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6E4C9" w14:textId="6A8EB3EF" w:rsidR="008A7B11" w:rsidRDefault="00B84EF0" w:rsidP="00B84EF0">
      <w:pPr>
        <w:jc w:val="center"/>
        <w:rPr>
          <w:b/>
          <w:bCs/>
          <w:lang w:val="en-US"/>
        </w:rPr>
      </w:pPr>
      <w:r w:rsidRPr="008005E6">
        <w:rPr>
          <w:noProof/>
        </w:rPr>
        <w:drawing>
          <wp:inline distT="0" distB="0" distL="0" distR="0" wp14:anchorId="7F99D16E" wp14:editId="4B046198">
            <wp:extent cx="780415" cy="682625"/>
            <wp:effectExtent l="0" t="0" r="635" b="3175"/>
            <wp:docPr id="15" name="Picture 1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 company nam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780415" cy="682625"/>
                    </a:xfrm>
                    <a:prstGeom prst="rect">
                      <a:avLst/>
                    </a:prstGeom>
                  </pic:spPr>
                </pic:pic>
              </a:graphicData>
            </a:graphic>
          </wp:inline>
        </w:drawing>
      </w:r>
    </w:p>
    <w:p w14:paraId="51A887ED" w14:textId="0332D4A3" w:rsidR="005B7971" w:rsidRPr="005B7971" w:rsidRDefault="005B7971" w:rsidP="005B7971">
      <w:pPr>
        <w:jc w:val="center"/>
        <w:rPr>
          <w:rFonts w:ascii="Calibri" w:hAnsi="Calibri" w:cs="Calibri"/>
          <w:b/>
          <w:bCs/>
          <w:color w:val="FF0000"/>
          <w:lang w:val="en-US"/>
        </w:rPr>
      </w:pPr>
      <w:r w:rsidRPr="005B7971">
        <w:rPr>
          <w:rFonts w:ascii="Calibri" w:hAnsi="Calibri" w:cs="Calibri"/>
          <w:b/>
          <w:bCs/>
          <w:color w:val="FF0000"/>
          <w:lang w:val="en-US"/>
        </w:rPr>
        <w:t>STRICTLY PRIVATE AND CONFIDENTAL</w:t>
      </w:r>
      <w:r w:rsidRPr="005B7971">
        <w:rPr>
          <w:rFonts w:ascii="Calibri" w:hAnsi="Calibri" w:cs="Calibri"/>
          <w:b/>
          <w:bCs/>
          <w:color w:val="FF0000"/>
          <w:lang w:val="en-US"/>
        </w:rPr>
        <w:br/>
        <w:t>NOT FOR FURTHER DISCLOSURE</w:t>
      </w:r>
    </w:p>
    <w:p w14:paraId="448319A3" w14:textId="42BFCBF0" w:rsidR="00B84EF0" w:rsidRDefault="290B03A8" w:rsidP="00A9109C">
      <w:pPr>
        <w:jc w:val="center"/>
        <w:rPr>
          <w:rFonts w:ascii="Calibri" w:hAnsi="Calibri" w:cs="Calibri"/>
          <w:b/>
          <w:bCs/>
          <w:lang w:val="en-US"/>
        </w:rPr>
      </w:pPr>
      <w:r w:rsidRPr="290B03A8">
        <w:rPr>
          <w:rFonts w:ascii="Calibri" w:hAnsi="Calibri" w:cs="Calibri"/>
          <w:b/>
          <w:bCs/>
          <w:lang w:val="en-US"/>
        </w:rPr>
        <w:t>ANIMAL WELFARE AND ETHICAL REVIEW BODY</w:t>
      </w:r>
    </w:p>
    <w:p w14:paraId="5E2FB899" w14:textId="0A95085E" w:rsidR="290B03A8" w:rsidRDefault="290B03A8" w:rsidP="290B03A8">
      <w:pPr>
        <w:jc w:val="center"/>
      </w:pPr>
      <w:r w:rsidRPr="290B03A8">
        <w:rPr>
          <w:rFonts w:ascii="Calibri" w:hAnsi="Calibri" w:cs="Calibri"/>
          <w:b/>
          <w:bCs/>
          <w:lang w:val="en-US"/>
        </w:rPr>
        <w:t>14 January 2025</w:t>
      </w:r>
    </w:p>
    <w:p w14:paraId="2B2A8015" w14:textId="66C8B43A" w:rsidR="00F52DC2" w:rsidRDefault="063C7244" w:rsidP="00B84EF0">
      <w:pPr>
        <w:jc w:val="center"/>
        <w:rPr>
          <w:rFonts w:ascii="Calibri" w:hAnsi="Calibri" w:cs="Calibri"/>
          <w:b/>
          <w:bCs/>
          <w:lang w:val="en-US"/>
        </w:rPr>
      </w:pPr>
      <w:r w:rsidRPr="063C7244">
        <w:rPr>
          <w:rFonts w:ascii="Calibri" w:hAnsi="Calibri" w:cs="Calibri"/>
          <w:b/>
          <w:bCs/>
          <w:lang w:val="en-US"/>
        </w:rPr>
        <w:t>14:00-16:00</w:t>
      </w:r>
    </w:p>
    <w:p w14:paraId="5F4E805B" w14:textId="7603E076" w:rsidR="290B03A8" w:rsidRDefault="046DA151" w:rsidP="0280C524">
      <w:pPr>
        <w:jc w:val="center"/>
        <w:rPr>
          <w:rFonts w:ascii="Calibri" w:hAnsi="Calibri" w:cs="Calibri"/>
          <w:b/>
          <w:bCs/>
          <w:lang w:val="en-US"/>
        </w:rPr>
      </w:pPr>
      <w:r w:rsidRPr="046DA151">
        <w:rPr>
          <w:rFonts w:ascii="Calibri" w:hAnsi="Calibri" w:cs="Calibri"/>
          <w:b/>
          <w:bCs/>
          <w:lang w:val="en-US"/>
        </w:rPr>
        <w:t>Arts A071</w:t>
      </w:r>
    </w:p>
    <w:p w14:paraId="53BC6742" w14:textId="710F91EE" w:rsidR="046DA151" w:rsidRDefault="046DA151" w:rsidP="046DA151">
      <w:pPr>
        <w:jc w:val="center"/>
      </w:pPr>
      <w:r w:rsidRPr="046DA151">
        <w:rPr>
          <w:rFonts w:ascii="Calibri" w:hAnsi="Calibri" w:cs="Calibri"/>
          <w:b/>
          <w:bCs/>
          <w:color w:val="FF0000"/>
          <w:lang w:val="en-US"/>
        </w:rPr>
        <w:t>DRAFT MINUTES</w:t>
      </w:r>
    </w:p>
    <w:tbl>
      <w:tblPr>
        <w:tblStyle w:val="TableGrid"/>
        <w:tblW w:w="0" w:type="auto"/>
        <w:tblLook w:val="04A0" w:firstRow="1" w:lastRow="0" w:firstColumn="1" w:lastColumn="0" w:noHBand="0" w:noVBand="1"/>
      </w:tblPr>
      <w:tblGrid>
        <w:gridCol w:w="9016"/>
      </w:tblGrid>
      <w:tr w:rsidR="00B84EF0" w:rsidRPr="005B7971" w14:paraId="67A076A7" w14:textId="77777777" w:rsidTr="67228DB1">
        <w:trPr>
          <w:trHeight w:val="1771"/>
        </w:trPr>
        <w:tc>
          <w:tcPr>
            <w:tcW w:w="9016" w:type="dxa"/>
            <w:shd w:val="clear" w:color="auto" w:fill="DAE9F7" w:themeFill="text2" w:themeFillTint="1A"/>
          </w:tcPr>
          <w:p w14:paraId="2A9778B2" w14:textId="77777777" w:rsidR="00B84EF0" w:rsidRPr="00B84EF0" w:rsidRDefault="785EA550" w:rsidP="00B84EF0">
            <w:pPr>
              <w:rPr>
                <w:rFonts w:ascii="Calibri" w:hAnsi="Calibri" w:cs="Calibri"/>
                <w:b/>
                <w:bCs/>
                <w:lang w:val="en-US"/>
              </w:rPr>
            </w:pPr>
            <w:r w:rsidRPr="785EA550">
              <w:rPr>
                <w:rFonts w:ascii="Calibri" w:hAnsi="Calibri" w:cs="Calibri"/>
                <w:b/>
                <w:bCs/>
                <w:lang w:val="en-US"/>
              </w:rPr>
              <w:t xml:space="preserve">Membership: </w:t>
            </w:r>
          </w:p>
          <w:p w14:paraId="3BCA573E" w14:textId="1DDE4863" w:rsidR="785EA550" w:rsidRDefault="785EA550">
            <w:r w:rsidRPr="785EA550">
              <w:rPr>
                <w:rFonts w:ascii="Calibri" w:eastAsia="Calibri" w:hAnsi="Calibri" w:cs="Calibri"/>
                <w:color w:val="000000" w:themeColor="text1"/>
                <w:lang w:val="en-US"/>
              </w:rPr>
              <w:t xml:space="preserve">Chair, Deputy Chair, Head of Research Ethics, Integrity, and Governance (REIG), Establishment License Holder (PVCRI), Named Training and Competency Officer (NTCO), Named Information Officer (NIO), NACWO (rodents), Lay member (external), Lay member (internal), Named Veterinary Surgeon (NVS), Representative from the Personal License Holders, Representative from the Project License Holders, Representative from the Faculty of Science, Engineering, and Medicine (x3: Psychology, x2 BSMS).  </w:t>
            </w:r>
            <w:r w:rsidRPr="785EA550">
              <w:rPr>
                <w:rFonts w:ascii="Calibri" w:eastAsia="Calibri" w:hAnsi="Calibri" w:cs="Calibri"/>
                <w:lang w:val="en-US"/>
              </w:rPr>
              <w:t xml:space="preserve"> </w:t>
            </w:r>
          </w:p>
          <w:p w14:paraId="1CD99978" w14:textId="216C98C4" w:rsidR="4C298568" w:rsidRDefault="4C298568" w:rsidP="4C298568">
            <w:pPr>
              <w:rPr>
                <w:rFonts w:ascii="Calibri" w:hAnsi="Calibri" w:cs="Calibri"/>
                <w:lang w:val="en-US"/>
              </w:rPr>
            </w:pPr>
          </w:p>
          <w:p w14:paraId="6F1E02E7" w14:textId="47CA9306" w:rsidR="4C298568" w:rsidRDefault="67228DB1" w:rsidP="4C298568">
            <w:pPr>
              <w:rPr>
                <w:rFonts w:ascii="Calibri" w:hAnsi="Calibri" w:cs="Calibri"/>
                <w:lang w:val="en-US"/>
              </w:rPr>
            </w:pPr>
            <w:r w:rsidRPr="67228DB1">
              <w:rPr>
                <w:rFonts w:ascii="Calibri" w:hAnsi="Calibri" w:cs="Calibri"/>
                <w:b/>
                <w:bCs/>
                <w:lang w:val="en-US"/>
              </w:rPr>
              <w:t xml:space="preserve">Members present: </w:t>
            </w:r>
            <w:r w:rsidRPr="67228DB1">
              <w:rPr>
                <w:rFonts w:ascii="Calibri" w:hAnsi="Calibri" w:cs="Calibri"/>
                <w:lang w:val="en-US"/>
              </w:rPr>
              <w:t xml:space="preserve">Chair, Lay Member (External), SEM Representative (BSMS), Named Information Officer (NIO), Named Training and Competency Officer (NTCO), Deputy Chair, Establishment License Holder (PVCRI), PPL Holder, Head of REIG (HoREIG), Named Veterinary Surgeon (NVS), SEM Rep (Psychology). </w:t>
            </w:r>
          </w:p>
          <w:p w14:paraId="63BABF39" w14:textId="77777777" w:rsidR="00BC11C4" w:rsidRDefault="00BC11C4" w:rsidP="00B84EF0">
            <w:pPr>
              <w:rPr>
                <w:rFonts w:ascii="Calibri" w:hAnsi="Calibri" w:cs="Calibri"/>
                <w:lang w:val="en-US"/>
              </w:rPr>
            </w:pPr>
          </w:p>
          <w:p w14:paraId="52FEB983" w14:textId="7DC06173" w:rsidR="00BC11C4" w:rsidRPr="000368A1" w:rsidRDefault="785EA550" w:rsidP="02B309C4">
            <w:pPr>
              <w:rPr>
                <w:rFonts w:ascii="Calibri" w:hAnsi="Calibri" w:cs="Calibri"/>
                <w:b/>
                <w:bCs/>
                <w:lang w:val="en-US"/>
              </w:rPr>
            </w:pPr>
            <w:r w:rsidRPr="785EA550">
              <w:rPr>
                <w:rFonts w:ascii="Calibri" w:hAnsi="Calibri" w:cs="Calibri"/>
                <w:b/>
                <w:bCs/>
                <w:lang w:val="en-US"/>
              </w:rPr>
              <w:t xml:space="preserve">Apologies: </w:t>
            </w:r>
            <w:r w:rsidRPr="785EA550">
              <w:rPr>
                <w:rFonts w:ascii="Calibri" w:hAnsi="Calibri" w:cs="Calibri"/>
                <w:lang w:val="en-US"/>
              </w:rPr>
              <w:t xml:space="preserve">Lay Member (Internal), SEM Rep (BSMS). </w:t>
            </w:r>
          </w:p>
          <w:p w14:paraId="07A93EAC" w14:textId="7CDF2CD3" w:rsidR="00FB4015" w:rsidRPr="009E43D5" w:rsidRDefault="00FB4015" w:rsidP="785EA550">
            <w:pPr>
              <w:rPr>
                <w:rFonts w:ascii="Calibri" w:hAnsi="Calibri" w:cs="Calibri"/>
                <w:lang w:val="en-US"/>
              </w:rPr>
            </w:pPr>
          </w:p>
          <w:p w14:paraId="65076451" w14:textId="3CD6FF32" w:rsidR="00FB4015" w:rsidRPr="009E43D5" w:rsidRDefault="785EA550" w:rsidP="00B84EF0">
            <w:pPr>
              <w:rPr>
                <w:rFonts w:ascii="Calibri" w:hAnsi="Calibri" w:cs="Calibri"/>
                <w:lang w:val="en-US"/>
              </w:rPr>
            </w:pPr>
            <w:r w:rsidRPr="785EA550">
              <w:rPr>
                <w:rFonts w:ascii="Calibri" w:hAnsi="Calibri" w:cs="Calibri"/>
                <w:b/>
                <w:bCs/>
                <w:lang w:val="en-US"/>
              </w:rPr>
              <w:t xml:space="preserve">In attendance: </w:t>
            </w:r>
            <w:r w:rsidRPr="785EA550">
              <w:rPr>
                <w:rFonts w:ascii="Calibri" w:hAnsi="Calibri" w:cs="Calibri"/>
                <w:lang w:val="en-US"/>
              </w:rPr>
              <w:t xml:space="preserve">Secretary, BRF technician. </w:t>
            </w:r>
          </w:p>
        </w:tc>
      </w:tr>
    </w:tbl>
    <w:p w14:paraId="2835FB0A" w14:textId="77777777" w:rsidR="00B84EF0" w:rsidRPr="009E43D5" w:rsidRDefault="00B84EF0" w:rsidP="00B84EF0">
      <w:pPr>
        <w:rPr>
          <w:rFonts w:ascii="Calibri" w:hAnsi="Calibri" w:cs="Calibri"/>
          <w:lang w:val="en-US"/>
        </w:rPr>
      </w:pPr>
    </w:p>
    <w:tbl>
      <w:tblPr>
        <w:tblStyle w:val="TableGrid"/>
        <w:tblW w:w="9145" w:type="dxa"/>
        <w:tblLook w:val="04A0" w:firstRow="1" w:lastRow="0" w:firstColumn="1" w:lastColumn="0" w:noHBand="0" w:noVBand="1"/>
      </w:tblPr>
      <w:tblGrid>
        <w:gridCol w:w="3405"/>
        <w:gridCol w:w="3870"/>
        <w:gridCol w:w="1870"/>
      </w:tblGrid>
      <w:tr w:rsidR="00B84EF0" w14:paraId="0E550796" w14:textId="77777777" w:rsidTr="15807398">
        <w:trPr>
          <w:trHeight w:val="300"/>
        </w:trPr>
        <w:tc>
          <w:tcPr>
            <w:tcW w:w="3405" w:type="dxa"/>
          </w:tcPr>
          <w:p w14:paraId="440FF102" w14:textId="69656161" w:rsidR="00B84EF0" w:rsidRPr="00BC11C4" w:rsidRDefault="00B84EF0" w:rsidP="00B84EF0">
            <w:pPr>
              <w:rPr>
                <w:rFonts w:ascii="Calibri" w:hAnsi="Calibri" w:cs="Calibri"/>
                <w:b/>
                <w:bCs/>
                <w:lang w:val="en-US"/>
              </w:rPr>
            </w:pPr>
            <w:r w:rsidRPr="00BC11C4">
              <w:rPr>
                <w:rFonts w:ascii="Calibri" w:hAnsi="Calibri" w:cs="Calibri"/>
                <w:b/>
                <w:bCs/>
                <w:lang w:val="en-US"/>
              </w:rPr>
              <w:t xml:space="preserve">Item </w:t>
            </w:r>
          </w:p>
        </w:tc>
        <w:tc>
          <w:tcPr>
            <w:tcW w:w="3870" w:type="dxa"/>
          </w:tcPr>
          <w:p w14:paraId="329DB717" w14:textId="74D3C91B" w:rsidR="00B84EF0" w:rsidRPr="00BC11C4" w:rsidRDefault="373F97AC" w:rsidP="373F97AC">
            <w:pPr>
              <w:rPr>
                <w:rFonts w:ascii="Calibri" w:hAnsi="Calibri" w:cs="Calibri"/>
                <w:b/>
                <w:bCs/>
                <w:lang w:val="en-US"/>
              </w:rPr>
            </w:pPr>
            <w:r w:rsidRPr="373F97AC">
              <w:rPr>
                <w:rFonts w:ascii="Calibri" w:hAnsi="Calibri" w:cs="Calibri"/>
                <w:b/>
                <w:bCs/>
                <w:lang w:val="en-US"/>
              </w:rPr>
              <w:t>Summary of Discussion</w:t>
            </w:r>
          </w:p>
        </w:tc>
        <w:tc>
          <w:tcPr>
            <w:tcW w:w="1870" w:type="dxa"/>
          </w:tcPr>
          <w:p w14:paraId="6785AD44" w14:textId="7E8F8BDF" w:rsidR="00B84EF0" w:rsidRPr="00BC11C4" w:rsidRDefault="373F97AC" w:rsidP="00B84EF0">
            <w:pPr>
              <w:rPr>
                <w:rFonts w:ascii="Calibri" w:hAnsi="Calibri" w:cs="Calibri"/>
                <w:b/>
                <w:bCs/>
                <w:lang w:val="en-US"/>
              </w:rPr>
            </w:pPr>
            <w:r w:rsidRPr="373F97AC">
              <w:rPr>
                <w:rFonts w:ascii="Calibri" w:hAnsi="Calibri" w:cs="Calibri"/>
                <w:b/>
                <w:bCs/>
                <w:lang w:val="en-US"/>
              </w:rPr>
              <w:t>Formal Decision/Action</w:t>
            </w:r>
          </w:p>
        </w:tc>
      </w:tr>
      <w:tr w:rsidR="0066706C" w14:paraId="12A27CBC" w14:textId="77777777" w:rsidTr="15807398">
        <w:trPr>
          <w:trHeight w:val="300"/>
        </w:trPr>
        <w:tc>
          <w:tcPr>
            <w:tcW w:w="3405" w:type="dxa"/>
          </w:tcPr>
          <w:p w14:paraId="21A84E39" w14:textId="57D23C4A" w:rsidR="0066706C" w:rsidRPr="0066706C" w:rsidRDefault="00535F31" w:rsidP="00B84EF0">
            <w:pPr>
              <w:rPr>
                <w:rFonts w:ascii="Calibri" w:hAnsi="Calibri" w:cs="Calibri"/>
                <w:b/>
                <w:bCs/>
                <w:lang w:val="en-US"/>
              </w:rPr>
            </w:pPr>
            <w:r>
              <w:rPr>
                <w:rFonts w:ascii="Calibri" w:hAnsi="Calibri" w:cs="Calibri"/>
                <w:b/>
                <w:bCs/>
                <w:lang w:val="en-US"/>
              </w:rPr>
              <w:t xml:space="preserve">PART I: PROCEDURAL MATTERS </w:t>
            </w:r>
            <w:r w:rsidR="0066706C">
              <w:rPr>
                <w:rFonts w:ascii="Calibri" w:hAnsi="Calibri" w:cs="Calibri"/>
                <w:b/>
                <w:bCs/>
                <w:lang w:val="en-US"/>
              </w:rPr>
              <w:t xml:space="preserve"> </w:t>
            </w:r>
          </w:p>
        </w:tc>
        <w:tc>
          <w:tcPr>
            <w:tcW w:w="3870" w:type="dxa"/>
          </w:tcPr>
          <w:p w14:paraId="50CDB7D9" w14:textId="77777777" w:rsidR="0066706C" w:rsidRPr="00BC11C4" w:rsidRDefault="0066706C" w:rsidP="00B84EF0">
            <w:pPr>
              <w:rPr>
                <w:rFonts w:ascii="Calibri" w:hAnsi="Calibri" w:cs="Calibri"/>
                <w:b/>
                <w:bCs/>
                <w:lang w:val="en-US"/>
              </w:rPr>
            </w:pPr>
          </w:p>
        </w:tc>
        <w:tc>
          <w:tcPr>
            <w:tcW w:w="1870" w:type="dxa"/>
          </w:tcPr>
          <w:p w14:paraId="7F12E32F" w14:textId="77777777" w:rsidR="0066706C" w:rsidRPr="00BC11C4" w:rsidRDefault="0066706C" w:rsidP="00B84EF0">
            <w:pPr>
              <w:rPr>
                <w:rFonts w:ascii="Calibri" w:hAnsi="Calibri" w:cs="Calibri"/>
                <w:b/>
                <w:bCs/>
                <w:lang w:val="en-US"/>
              </w:rPr>
            </w:pPr>
          </w:p>
        </w:tc>
      </w:tr>
      <w:tr w:rsidR="00B84EF0" w14:paraId="452A6E1A" w14:textId="77777777" w:rsidTr="15807398">
        <w:trPr>
          <w:trHeight w:val="1862"/>
        </w:trPr>
        <w:tc>
          <w:tcPr>
            <w:tcW w:w="3405" w:type="dxa"/>
          </w:tcPr>
          <w:p w14:paraId="7AA86626" w14:textId="5A4F0A3F" w:rsidR="00F52DC2" w:rsidRPr="004C062A" w:rsidRDefault="290B03A8" w:rsidP="004C062A">
            <w:pPr>
              <w:rPr>
                <w:rFonts w:ascii="Calibri" w:hAnsi="Calibri" w:cs="Calibri"/>
                <w:lang w:val="en-US"/>
              </w:rPr>
            </w:pPr>
            <w:r w:rsidRPr="290B03A8">
              <w:rPr>
                <w:rFonts w:ascii="Calibri" w:hAnsi="Calibri" w:cs="Calibri"/>
                <w:b/>
                <w:bCs/>
                <w:lang w:val="en-US"/>
              </w:rPr>
              <w:t>Minutes from the previous meeting</w:t>
            </w:r>
            <w:r w:rsidR="0064028F">
              <w:br/>
            </w:r>
            <w:r w:rsidR="0064028F">
              <w:br/>
            </w:r>
            <w:r w:rsidRPr="290B03A8">
              <w:rPr>
                <w:rFonts w:ascii="Calibri" w:hAnsi="Calibri" w:cs="Calibri"/>
                <w:lang w:val="en-US"/>
              </w:rPr>
              <w:t xml:space="preserve">To </w:t>
            </w:r>
            <w:r w:rsidRPr="290B03A8">
              <w:rPr>
                <w:rFonts w:ascii="Calibri" w:hAnsi="Calibri" w:cs="Calibri"/>
                <w:b/>
                <w:bCs/>
                <w:lang w:val="en-US"/>
              </w:rPr>
              <w:t>APPROVE</w:t>
            </w:r>
            <w:r w:rsidRPr="290B03A8">
              <w:rPr>
                <w:rFonts w:ascii="Calibri" w:hAnsi="Calibri" w:cs="Calibri"/>
                <w:lang w:val="en-US"/>
              </w:rPr>
              <w:t xml:space="preserve"> the Minutes from the previous meeting held on 9 September 2025</w:t>
            </w:r>
          </w:p>
        </w:tc>
        <w:tc>
          <w:tcPr>
            <w:tcW w:w="3870" w:type="dxa"/>
          </w:tcPr>
          <w:p w14:paraId="2963C9C0" w14:textId="3B89798D" w:rsidR="00F52DC2" w:rsidRPr="00F52DC2" w:rsidRDefault="00F52DC2" w:rsidP="00B84EF0">
            <w:pPr>
              <w:rPr>
                <w:rFonts w:ascii="Calibri" w:hAnsi="Calibri" w:cs="Calibri"/>
              </w:rPr>
            </w:pPr>
          </w:p>
        </w:tc>
        <w:tc>
          <w:tcPr>
            <w:tcW w:w="1870" w:type="dxa"/>
          </w:tcPr>
          <w:p w14:paraId="743F8DA8" w14:textId="67F5B177" w:rsidR="00B84EF0" w:rsidRDefault="32AFB5EF" w:rsidP="00B84EF0">
            <w:pPr>
              <w:rPr>
                <w:rFonts w:ascii="Calibri" w:hAnsi="Calibri" w:cs="Calibri"/>
                <w:lang w:val="en-US"/>
              </w:rPr>
            </w:pPr>
            <w:r w:rsidRPr="32AFB5EF">
              <w:rPr>
                <w:rFonts w:ascii="Calibri" w:hAnsi="Calibri" w:cs="Calibri"/>
                <w:lang w:val="en-US"/>
              </w:rPr>
              <w:t xml:space="preserve">AWEB </w:t>
            </w:r>
            <w:r w:rsidRPr="32AFB5EF">
              <w:rPr>
                <w:rFonts w:ascii="Calibri" w:hAnsi="Calibri" w:cs="Calibri"/>
                <w:b/>
                <w:bCs/>
                <w:lang w:val="en-US"/>
              </w:rPr>
              <w:t xml:space="preserve">APPROVED </w:t>
            </w:r>
            <w:r w:rsidRPr="32AFB5EF">
              <w:rPr>
                <w:rFonts w:ascii="Calibri" w:hAnsi="Calibri" w:cs="Calibri"/>
                <w:lang w:val="en-US"/>
              </w:rPr>
              <w:t xml:space="preserve">the minutes from 9 September. </w:t>
            </w:r>
          </w:p>
        </w:tc>
      </w:tr>
      <w:tr w:rsidR="00B84EF0" w14:paraId="2B59E32E" w14:textId="77777777" w:rsidTr="15807398">
        <w:trPr>
          <w:trHeight w:val="1252"/>
        </w:trPr>
        <w:tc>
          <w:tcPr>
            <w:tcW w:w="3405" w:type="dxa"/>
          </w:tcPr>
          <w:p w14:paraId="71E5E046" w14:textId="77777777" w:rsidR="00B84EF0" w:rsidRPr="0066706C" w:rsidRDefault="0064028F" w:rsidP="00B84EF0">
            <w:pPr>
              <w:rPr>
                <w:rFonts w:ascii="Calibri" w:hAnsi="Calibri" w:cs="Calibri"/>
                <w:b/>
                <w:bCs/>
                <w:lang w:val="en-US"/>
              </w:rPr>
            </w:pPr>
            <w:r w:rsidRPr="0066706C">
              <w:rPr>
                <w:rFonts w:ascii="Calibri" w:hAnsi="Calibri" w:cs="Calibri"/>
                <w:b/>
                <w:bCs/>
                <w:lang w:val="en-US"/>
              </w:rPr>
              <w:t xml:space="preserve">Matters Arising </w:t>
            </w:r>
          </w:p>
          <w:p w14:paraId="30412265" w14:textId="77777777" w:rsidR="0066706C" w:rsidRDefault="0066706C" w:rsidP="00B84EF0">
            <w:pPr>
              <w:rPr>
                <w:rFonts w:ascii="Calibri" w:hAnsi="Calibri" w:cs="Calibri"/>
                <w:lang w:val="en-US"/>
              </w:rPr>
            </w:pPr>
          </w:p>
          <w:p w14:paraId="18B3F2B8" w14:textId="2841A904" w:rsidR="0066706C" w:rsidRPr="0066706C" w:rsidRDefault="5E7302D8" w:rsidP="00B84EF0">
            <w:pPr>
              <w:rPr>
                <w:rFonts w:ascii="Calibri" w:hAnsi="Calibri" w:cs="Calibri"/>
                <w:lang w:val="en-US"/>
              </w:rPr>
            </w:pPr>
            <w:r w:rsidRPr="5E7302D8">
              <w:rPr>
                <w:rFonts w:ascii="Calibri" w:hAnsi="Calibri" w:cs="Calibri"/>
                <w:lang w:val="en-US"/>
              </w:rPr>
              <w:t xml:space="preserve">To </w:t>
            </w:r>
            <w:r w:rsidRPr="5E7302D8">
              <w:rPr>
                <w:rFonts w:ascii="Calibri" w:hAnsi="Calibri" w:cs="Calibri"/>
                <w:b/>
                <w:bCs/>
                <w:lang w:val="en-US"/>
              </w:rPr>
              <w:t xml:space="preserve">NOTE </w:t>
            </w:r>
            <w:r w:rsidRPr="5E7302D8">
              <w:rPr>
                <w:rFonts w:ascii="Calibri" w:hAnsi="Calibri" w:cs="Calibri"/>
                <w:lang w:val="en-US"/>
              </w:rPr>
              <w:t>the Matters Arising from the previous meeting.</w:t>
            </w:r>
          </w:p>
        </w:tc>
        <w:tc>
          <w:tcPr>
            <w:tcW w:w="3870" w:type="dxa"/>
          </w:tcPr>
          <w:p w14:paraId="2165CEAA" w14:textId="7F8815FD" w:rsidR="00B84EF0" w:rsidRDefault="32AFB5EF" w:rsidP="32AFB5EF">
            <w:pPr>
              <w:rPr>
                <w:rFonts w:ascii="Calibri" w:hAnsi="Calibri" w:cs="Calibri"/>
                <w:u w:val="single"/>
                <w:lang w:val="en-US"/>
              </w:rPr>
            </w:pPr>
            <w:r w:rsidRPr="32AFB5EF">
              <w:rPr>
                <w:rFonts w:ascii="Calibri" w:hAnsi="Calibri" w:cs="Calibri"/>
                <w:u w:val="single"/>
                <w:lang w:val="en-US"/>
              </w:rPr>
              <w:t xml:space="preserve">3Rs Award </w:t>
            </w:r>
          </w:p>
          <w:p w14:paraId="28D6F1D4" w14:textId="64256B6C" w:rsidR="00B84EF0" w:rsidRDefault="32AFB5EF" w:rsidP="32AFB5EF">
            <w:pPr>
              <w:rPr>
                <w:rFonts w:ascii="Calibri" w:hAnsi="Calibri" w:cs="Calibri"/>
                <w:lang w:val="en-US"/>
              </w:rPr>
            </w:pPr>
            <w:r w:rsidRPr="32AFB5EF">
              <w:rPr>
                <w:rFonts w:ascii="Calibri" w:hAnsi="Calibri" w:cs="Calibri"/>
                <w:lang w:val="en-US"/>
              </w:rPr>
              <w:t xml:space="preserve">The PVCRI confirmed that this can be included in the Research Culture Awards in 2026/27.  </w:t>
            </w:r>
          </w:p>
          <w:p w14:paraId="6317CB9D" w14:textId="0BCFF42E" w:rsidR="00B84EF0" w:rsidRDefault="00B84EF0" w:rsidP="32AFB5EF">
            <w:pPr>
              <w:rPr>
                <w:rFonts w:ascii="Calibri" w:hAnsi="Calibri" w:cs="Calibri"/>
                <w:lang w:val="en-US"/>
              </w:rPr>
            </w:pPr>
          </w:p>
          <w:p w14:paraId="2D0D91D0" w14:textId="1AC67D6A" w:rsidR="00B84EF0" w:rsidRDefault="32AFB5EF" w:rsidP="32AFB5EF">
            <w:pPr>
              <w:rPr>
                <w:rFonts w:ascii="Calibri" w:hAnsi="Calibri" w:cs="Calibri"/>
                <w:u w:val="single"/>
                <w:lang w:val="en-US"/>
              </w:rPr>
            </w:pPr>
            <w:r w:rsidRPr="32AFB5EF">
              <w:rPr>
                <w:rFonts w:ascii="Calibri" w:hAnsi="Calibri" w:cs="Calibri"/>
                <w:u w:val="single"/>
                <w:lang w:val="en-US"/>
              </w:rPr>
              <w:t>COAR: BRF Tour for Undergraduate Psychology students</w:t>
            </w:r>
          </w:p>
          <w:p w14:paraId="67160F07" w14:textId="21F13C0D" w:rsidR="00B84EF0" w:rsidRDefault="32AFB5EF" w:rsidP="32AFB5EF">
            <w:pPr>
              <w:rPr>
                <w:rFonts w:ascii="Calibri" w:hAnsi="Calibri" w:cs="Calibri"/>
                <w:lang w:val="en-US"/>
              </w:rPr>
            </w:pPr>
            <w:r w:rsidRPr="32AFB5EF">
              <w:rPr>
                <w:rFonts w:ascii="Calibri" w:hAnsi="Calibri" w:cs="Calibri"/>
                <w:lang w:val="en-US"/>
              </w:rPr>
              <w:lastRenderedPageBreak/>
              <w:t>The Deputy Chair confirmed that the tour will formally be offered to students this academic year as part of a specific module. The NTCO informed AWERB that they have recently shown undergraduate students around the BRF.</w:t>
            </w:r>
          </w:p>
          <w:p w14:paraId="6720041B" w14:textId="387067EF" w:rsidR="00B84EF0" w:rsidRDefault="32AFB5EF" w:rsidP="32AFB5EF">
            <w:pPr>
              <w:rPr>
                <w:rFonts w:ascii="Calibri" w:hAnsi="Calibri" w:cs="Calibri"/>
                <w:lang w:val="en-US"/>
              </w:rPr>
            </w:pPr>
            <w:r w:rsidRPr="32AFB5EF">
              <w:rPr>
                <w:rFonts w:ascii="Calibri" w:hAnsi="Calibri" w:cs="Calibri"/>
                <w:lang w:val="en-US"/>
              </w:rPr>
              <w:t xml:space="preserve">The Chair suggested that it would be useful to know why students are not interested in touring the BRF. </w:t>
            </w:r>
          </w:p>
          <w:p w14:paraId="6BCF6B8B" w14:textId="6C2C8818" w:rsidR="00B84EF0" w:rsidRDefault="00B84EF0" w:rsidP="32AFB5EF">
            <w:pPr>
              <w:rPr>
                <w:rFonts w:ascii="Calibri" w:hAnsi="Calibri" w:cs="Calibri"/>
                <w:lang w:val="en-US"/>
              </w:rPr>
            </w:pPr>
          </w:p>
          <w:p w14:paraId="4466E938" w14:textId="7F9DD97D" w:rsidR="00B84EF0" w:rsidRDefault="6885F872" w:rsidP="6885F872">
            <w:pPr>
              <w:rPr>
                <w:rFonts w:ascii="Calibri" w:hAnsi="Calibri" w:cs="Calibri"/>
                <w:u w:val="single"/>
                <w:lang w:val="en-US"/>
              </w:rPr>
            </w:pPr>
            <w:r w:rsidRPr="6885F872">
              <w:rPr>
                <w:rFonts w:ascii="Calibri" w:hAnsi="Calibri" w:cs="Calibri"/>
                <w:u w:val="single"/>
                <w:lang w:val="en-US"/>
              </w:rPr>
              <w:t>Statistician role on ARG:</w:t>
            </w:r>
          </w:p>
          <w:p w14:paraId="797F2036" w14:textId="16F2870D" w:rsidR="00B84EF0" w:rsidRDefault="6885F872" w:rsidP="6885F872">
            <w:pPr>
              <w:rPr>
                <w:rFonts w:ascii="Calibri" w:hAnsi="Calibri" w:cs="Calibri"/>
                <w:lang w:val="en-US"/>
              </w:rPr>
            </w:pPr>
            <w:r w:rsidRPr="6885F872">
              <w:rPr>
                <w:rFonts w:ascii="Calibri" w:hAnsi="Calibri" w:cs="Calibri"/>
                <w:lang w:val="en-US"/>
              </w:rPr>
              <w:t xml:space="preserve">The Chair has confirmed that he has contacted the statistician funded by the Enhancing Research Culture allocation in Psychology but has not received a response. </w:t>
            </w:r>
          </w:p>
          <w:p w14:paraId="4C3CD877" w14:textId="69F586B1" w:rsidR="00B84EF0" w:rsidRDefault="6885F872" w:rsidP="32AFB5EF">
            <w:pPr>
              <w:rPr>
                <w:rFonts w:ascii="Calibri" w:hAnsi="Calibri" w:cs="Calibri"/>
                <w:lang w:val="en-US"/>
              </w:rPr>
            </w:pPr>
            <w:r w:rsidRPr="6885F872">
              <w:rPr>
                <w:rFonts w:ascii="Calibri" w:hAnsi="Calibri" w:cs="Calibri"/>
                <w:lang w:val="en-US"/>
              </w:rPr>
              <w:t xml:space="preserve">The SEM Rep (BSMS) suggested that the Chair contact the BSMS statistician. </w:t>
            </w:r>
          </w:p>
          <w:p w14:paraId="00A5EFE5" w14:textId="0B5B8A11" w:rsidR="00B84EF0" w:rsidRDefault="00B84EF0" w:rsidP="32AFB5EF">
            <w:pPr>
              <w:rPr>
                <w:rFonts w:ascii="Calibri" w:hAnsi="Calibri" w:cs="Calibri"/>
                <w:lang w:val="en-US"/>
              </w:rPr>
            </w:pPr>
          </w:p>
          <w:p w14:paraId="3C8DD106" w14:textId="11A0677E" w:rsidR="00B84EF0" w:rsidRDefault="32AFB5EF" w:rsidP="32AFB5EF">
            <w:pPr>
              <w:rPr>
                <w:rFonts w:ascii="Calibri" w:hAnsi="Calibri" w:cs="Calibri"/>
                <w:u w:val="single"/>
                <w:lang w:val="en-US"/>
              </w:rPr>
            </w:pPr>
            <w:r w:rsidRPr="32AFB5EF">
              <w:rPr>
                <w:rFonts w:ascii="Calibri" w:hAnsi="Calibri" w:cs="Calibri"/>
                <w:u w:val="single"/>
                <w:lang w:val="en-US"/>
              </w:rPr>
              <w:t>Inviting Students to attend AWERB</w:t>
            </w:r>
          </w:p>
          <w:p w14:paraId="5BA0A9D2" w14:textId="439E2911" w:rsidR="00B84EF0" w:rsidRDefault="621275EA" w:rsidP="32AFB5EF">
            <w:pPr>
              <w:rPr>
                <w:rFonts w:ascii="Calibri" w:hAnsi="Calibri" w:cs="Calibri"/>
                <w:lang w:val="en-US"/>
              </w:rPr>
            </w:pPr>
            <w:r w:rsidRPr="621275EA">
              <w:rPr>
                <w:rFonts w:ascii="Calibri" w:hAnsi="Calibri" w:cs="Calibri"/>
                <w:lang w:val="en-US"/>
              </w:rPr>
              <w:t>The Chair confirmed that he has contacted all students that use the BRF but has not received a response. The Chair agreed to discuss this with the senior members of the faculty.</w:t>
            </w:r>
          </w:p>
          <w:p w14:paraId="4AB28A17" w14:textId="309D3689" w:rsidR="6A8FA2D7" w:rsidRDefault="6A8FA2D7" w:rsidP="6A8FA2D7">
            <w:pPr>
              <w:rPr>
                <w:rFonts w:ascii="Calibri" w:hAnsi="Calibri" w:cs="Calibri"/>
                <w:lang w:val="en-US"/>
              </w:rPr>
            </w:pPr>
          </w:p>
          <w:p w14:paraId="42F78707" w14:textId="06778EB4" w:rsidR="00B84EF0" w:rsidRDefault="48CA3974" w:rsidP="32AFB5EF">
            <w:pPr>
              <w:rPr>
                <w:rFonts w:ascii="Calibri" w:hAnsi="Calibri" w:cs="Calibri"/>
                <w:lang w:val="en-US"/>
              </w:rPr>
            </w:pPr>
            <w:r w:rsidRPr="48CA3974">
              <w:rPr>
                <w:rFonts w:ascii="Calibri" w:hAnsi="Calibri" w:cs="Calibri"/>
                <w:lang w:val="en-US"/>
              </w:rPr>
              <w:t xml:space="preserve">The Lay member (external) suggested that we consider how best to sell this opportunity to students, e.g., as a chance to develop committee skills. </w:t>
            </w:r>
          </w:p>
          <w:p w14:paraId="4501017D" w14:textId="39881542" w:rsidR="00B84EF0" w:rsidRDefault="00B84EF0" w:rsidP="32AFB5EF">
            <w:pPr>
              <w:rPr>
                <w:rFonts w:ascii="Calibri" w:hAnsi="Calibri" w:cs="Calibri"/>
                <w:lang w:val="en-US"/>
              </w:rPr>
            </w:pPr>
          </w:p>
          <w:p w14:paraId="17EDE814" w14:textId="1675B55A" w:rsidR="00B84EF0" w:rsidRDefault="32AFB5EF" w:rsidP="32AFB5EF">
            <w:r w:rsidRPr="32AFB5EF">
              <w:rPr>
                <w:rFonts w:ascii="Calibri" w:hAnsi="Calibri" w:cs="Calibri"/>
                <w:u w:val="single"/>
                <w:lang w:val="en-US"/>
              </w:rPr>
              <w:t>Inviting local MP to visit the BRF</w:t>
            </w:r>
          </w:p>
          <w:p w14:paraId="06C7D438" w14:textId="0F9813C1" w:rsidR="00B84EF0" w:rsidRDefault="32AFB5EF" w:rsidP="32AFB5EF">
            <w:pPr>
              <w:rPr>
                <w:rFonts w:ascii="Calibri" w:hAnsi="Calibri" w:cs="Calibri"/>
                <w:lang w:val="en-US"/>
              </w:rPr>
            </w:pPr>
            <w:r w:rsidRPr="32AFB5EF">
              <w:rPr>
                <w:rFonts w:ascii="Calibri" w:hAnsi="Calibri" w:cs="Calibri"/>
                <w:lang w:val="en-US"/>
              </w:rPr>
              <w:t xml:space="preserve">The Chair suggested that we remove this item from Matters Arising and include it again once the BRF refurbishment is complete. </w:t>
            </w:r>
          </w:p>
          <w:p w14:paraId="2BCFAC8C" w14:textId="02D46148" w:rsidR="00B84EF0" w:rsidRDefault="00B84EF0" w:rsidP="32AFB5EF">
            <w:pPr>
              <w:rPr>
                <w:rFonts w:ascii="Calibri" w:hAnsi="Calibri" w:cs="Calibri"/>
                <w:lang w:val="en-US"/>
              </w:rPr>
            </w:pPr>
          </w:p>
          <w:p w14:paraId="1DA22C14" w14:textId="79F88644" w:rsidR="00B84EF0" w:rsidRDefault="3C702FD9" w:rsidP="3C702FD9">
            <w:pPr>
              <w:rPr>
                <w:rFonts w:ascii="Calibri" w:hAnsi="Calibri" w:cs="Calibri"/>
                <w:u w:val="single"/>
                <w:lang w:val="en-US"/>
              </w:rPr>
            </w:pPr>
            <w:r w:rsidRPr="3C702FD9">
              <w:rPr>
                <w:rFonts w:ascii="Calibri" w:hAnsi="Calibri" w:cs="Calibri"/>
                <w:u w:val="single"/>
                <w:lang w:val="en-US"/>
              </w:rPr>
              <w:t xml:space="preserve">AWERB Webpages </w:t>
            </w:r>
          </w:p>
          <w:p w14:paraId="07DB1EA5" w14:textId="1720C11F" w:rsidR="3C702FD9" w:rsidRDefault="3C702FD9" w:rsidP="3C702FD9">
            <w:pPr>
              <w:rPr>
                <w:rFonts w:ascii="Calibri" w:hAnsi="Calibri" w:cs="Calibri"/>
                <w:lang w:val="en-US"/>
              </w:rPr>
            </w:pPr>
            <w:r w:rsidRPr="3C702FD9">
              <w:rPr>
                <w:rFonts w:ascii="Calibri" w:hAnsi="Calibri" w:cs="Calibri"/>
                <w:lang w:val="en-US"/>
              </w:rPr>
              <w:t xml:space="preserve">The Secretary confirmed that non-ASPA text has been drafted for the webpages and will be included once we have discussed the use of animal-derived materials. </w:t>
            </w:r>
          </w:p>
          <w:p w14:paraId="4A7331BE" w14:textId="4046D8FF" w:rsidR="00B84EF0" w:rsidRDefault="00B84EF0" w:rsidP="2FA3187A">
            <w:pPr>
              <w:rPr>
                <w:rFonts w:ascii="Calibri" w:hAnsi="Calibri" w:cs="Calibri"/>
                <w:lang w:val="en-US"/>
              </w:rPr>
            </w:pPr>
          </w:p>
        </w:tc>
        <w:tc>
          <w:tcPr>
            <w:tcW w:w="1870" w:type="dxa"/>
          </w:tcPr>
          <w:p w14:paraId="40482901" w14:textId="463B3871" w:rsidR="00B84EF0" w:rsidRDefault="341E16AA" w:rsidP="00B84EF0">
            <w:pPr>
              <w:rPr>
                <w:rFonts w:ascii="Calibri" w:hAnsi="Calibri" w:cs="Calibri"/>
                <w:lang w:val="en-US"/>
              </w:rPr>
            </w:pPr>
            <w:r w:rsidRPr="341E16AA">
              <w:rPr>
                <w:rFonts w:ascii="Calibri" w:hAnsi="Calibri" w:cs="Calibri"/>
                <w:lang w:val="en-US"/>
              </w:rPr>
              <w:lastRenderedPageBreak/>
              <w:t xml:space="preserve">AWERB </w:t>
            </w:r>
            <w:r w:rsidRPr="341E16AA">
              <w:rPr>
                <w:rFonts w:ascii="Calibri" w:hAnsi="Calibri" w:cs="Calibri"/>
                <w:b/>
                <w:bCs/>
                <w:lang w:val="en-US"/>
              </w:rPr>
              <w:t xml:space="preserve">NOTED </w:t>
            </w:r>
            <w:r w:rsidRPr="341E16AA">
              <w:rPr>
                <w:rFonts w:ascii="Calibri" w:hAnsi="Calibri" w:cs="Calibri"/>
                <w:lang w:val="en-US"/>
              </w:rPr>
              <w:t xml:space="preserve">the matters arising from the previous meeting. </w:t>
            </w:r>
          </w:p>
        </w:tc>
      </w:tr>
      <w:tr w:rsidR="00535F31" w14:paraId="5A6B0CCF" w14:textId="77777777" w:rsidTr="15807398">
        <w:trPr>
          <w:trHeight w:val="300"/>
        </w:trPr>
        <w:tc>
          <w:tcPr>
            <w:tcW w:w="3405" w:type="dxa"/>
          </w:tcPr>
          <w:p w14:paraId="17527B1A" w14:textId="326052F7" w:rsidR="00B84EF0" w:rsidRPr="0066706C" w:rsidRDefault="00535F31" w:rsidP="00B84EF0">
            <w:pPr>
              <w:rPr>
                <w:rFonts w:ascii="Calibri" w:hAnsi="Calibri" w:cs="Calibri"/>
                <w:b/>
                <w:bCs/>
                <w:lang w:val="en-US"/>
              </w:rPr>
            </w:pPr>
            <w:r>
              <w:rPr>
                <w:rFonts w:ascii="Calibri" w:hAnsi="Calibri" w:cs="Calibri"/>
                <w:b/>
                <w:bCs/>
                <w:lang w:val="en-US"/>
              </w:rPr>
              <w:t xml:space="preserve">PART II: </w:t>
            </w:r>
            <w:r w:rsidR="00B603FE">
              <w:rPr>
                <w:rFonts w:ascii="Calibri" w:hAnsi="Calibri" w:cs="Calibri"/>
                <w:b/>
                <w:bCs/>
                <w:lang w:val="en-US"/>
              </w:rPr>
              <w:t>MATTERS</w:t>
            </w:r>
            <w:r>
              <w:rPr>
                <w:rFonts w:ascii="Calibri" w:hAnsi="Calibri" w:cs="Calibri"/>
                <w:b/>
                <w:bCs/>
                <w:lang w:val="en-US"/>
              </w:rPr>
              <w:t xml:space="preserve"> FOR DISCUSSION AND/OR </w:t>
            </w:r>
            <w:r w:rsidR="00B603FE">
              <w:rPr>
                <w:rFonts w:ascii="Calibri" w:hAnsi="Calibri" w:cs="Calibri"/>
                <w:b/>
                <w:bCs/>
                <w:lang w:val="en-US"/>
              </w:rPr>
              <w:t>DECISION</w:t>
            </w:r>
          </w:p>
        </w:tc>
        <w:tc>
          <w:tcPr>
            <w:tcW w:w="3870" w:type="dxa"/>
          </w:tcPr>
          <w:p w14:paraId="524946CC" w14:textId="77777777" w:rsidR="00B84EF0" w:rsidRDefault="00B84EF0" w:rsidP="00B84EF0">
            <w:pPr>
              <w:rPr>
                <w:rFonts w:ascii="Calibri" w:hAnsi="Calibri" w:cs="Calibri"/>
                <w:lang w:val="en-US"/>
              </w:rPr>
            </w:pPr>
          </w:p>
        </w:tc>
        <w:tc>
          <w:tcPr>
            <w:tcW w:w="1870" w:type="dxa"/>
          </w:tcPr>
          <w:p w14:paraId="602DDC58" w14:textId="77777777" w:rsidR="00B84EF0" w:rsidRDefault="00B84EF0" w:rsidP="00B84EF0">
            <w:pPr>
              <w:rPr>
                <w:rFonts w:ascii="Calibri" w:hAnsi="Calibri" w:cs="Calibri"/>
                <w:lang w:val="en-US"/>
              </w:rPr>
            </w:pPr>
          </w:p>
        </w:tc>
      </w:tr>
      <w:tr w:rsidR="5E7302D8" w14:paraId="19B52578" w14:textId="77777777" w:rsidTr="15807398">
        <w:trPr>
          <w:trHeight w:val="1185"/>
        </w:trPr>
        <w:tc>
          <w:tcPr>
            <w:tcW w:w="3405" w:type="dxa"/>
          </w:tcPr>
          <w:p w14:paraId="51272260" w14:textId="731426E8" w:rsidR="290B03A8" w:rsidRDefault="290B03A8" w:rsidP="290B03A8">
            <w:r w:rsidRPr="290B03A8">
              <w:rPr>
                <w:rFonts w:ascii="Calibri" w:hAnsi="Calibri" w:cs="Calibri"/>
                <w:b/>
                <w:bCs/>
                <w:lang w:val="en-US"/>
              </w:rPr>
              <w:t>Terms of Reference – Annual Review</w:t>
            </w:r>
          </w:p>
          <w:p w14:paraId="44A26ED4" w14:textId="5676C7B5" w:rsidR="5E7302D8" w:rsidRDefault="5E7302D8" w:rsidP="5E7302D8">
            <w:pPr>
              <w:rPr>
                <w:rFonts w:ascii="Calibri" w:hAnsi="Calibri" w:cs="Calibri"/>
                <w:b/>
                <w:bCs/>
                <w:lang w:val="en-US"/>
              </w:rPr>
            </w:pPr>
          </w:p>
          <w:p w14:paraId="499D7B5C" w14:textId="78E42412" w:rsidR="5E7302D8" w:rsidRDefault="282FDFF7" w:rsidP="3C970C13">
            <w:pPr>
              <w:rPr>
                <w:rFonts w:ascii="Calibri" w:hAnsi="Calibri" w:cs="Calibri"/>
                <w:lang w:val="en-US"/>
              </w:rPr>
            </w:pPr>
            <w:r w:rsidRPr="282FDFF7">
              <w:rPr>
                <w:rFonts w:ascii="Calibri" w:hAnsi="Calibri" w:cs="Calibri"/>
                <w:lang w:val="en-US"/>
              </w:rPr>
              <w:t xml:space="preserve">To </w:t>
            </w:r>
            <w:r w:rsidRPr="282FDFF7">
              <w:rPr>
                <w:rFonts w:ascii="Calibri" w:hAnsi="Calibri" w:cs="Calibri"/>
                <w:b/>
                <w:bCs/>
                <w:lang w:val="en-US"/>
              </w:rPr>
              <w:t xml:space="preserve">ENDORSE </w:t>
            </w:r>
            <w:r w:rsidRPr="282FDFF7">
              <w:rPr>
                <w:rFonts w:ascii="Calibri" w:hAnsi="Calibri" w:cs="Calibri"/>
                <w:lang w:val="en-US"/>
              </w:rPr>
              <w:t xml:space="preserve">the revised Terms of Reference for approval by the </w:t>
            </w:r>
            <w:r w:rsidRPr="282FDFF7">
              <w:rPr>
                <w:rFonts w:ascii="Calibri" w:hAnsi="Calibri" w:cs="Calibri"/>
                <w:lang w:val="en-US"/>
              </w:rPr>
              <w:lastRenderedPageBreak/>
              <w:t xml:space="preserve">Research Governance and Quality Assurance Sub-Committee (RGQASC). </w:t>
            </w:r>
          </w:p>
        </w:tc>
        <w:tc>
          <w:tcPr>
            <w:tcW w:w="3870" w:type="dxa"/>
          </w:tcPr>
          <w:p w14:paraId="4A8D88F8" w14:textId="268FA594" w:rsidR="3C702FD9" w:rsidRDefault="60723435" w:rsidP="3C702FD9">
            <w:pPr>
              <w:rPr>
                <w:rFonts w:ascii="Calibri" w:hAnsi="Calibri" w:cs="Calibri"/>
                <w:lang w:val="en-US"/>
              </w:rPr>
            </w:pPr>
            <w:r w:rsidRPr="60723435">
              <w:rPr>
                <w:rFonts w:ascii="Calibri" w:hAnsi="Calibri" w:cs="Calibri"/>
                <w:lang w:val="en-US"/>
              </w:rPr>
              <w:lastRenderedPageBreak/>
              <w:t>The PVCRI stated that ‘anesthesia’ should be in the UK spelling.</w:t>
            </w:r>
          </w:p>
          <w:p w14:paraId="0D3B7675" w14:textId="16DBA4DE" w:rsidR="3C702FD9" w:rsidRDefault="3C702FD9" w:rsidP="3C702FD9">
            <w:pPr>
              <w:rPr>
                <w:rFonts w:ascii="Calibri" w:hAnsi="Calibri" w:cs="Calibri"/>
                <w:lang w:val="en-US"/>
              </w:rPr>
            </w:pPr>
          </w:p>
          <w:p w14:paraId="035E5953" w14:textId="4A776CC9" w:rsidR="3C702FD9" w:rsidRDefault="60723435" w:rsidP="3C702FD9">
            <w:pPr>
              <w:rPr>
                <w:rFonts w:ascii="Calibri" w:hAnsi="Calibri" w:cs="Calibri"/>
                <w:lang w:val="en-US"/>
              </w:rPr>
            </w:pPr>
            <w:r w:rsidRPr="60723435">
              <w:rPr>
                <w:rFonts w:ascii="Calibri" w:hAnsi="Calibri" w:cs="Calibri"/>
                <w:lang w:val="en-US"/>
              </w:rPr>
              <w:lastRenderedPageBreak/>
              <w:t xml:space="preserve">The Chair asked whether AWERB reviews SOPs. The NIO confirmed that it does. </w:t>
            </w:r>
          </w:p>
          <w:p w14:paraId="4028AFF8" w14:textId="516AF70A" w:rsidR="3C702FD9" w:rsidRDefault="3C702FD9" w:rsidP="3C702FD9">
            <w:pPr>
              <w:rPr>
                <w:rFonts w:ascii="Calibri" w:hAnsi="Calibri" w:cs="Calibri"/>
                <w:lang w:val="en-US"/>
              </w:rPr>
            </w:pPr>
          </w:p>
          <w:p w14:paraId="7C4C198D" w14:textId="27AE7775" w:rsidR="3C702FD9" w:rsidRDefault="006580E2" w:rsidP="006580E2">
            <w:pPr>
              <w:rPr>
                <w:rFonts w:ascii="Calibri" w:hAnsi="Calibri" w:cs="Calibri"/>
                <w:lang w:val="en-US"/>
              </w:rPr>
            </w:pPr>
            <w:r w:rsidRPr="006580E2">
              <w:rPr>
                <w:rFonts w:ascii="Calibri" w:hAnsi="Calibri" w:cs="Calibri"/>
                <w:lang w:val="en-US"/>
              </w:rPr>
              <w:t>The Chair suggested that we review all annual reports (e.g., rehoming) in September.</w:t>
            </w:r>
          </w:p>
          <w:p w14:paraId="6306FDC5" w14:textId="61869229" w:rsidR="3C702FD9" w:rsidRDefault="15807398" w:rsidP="3C702FD9">
            <w:pPr>
              <w:rPr>
                <w:rFonts w:ascii="Calibri" w:hAnsi="Calibri" w:cs="Calibri"/>
                <w:lang w:val="en-US"/>
              </w:rPr>
            </w:pPr>
            <w:r w:rsidRPr="15807398">
              <w:rPr>
                <w:rFonts w:ascii="Calibri" w:hAnsi="Calibri" w:cs="Calibri"/>
                <w:lang w:val="en-US"/>
              </w:rPr>
              <w:t xml:space="preserve"> </w:t>
            </w:r>
          </w:p>
          <w:p w14:paraId="7BBDDC87" w14:textId="3438A055" w:rsidR="15807398" w:rsidRDefault="15807398" w:rsidP="15807398">
            <w:r w:rsidRPr="15807398">
              <w:rPr>
                <w:rFonts w:ascii="Calibri" w:eastAsia="Calibri" w:hAnsi="Calibri" w:cs="Calibri"/>
                <w:lang w:val="en-US"/>
              </w:rPr>
              <w:t>The HoREIG suggested that we add the Secretary’s job title to the committee membership in recognition of their knowledge and expertise and then state at the end of the ToRs that “secretarial duties are provided by RIS.</w:t>
            </w:r>
          </w:p>
          <w:p w14:paraId="5191CB58" w14:textId="0C8E3A3F" w:rsidR="5E7302D8" w:rsidRDefault="28214D2C" w:rsidP="006580E2">
            <w:pPr>
              <w:rPr>
                <w:rFonts w:ascii="Calibri" w:hAnsi="Calibri" w:cs="Calibri"/>
                <w:lang w:val="en-US"/>
              </w:rPr>
            </w:pPr>
            <w:r w:rsidRPr="28214D2C">
              <w:rPr>
                <w:rFonts w:ascii="Calibri" w:hAnsi="Calibri" w:cs="Calibri"/>
                <w:lang w:val="en-US"/>
              </w:rPr>
              <w:t xml:space="preserve">In addition, The HoREIG suggested that we change the quoracy to “Chair or Deputy Chair” and provide an alternate person for the NVS in-case of absence. </w:t>
            </w:r>
          </w:p>
          <w:p w14:paraId="57F860C2" w14:textId="0FDE77EB" w:rsidR="28214D2C" w:rsidRDefault="28214D2C" w:rsidP="28214D2C">
            <w:pPr>
              <w:rPr>
                <w:rFonts w:ascii="Calibri" w:hAnsi="Calibri" w:cs="Calibri"/>
                <w:lang w:val="en-US"/>
              </w:rPr>
            </w:pPr>
            <w:r w:rsidRPr="28214D2C">
              <w:rPr>
                <w:rFonts w:ascii="Calibri" w:hAnsi="Calibri" w:cs="Calibri"/>
                <w:lang w:val="en-US"/>
              </w:rPr>
              <w:t>Section c) in ARG’s ToRs should be moved to the section titled, ‘Review Process.’</w:t>
            </w:r>
          </w:p>
          <w:p w14:paraId="3BEE2C4F" w14:textId="46E874BE" w:rsidR="5E7302D8" w:rsidRDefault="5E7302D8" w:rsidP="006580E2">
            <w:pPr>
              <w:rPr>
                <w:rFonts w:ascii="Calibri" w:hAnsi="Calibri" w:cs="Calibri"/>
                <w:lang w:val="en-US"/>
              </w:rPr>
            </w:pPr>
          </w:p>
          <w:p w14:paraId="1A268216" w14:textId="25513A56" w:rsidR="5E7302D8" w:rsidRDefault="504ACC98" w:rsidP="504ACC98">
            <w:pPr>
              <w:rPr>
                <w:rFonts w:ascii="Calibri" w:hAnsi="Calibri" w:cs="Calibri"/>
                <w:lang w:val="en-US"/>
              </w:rPr>
            </w:pPr>
            <w:r w:rsidRPr="504ACC98">
              <w:rPr>
                <w:rFonts w:ascii="Calibri" w:hAnsi="Calibri" w:cs="Calibri"/>
                <w:lang w:val="en-US"/>
              </w:rPr>
              <w:t xml:space="preserve">The NVS suggested that we include standing items from the Terms of Reference to the agenda. In addition, the NVS suggested that we include either the NVS or nominated colleague. </w:t>
            </w:r>
          </w:p>
          <w:p w14:paraId="45E12C15" w14:textId="2F430967" w:rsidR="5E7302D8" w:rsidRDefault="5E7302D8" w:rsidP="504ACC98">
            <w:pPr>
              <w:rPr>
                <w:rFonts w:ascii="Calibri" w:hAnsi="Calibri" w:cs="Calibri"/>
                <w:lang w:val="en-US"/>
              </w:rPr>
            </w:pPr>
          </w:p>
          <w:p w14:paraId="2B4DE23B" w14:textId="628DCCE8" w:rsidR="5E7302D8" w:rsidRDefault="504ACC98" w:rsidP="5E7302D8">
            <w:pPr>
              <w:rPr>
                <w:rFonts w:ascii="Calibri" w:hAnsi="Calibri" w:cs="Calibri"/>
                <w:lang w:val="en-US"/>
              </w:rPr>
            </w:pPr>
            <w:r w:rsidRPr="504ACC98">
              <w:rPr>
                <w:rFonts w:ascii="Calibri" w:hAnsi="Calibri" w:cs="Calibri"/>
                <w:b/>
                <w:bCs/>
                <w:lang w:val="en-US"/>
              </w:rPr>
              <w:t>ACTION</w:t>
            </w:r>
            <w:r w:rsidRPr="504ACC98">
              <w:rPr>
                <w:rFonts w:ascii="Calibri" w:hAnsi="Calibri" w:cs="Calibri"/>
                <w:lang w:val="en-US"/>
              </w:rPr>
              <w:t xml:space="preserve">: </w:t>
            </w:r>
            <w:r w:rsidRPr="007371AB">
              <w:rPr>
                <w:rFonts w:ascii="Calibri" w:hAnsi="Calibri" w:cs="Calibri"/>
                <w:b/>
                <w:bCs/>
                <w:lang w:val="en-US"/>
              </w:rPr>
              <w:t>Secretary to revise ToRs before sharing with RGQASC.</w:t>
            </w:r>
            <w:r w:rsidRPr="504ACC98">
              <w:rPr>
                <w:rFonts w:ascii="Calibri" w:hAnsi="Calibri" w:cs="Calibri"/>
                <w:lang w:val="en-US"/>
              </w:rPr>
              <w:t xml:space="preserve"> </w:t>
            </w:r>
          </w:p>
        </w:tc>
        <w:tc>
          <w:tcPr>
            <w:tcW w:w="1870" w:type="dxa"/>
          </w:tcPr>
          <w:p w14:paraId="5C396AF9" w14:textId="035F2A78" w:rsidR="5E7302D8" w:rsidRDefault="504ACC98" w:rsidP="5E7302D8">
            <w:pPr>
              <w:rPr>
                <w:rFonts w:ascii="Calibri" w:hAnsi="Calibri" w:cs="Calibri"/>
                <w:lang w:val="en-US"/>
              </w:rPr>
            </w:pPr>
            <w:r w:rsidRPr="504ACC98">
              <w:rPr>
                <w:rFonts w:ascii="Calibri" w:hAnsi="Calibri" w:cs="Calibri"/>
                <w:lang w:val="en-US"/>
              </w:rPr>
              <w:lastRenderedPageBreak/>
              <w:t xml:space="preserve">AWERB </w:t>
            </w:r>
            <w:r w:rsidRPr="504ACC98">
              <w:rPr>
                <w:rFonts w:ascii="Calibri" w:hAnsi="Calibri" w:cs="Calibri"/>
                <w:b/>
                <w:bCs/>
                <w:lang w:val="en-US"/>
              </w:rPr>
              <w:t xml:space="preserve">ENDORSED </w:t>
            </w:r>
            <w:r w:rsidRPr="504ACC98">
              <w:rPr>
                <w:rFonts w:ascii="Calibri" w:hAnsi="Calibri" w:cs="Calibri"/>
                <w:lang w:val="en-US"/>
              </w:rPr>
              <w:t xml:space="preserve">the Terms of Reference with </w:t>
            </w:r>
            <w:r w:rsidRPr="504ACC98">
              <w:rPr>
                <w:rFonts w:ascii="Calibri" w:hAnsi="Calibri" w:cs="Calibri"/>
                <w:lang w:val="en-US"/>
              </w:rPr>
              <w:lastRenderedPageBreak/>
              <w:t>several minor changes.</w:t>
            </w:r>
          </w:p>
        </w:tc>
      </w:tr>
      <w:tr w:rsidR="5E7302D8" w14:paraId="1DEAF412" w14:textId="77777777" w:rsidTr="15807398">
        <w:trPr>
          <w:trHeight w:val="1025"/>
        </w:trPr>
        <w:tc>
          <w:tcPr>
            <w:tcW w:w="3405" w:type="dxa"/>
          </w:tcPr>
          <w:p w14:paraId="456F7967" w14:textId="5EAB2974" w:rsidR="5E7302D8" w:rsidRDefault="7894BE7E" w:rsidP="7894BE7E">
            <w:pPr>
              <w:rPr>
                <w:rFonts w:ascii="Calibri" w:hAnsi="Calibri" w:cs="Calibri"/>
                <w:b/>
                <w:bCs/>
                <w:lang w:val="en-US"/>
              </w:rPr>
            </w:pPr>
            <w:r w:rsidRPr="7894BE7E">
              <w:rPr>
                <w:rFonts w:ascii="Calibri" w:hAnsi="Calibri" w:cs="Calibri"/>
                <w:b/>
                <w:bCs/>
                <w:lang w:val="en-US"/>
              </w:rPr>
              <w:lastRenderedPageBreak/>
              <w:t xml:space="preserve">UKRIO Framework for Obtaining Materials from Sentient Animals </w:t>
            </w:r>
          </w:p>
          <w:p w14:paraId="6A810B43" w14:textId="47568B52" w:rsidR="5E7302D8" w:rsidRDefault="5E7302D8" w:rsidP="7894BE7E">
            <w:pPr>
              <w:rPr>
                <w:rFonts w:ascii="Calibri" w:hAnsi="Calibri" w:cs="Calibri"/>
                <w:b/>
                <w:bCs/>
                <w:lang w:val="en-US"/>
              </w:rPr>
            </w:pPr>
          </w:p>
          <w:p w14:paraId="29FC3581" w14:textId="3448FE30" w:rsidR="5E7302D8" w:rsidRDefault="61577063" w:rsidP="290B03A8">
            <w:pPr>
              <w:rPr>
                <w:rFonts w:ascii="Calibri" w:hAnsi="Calibri" w:cs="Calibri"/>
                <w:lang w:val="en-US"/>
              </w:rPr>
            </w:pPr>
            <w:r w:rsidRPr="61577063">
              <w:rPr>
                <w:rFonts w:ascii="Calibri" w:hAnsi="Calibri" w:cs="Calibri"/>
                <w:lang w:val="en-US"/>
              </w:rPr>
              <w:t xml:space="preserve">To </w:t>
            </w:r>
            <w:r w:rsidRPr="61577063">
              <w:rPr>
                <w:rFonts w:ascii="Calibri" w:hAnsi="Calibri" w:cs="Calibri"/>
                <w:b/>
                <w:bCs/>
                <w:lang w:val="en-US"/>
              </w:rPr>
              <w:t xml:space="preserve">DISCUSS </w:t>
            </w:r>
            <w:r w:rsidRPr="61577063">
              <w:rPr>
                <w:rFonts w:ascii="Calibri" w:hAnsi="Calibri" w:cs="Calibri"/>
                <w:lang w:val="en-US"/>
              </w:rPr>
              <w:t xml:space="preserve">the Framework and recommend whether to adopt it. </w:t>
            </w:r>
          </w:p>
          <w:p w14:paraId="67B938DD" w14:textId="5B37A63D" w:rsidR="5E7302D8" w:rsidRDefault="5E7302D8" w:rsidP="7894BE7E">
            <w:pPr>
              <w:rPr>
                <w:rFonts w:ascii="Calibri" w:hAnsi="Calibri" w:cs="Calibri"/>
                <w:lang w:val="en-US"/>
              </w:rPr>
            </w:pPr>
          </w:p>
        </w:tc>
        <w:tc>
          <w:tcPr>
            <w:tcW w:w="3870" w:type="dxa"/>
          </w:tcPr>
          <w:p w14:paraId="5A1AA3CD" w14:textId="38DB8748" w:rsidR="5E7302D8" w:rsidRDefault="796317DC" w:rsidP="785EA550">
            <w:pPr>
              <w:rPr>
                <w:rFonts w:ascii="Calibri" w:hAnsi="Calibri" w:cs="Calibri"/>
                <w:lang w:val="en-US"/>
              </w:rPr>
            </w:pPr>
            <w:r w:rsidRPr="796317DC">
              <w:rPr>
                <w:rFonts w:ascii="Calibri" w:hAnsi="Calibri" w:cs="Calibri"/>
                <w:lang w:val="en-US"/>
              </w:rPr>
              <w:t>The NIO confirmed that the Framework is intended as guidance and suggested that AWERB consider how best to adopt the Framework.</w:t>
            </w:r>
          </w:p>
          <w:p w14:paraId="07CC32E8" w14:textId="5721D714" w:rsidR="5E7302D8" w:rsidRDefault="5E7302D8" w:rsidP="785EA550">
            <w:pPr>
              <w:rPr>
                <w:rFonts w:ascii="Calibri" w:hAnsi="Calibri" w:cs="Calibri"/>
                <w:lang w:val="en-US"/>
              </w:rPr>
            </w:pPr>
          </w:p>
          <w:p w14:paraId="0AD6C90A" w14:textId="1FB2296E" w:rsidR="5E7302D8" w:rsidRDefault="796317DC" w:rsidP="785EA550">
            <w:pPr>
              <w:rPr>
                <w:rFonts w:ascii="Calibri" w:hAnsi="Calibri" w:cs="Calibri"/>
                <w:lang w:val="en-US"/>
              </w:rPr>
            </w:pPr>
            <w:r w:rsidRPr="796317DC">
              <w:rPr>
                <w:rFonts w:ascii="Calibri" w:hAnsi="Calibri" w:cs="Calibri"/>
                <w:lang w:val="en-US"/>
              </w:rPr>
              <w:t xml:space="preserve">The HoREIG asked how the Framework relates to research as the examples in the document all apply to teaching. </w:t>
            </w:r>
          </w:p>
          <w:p w14:paraId="25A4E2FA" w14:textId="20EB6955" w:rsidR="5E7302D8" w:rsidRDefault="785EA550" w:rsidP="785EA550">
            <w:pPr>
              <w:rPr>
                <w:rFonts w:ascii="Calibri" w:hAnsi="Calibri" w:cs="Calibri"/>
                <w:lang w:val="en-US"/>
              </w:rPr>
            </w:pPr>
            <w:r w:rsidRPr="785EA550">
              <w:rPr>
                <w:rFonts w:ascii="Calibri" w:hAnsi="Calibri" w:cs="Calibri"/>
                <w:lang w:val="en-US"/>
              </w:rPr>
              <w:t xml:space="preserve">The NIO stated that non-ASPA covers research and teaching; however, this does not clarify how we adopt the Framework. </w:t>
            </w:r>
          </w:p>
          <w:p w14:paraId="73BF032A" w14:textId="27A2FBB4" w:rsidR="5E7302D8" w:rsidRDefault="5E7302D8" w:rsidP="785EA550">
            <w:pPr>
              <w:rPr>
                <w:rFonts w:ascii="Calibri" w:hAnsi="Calibri" w:cs="Calibri"/>
                <w:lang w:val="en-US"/>
              </w:rPr>
            </w:pPr>
          </w:p>
          <w:p w14:paraId="063FE8EE" w14:textId="29F0DD6A" w:rsidR="5E7302D8" w:rsidRDefault="785EA550" w:rsidP="785EA550">
            <w:pPr>
              <w:rPr>
                <w:rFonts w:ascii="Calibri" w:hAnsi="Calibri" w:cs="Calibri"/>
                <w:lang w:val="en-US"/>
              </w:rPr>
            </w:pPr>
            <w:r w:rsidRPr="785EA550">
              <w:rPr>
                <w:rFonts w:ascii="Calibri" w:hAnsi="Calibri" w:cs="Calibri"/>
                <w:lang w:val="en-US"/>
              </w:rPr>
              <w:t xml:space="preserve">The PPL Holder suggested that we will be able to pick up part of the research that falls under the Framework through grant applications. However, this does not cover all eventualities. </w:t>
            </w:r>
          </w:p>
          <w:p w14:paraId="07EE232B" w14:textId="346E22A0" w:rsidR="5E7302D8" w:rsidRDefault="5E7302D8" w:rsidP="785EA550">
            <w:pPr>
              <w:rPr>
                <w:rFonts w:ascii="Calibri" w:hAnsi="Calibri" w:cs="Calibri"/>
                <w:lang w:val="en-US"/>
              </w:rPr>
            </w:pPr>
          </w:p>
          <w:p w14:paraId="4D690AE5" w14:textId="6BC1A04F" w:rsidR="5E7302D8" w:rsidRDefault="785EA550" w:rsidP="785EA550">
            <w:pPr>
              <w:rPr>
                <w:rFonts w:ascii="Calibri" w:hAnsi="Calibri" w:cs="Calibri"/>
                <w:lang w:val="en-US"/>
              </w:rPr>
            </w:pPr>
            <w:r w:rsidRPr="785EA550">
              <w:rPr>
                <w:rFonts w:ascii="Calibri" w:hAnsi="Calibri" w:cs="Calibri"/>
                <w:lang w:val="en-US"/>
              </w:rPr>
              <w:lastRenderedPageBreak/>
              <w:t xml:space="preserve">The NIO and PVCRI suggested that we attempt to have as much oversight as possible. </w:t>
            </w:r>
          </w:p>
          <w:p w14:paraId="761359C9" w14:textId="500FC5C2" w:rsidR="5E7302D8" w:rsidRDefault="5E7302D8" w:rsidP="785EA550">
            <w:pPr>
              <w:rPr>
                <w:rFonts w:ascii="Calibri" w:hAnsi="Calibri" w:cs="Calibri"/>
                <w:lang w:val="en-US"/>
              </w:rPr>
            </w:pPr>
          </w:p>
          <w:p w14:paraId="58350B3E" w14:textId="786190BD" w:rsidR="5E7302D8" w:rsidRDefault="48CA3974" w:rsidP="785EA550">
            <w:pPr>
              <w:rPr>
                <w:rFonts w:ascii="Calibri" w:hAnsi="Calibri" w:cs="Calibri"/>
                <w:lang w:val="en-US"/>
              </w:rPr>
            </w:pPr>
            <w:r w:rsidRPr="48CA3974">
              <w:rPr>
                <w:rFonts w:ascii="Calibri" w:hAnsi="Calibri" w:cs="Calibri"/>
                <w:lang w:val="en-US"/>
              </w:rPr>
              <w:t xml:space="preserve">The Chair suggested that we email all teaching leads within the faculty. </w:t>
            </w:r>
          </w:p>
          <w:p w14:paraId="5E0DEB82" w14:textId="7CE44D2D" w:rsidR="32B201A8" w:rsidRDefault="32B201A8" w:rsidP="32B201A8">
            <w:pPr>
              <w:rPr>
                <w:rFonts w:ascii="Calibri" w:hAnsi="Calibri" w:cs="Calibri"/>
                <w:lang w:val="en-US"/>
              </w:rPr>
            </w:pPr>
          </w:p>
          <w:p w14:paraId="5CFD60F0" w14:textId="2D6734CC" w:rsidR="32B201A8" w:rsidRDefault="48CA3974" w:rsidP="32B201A8">
            <w:pPr>
              <w:rPr>
                <w:rFonts w:ascii="Calibri" w:hAnsi="Calibri" w:cs="Calibri"/>
                <w:lang w:val="en-US"/>
              </w:rPr>
            </w:pPr>
            <w:r w:rsidRPr="48CA3974">
              <w:rPr>
                <w:rFonts w:ascii="Calibri" w:hAnsi="Calibri" w:cs="Calibri"/>
                <w:lang w:val="en-US"/>
              </w:rPr>
              <w:t>The NVS suggested that we involve the grant office to</w:t>
            </w:r>
            <w:r w:rsidRPr="48CA3974">
              <w:rPr>
                <w:rFonts w:ascii="Calibri" w:eastAsia="Calibri" w:hAnsi="Calibri" w:cs="Calibri"/>
                <w:lang w:val="en-US"/>
              </w:rPr>
              <w:t xml:space="preserve"> flag if any animal/ tissues is involved in a study and, if in this case, ask them direct to AWERB.</w:t>
            </w:r>
          </w:p>
          <w:p w14:paraId="4B462A64" w14:textId="3411CDBF" w:rsidR="32B201A8" w:rsidRDefault="32B201A8" w:rsidP="32B201A8">
            <w:pPr>
              <w:rPr>
                <w:rFonts w:ascii="Calibri" w:eastAsia="Calibri" w:hAnsi="Calibri" w:cs="Calibri"/>
                <w:lang w:val="en-US"/>
              </w:rPr>
            </w:pPr>
          </w:p>
          <w:p w14:paraId="6159EEB8" w14:textId="7D82740C" w:rsidR="1AC3A39E" w:rsidRDefault="48CA3974" w:rsidP="1AC3A39E">
            <w:pPr>
              <w:rPr>
                <w:rFonts w:ascii="Calibri" w:eastAsia="Calibri" w:hAnsi="Calibri" w:cs="Calibri"/>
                <w:lang w:val="en-US"/>
              </w:rPr>
            </w:pPr>
            <w:r w:rsidRPr="48CA3974">
              <w:rPr>
                <w:rFonts w:ascii="Calibri" w:eastAsia="Calibri" w:hAnsi="Calibri" w:cs="Calibri"/>
                <w:lang w:val="en-US"/>
              </w:rPr>
              <w:t xml:space="preserve">The HoREIG informed AWERB that she is supports the decision to adopt the Framework for research. However, it is more difficult to determine how to effectively have oversight of the teaching that falls under the Framework because it is not covered by the Ethics Policy. </w:t>
            </w:r>
          </w:p>
          <w:p w14:paraId="4F57E917" w14:textId="7E5443FA" w:rsidR="48CA3974" w:rsidRDefault="48CA3974" w:rsidP="48CA3974">
            <w:pPr>
              <w:rPr>
                <w:rFonts w:ascii="Calibri" w:eastAsia="Calibri" w:hAnsi="Calibri" w:cs="Calibri"/>
                <w:lang w:val="en-US"/>
              </w:rPr>
            </w:pPr>
          </w:p>
          <w:p w14:paraId="0C97A976" w14:textId="1244932B" w:rsidR="1AC3A39E" w:rsidRDefault="1AC3A39E" w:rsidP="1AC3A39E">
            <w:pPr>
              <w:rPr>
                <w:rFonts w:ascii="Calibri" w:eastAsia="Calibri" w:hAnsi="Calibri" w:cs="Calibri"/>
                <w:lang w:val="en-US"/>
              </w:rPr>
            </w:pPr>
            <w:r w:rsidRPr="1AC3A39E">
              <w:rPr>
                <w:rFonts w:ascii="Calibri" w:eastAsia="Calibri" w:hAnsi="Calibri" w:cs="Calibri"/>
                <w:lang w:val="en-US"/>
              </w:rPr>
              <w:t>The HoREIG stated that we need to clarify who should have oversight of this activity if we do adopt the Framework for both teaching and research.</w:t>
            </w:r>
          </w:p>
          <w:p w14:paraId="154F5A0C" w14:textId="69C7DBE3" w:rsidR="1AC3A39E" w:rsidRDefault="796317DC" w:rsidP="1AC3A39E">
            <w:pPr>
              <w:rPr>
                <w:rFonts w:ascii="Calibri" w:eastAsia="Calibri" w:hAnsi="Calibri" w:cs="Calibri"/>
                <w:lang w:val="en-US"/>
              </w:rPr>
            </w:pPr>
            <w:r w:rsidRPr="796317DC">
              <w:rPr>
                <w:rFonts w:ascii="Calibri" w:eastAsia="Calibri" w:hAnsi="Calibri" w:cs="Calibri"/>
                <w:lang w:val="en-US"/>
              </w:rPr>
              <w:t>The NIO suggested that we consider this question once it has been adopted.</w:t>
            </w:r>
          </w:p>
          <w:p w14:paraId="15D09A85" w14:textId="0CA5E964" w:rsidR="796317DC" w:rsidRDefault="796317DC" w:rsidP="796317DC">
            <w:pPr>
              <w:rPr>
                <w:rFonts w:ascii="Calibri" w:eastAsia="Calibri" w:hAnsi="Calibri" w:cs="Calibri"/>
                <w:lang w:val="en-US"/>
              </w:rPr>
            </w:pPr>
          </w:p>
          <w:p w14:paraId="66D0D2BF" w14:textId="09FD4BB6" w:rsidR="796317DC" w:rsidRDefault="3A8DC9E2" w:rsidP="1DC7EAF2">
            <w:pPr>
              <w:rPr>
                <w:rFonts w:ascii="Calibri" w:eastAsia="Calibri" w:hAnsi="Calibri" w:cs="Calibri"/>
              </w:rPr>
            </w:pPr>
            <w:r w:rsidRPr="3A8DC9E2">
              <w:rPr>
                <w:rFonts w:ascii="Calibri" w:eastAsia="Calibri" w:hAnsi="Calibri" w:cs="Calibri"/>
                <w:b/>
                <w:bCs/>
              </w:rPr>
              <w:t xml:space="preserve">ACTION: </w:t>
            </w:r>
            <w:r w:rsidRPr="3A8DC9E2">
              <w:rPr>
                <w:rFonts w:ascii="Calibri" w:eastAsia="Calibri" w:hAnsi="Calibri" w:cs="Calibri"/>
                <w:b/>
                <w:bCs/>
                <w:color w:val="222222"/>
              </w:rPr>
              <w:t xml:space="preserve">Chair to discuss framework with the teaching faculty in SEM. </w:t>
            </w:r>
          </w:p>
          <w:p w14:paraId="73614A49" w14:textId="0E36819C" w:rsidR="5E7302D8" w:rsidRDefault="5E7302D8" w:rsidP="0A5460E5">
            <w:pPr>
              <w:rPr>
                <w:rFonts w:ascii="Calibri" w:hAnsi="Calibri" w:cs="Calibri"/>
                <w:lang w:val="en-US"/>
              </w:rPr>
            </w:pPr>
          </w:p>
        </w:tc>
        <w:tc>
          <w:tcPr>
            <w:tcW w:w="1870" w:type="dxa"/>
          </w:tcPr>
          <w:p w14:paraId="3C4C0746" w14:textId="0936254E" w:rsidR="5E7302D8" w:rsidRDefault="1AC3A39E" w:rsidP="373F97AC">
            <w:pPr>
              <w:rPr>
                <w:rFonts w:ascii="Calibri" w:hAnsi="Calibri" w:cs="Calibri"/>
                <w:lang w:val="en-US"/>
              </w:rPr>
            </w:pPr>
            <w:r w:rsidRPr="1AC3A39E">
              <w:rPr>
                <w:rFonts w:ascii="Calibri" w:hAnsi="Calibri" w:cs="Calibri"/>
                <w:lang w:val="en-US"/>
              </w:rPr>
              <w:lastRenderedPageBreak/>
              <w:t xml:space="preserve">AWERB </w:t>
            </w:r>
            <w:r w:rsidRPr="1AC3A39E">
              <w:rPr>
                <w:rFonts w:ascii="Calibri" w:hAnsi="Calibri" w:cs="Calibri"/>
                <w:b/>
                <w:bCs/>
                <w:lang w:val="en-US"/>
              </w:rPr>
              <w:t xml:space="preserve">DISCUSSED </w:t>
            </w:r>
            <w:r w:rsidRPr="1AC3A39E">
              <w:rPr>
                <w:rFonts w:ascii="Calibri" w:hAnsi="Calibri" w:cs="Calibri"/>
                <w:lang w:val="en-US"/>
              </w:rPr>
              <w:t>the Framework and agreed to recommend that the University adopt it.</w:t>
            </w:r>
          </w:p>
        </w:tc>
      </w:tr>
      <w:tr w:rsidR="1FC3555B" w14:paraId="6CB668CC" w14:textId="77777777" w:rsidTr="15807398">
        <w:trPr>
          <w:trHeight w:val="1025"/>
        </w:trPr>
        <w:tc>
          <w:tcPr>
            <w:tcW w:w="3405" w:type="dxa"/>
          </w:tcPr>
          <w:p w14:paraId="49DA7FDC" w14:textId="10F51C41" w:rsidR="1FC3555B" w:rsidRDefault="1FC3555B" w:rsidP="1FC3555B">
            <w:pPr>
              <w:rPr>
                <w:rFonts w:ascii="Calibri" w:hAnsi="Calibri" w:cs="Calibri"/>
                <w:b/>
                <w:bCs/>
                <w:lang w:val="en-US"/>
              </w:rPr>
            </w:pPr>
            <w:r w:rsidRPr="1FC3555B">
              <w:rPr>
                <w:rFonts w:ascii="Calibri" w:hAnsi="Calibri" w:cs="Calibri"/>
                <w:b/>
                <w:bCs/>
                <w:lang w:val="en-US"/>
              </w:rPr>
              <w:t>Government Strategy to Replace Animals in Science and the Challenges to Implementing the Strategy</w:t>
            </w:r>
          </w:p>
          <w:p w14:paraId="660158C4" w14:textId="0FF505FE" w:rsidR="1FC3555B" w:rsidRDefault="1FC3555B" w:rsidP="1FC3555B">
            <w:pPr>
              <w:rPr>
                <w:rFonts w:ascii="Calibri" w:hAnsi="Calibri" w:cs="Calibri"/>
                <w:b/>
                <w:bCs/>
                <w:lang w:val="en-US"/>
              </w:rPr>
            </w:pPr>
          </w:p>
          <w:p w14:paraId="7F3340F9" w14:textId="16F37A92" w:rsidR="1FC3555B" w:rsidRDefault="1FC3555B" w:rsidP="1FC3555B">
            <w:pPr>
              <w:rPr>
                <w:rFonts w:ascii="Calibri" w:hAnsi="Calibri" w:cs="Calibri"/>
                <w:lang w:val="en-US"/>
              </w:rPr>
            </w:pPr>
            <w:r w:rsidRPr="1FC3555B">
              <w:rPr>
                <w:rFonts w:ascii="Calibri" w:hAnsi="Calibri" w:cs="Calibri"/>
                <w:lang w:val="en-US"/>
              </w:rPr>
              <w:t xml:space="preserve">To </w:t>
            </w:r>
            <w:r w:rsidRPr="1FC3555B">
              <w:rPr>
                <w:rFonts w:ascii="Calibri" w:hAnsi="Calibri" w:cs="Calibri"/>
                <w:b/>
                <w:bCs/>
                <w:lang w:val="en-US"/>
              </w:rPr>
              <w:t xml:space="preserve">DISCUSS </w:t>
            </w:r>
            <w:r w:rsidRPr="1FC3555B">
              <w:rPr>
                <w:rFonts w:ascii="Calibri" w:hAnsi="Calibri" w:cs="Calibri"/>
                <w:lang w:val="en-US"/>
              </w:rPr>
              <w:t>the Strategy.</w:t>
            </w:r>
          </w:p>
          <w:p w14:paraId="64E7A776" w14:textId="020B5774" w:rsidR="1FC3555B" w:rsidRDefault="1FC3555B" w:rsidP="1FC3555B">
            <w:pPr>
              <w:rPr>
                <w:rFonts w:ascii="Calibri" w:hAnsi="Calibri" w:cs="Calibri"/>
                <w:lang w:val="en-US"/>
              </w:rPr>
            </w:pPr>
          </w:p>
          <w:p w14:paraId="0DE94DE7" w14:textId="142296E1" w:rsidR="1FC3555B" w:rsidRDefault="1FC3555B" w:rsidP="1FC3555B">
            <w:pPr>
              <w:rPr>
                <w:rFonts w:ascii="Calibri" w:eastAsia="Calibri" w:hAnsi="Calibri" w:cs="Calibri"/>
                <w:lang w:val="en-US"/>
              </w:rPr>
            </w:pPr>
            <w:hyperlink r:id="rId8">
              <w:r w:rsidRPr="1FC3555B">
                <w:rPr>
                  <w:rStyle w:val="Hyperlink"/>
                  <w:rFonts w:ascii="Calibri" w:eastAsia="Calibri" w:hAnsi="Calibri" w:cs="Calibri"/>
                  <w:lang w:val="en-US"/>
                </w:rPr>
                <w:t>Animal testing to be phased out faster as UK unveils roadmap for alternative methods - GOV.UK</w:t>
              </w:r>
            </w:hyperlink>
          </w:p>
          <w:p w14:paraId="4EF1372A" w14:textId="6754325D" w:rsidR="1FC3555B" w:rsidRDefault="1FC3555B" w:rsidP="1FC3555B">
            <w:pPr>
              <w:rPr>
                <w:rFonts w:ascii="Calibri" w:hAnsi="Calibri" w:cs="Calibri"/>
                <w:b/>
                <w:bCs/>
                <w:lang w:val="en-US"/>
              </w:rPr>
            </w:pPr>
          </w:p>
        </w:tc>
        <w:tc>
          <w:tcPr>
            <w:tcW w:w="3870" w:type="dxa"/>
          </w:tcPr>
          <w:p w14:paraId="1E0BD1AA" w14:textId="12019A1E" w:rsidR="1FC3555B" w:rsidRDefault="1AC3A39E" w:rsidP="1AC3A39E">
            <w:pPr>
              <w:rPr>
                <w:rFonts w:ascii="Calibri" w:hAnsi="Calibri" w:cs="Calibri"/>
                <w:lang w:val="en-US"/>
              </w:rPr>
            </w:pPr>
            <w:r w:rsidRPr="1AC3A39E">
              <w:rPr>
                <w:rFonts w:ascii="Calibri" w:hAnsi="Calibri" w:cs="Calibri"/>
                <w:lang w:val="en-US"/>
              </w:rPr>
              <w:t xml:space="preserve">The Chair asked AWERB to discuss how to encourage the University to further enhance its use of the 3Rs. </w:t>
            </w:r>
          </w:p>
          <w:p w14:paraId="21717647" w14:textId="18EDEB44" w:rsidR="1FC3555B" w:rsidRDefault="1FC3555B" w:rsidP="1AC3A39E">
            <w:pPr>
              <w:rPr>
                <w:rFonts w:ascii="Calibri" w:hAnsi="Calibri" w:cs="Calibri"/>
                <w:lang w:val="en-US"/>
              </w:rPr>
            </w:pPr>
          </w:p>
          <w:p w14:paraId="66AE42CE" w14:textId="4083D912" w:rsidR="1FC3555B" w:rsidRDefault="774D17BD" w:rsidP="774D17BD">
            <w:pPr>
              <w:rPr>
                <w:rFonts w:ascii="Calibri" w:hAnsi="Calibri" w:cs="Calibri"/>
                <w:lang w:val="en-US"/>
              </w:rPr>
            </w:pPr>
            <w:r w:rsidRPr="774D17BD">
              <w:rPr>
                <w:rFonts w:ascii="Calibri" w:hAnsi="Calibri" w:cs="Calibri"/>
                <w:lang w:val="en-US"/>
              </w:rPr>
              <w:t xml:space="preserve">The Secretary confirmed that the 3Rs Working Group have discussed this issue, particularly replacement. </w:t>
            </w:r>
          </w:p>
          <w:p w14:paraId="06308635" w14:textId="3A11404E" w:rsidR="1FC3555B" w:rsidRDefault="796317DC" w:rsidP="774D17BD">
            <w:pPr>
              <w:rPr>
                <w:rFonts w:ascii="Calibri" w:hAnsi="Calibri" w:cs="Calibri"/>
                <w:lang w:val="en-US"/>
              </w:rPr>
            </w:pPr>
            <w:r w:rsidRPr="796317DC">
              <w:rPr>
                <w:rFonts w:ascii="Calibri" w:hAnsi="Calibri" w:cs="Calibri"/>
                <w:lang w:val="en-US"/>
              </w:rPr>
              <w:t xml:space="preserve">The NVS suggested that </w:t>
            </w:r>
            <w:r w:rsidRPr="796317DC">
              <w:rPr>
                <w:rFonts w:ascii="Calibri" w:eastAsia="Calibri" w:hAnsi="Calibri" w:cs="Calibri"/>
                <w:lang w:val="en-US"/>
              </w:rPr>
              <w:t xml:space="preserve">we help applicants to fulfil reduction by ensuring that we are aware of all non-animal alternatives. </w:t>
            </w:r>
          </w:p>
          <w:p w14:paraId="4227487A" w14:textId="7D9B7B9F" w:rsidR="1FC3555B" w:rsidRDefault="1FC3555B" w:rsidP="774D17BD">
            <w:pPr>
              <w:rPr>
                <w:rFonts w:ascii="Calibri" w:eastAsia="Calibri" w:hAnsi="Calibri" w:cs="Calibri"/>
                <w:lang w:val="en-US"/>
              </w:rPr>
            </w:pPr>
          </w:p>
          <w:p w14:paraId="0E3FA62E" w14:textId="7CD1A7A9" w:rsidR="1FC3555B" w:rsidRDefault="2B3BE974" w:rsidP="2B3BE974">
            <w:pPr>
              <w:rPr>
                <w:rFonts w:ascii="Calibri" w:eastAsia="Calibri" w:hAnsi="Calibri" w:cs="Calibri"/>
                <w:lang w:val="en-US"/>
              </w:rPr>
            </w:pPr>
            <w:r w:rsidRPr="2B3BE974">
              <w:rPr>
                <w:rFonts w:ascii="Calibri" w:eastAsia="Calibri" w:hAnsi="Calibri" w:cs="Calibri"/>
                <w:lang w:val="en-US"/>
              </w:rPr>
              <w:t xml:space="preserve">The Lay Person (External) confirmed that Replacing Animal Research has released further guidance, including a checklist, on replacing the use of animals in research, and agreed to share this with AWERB. In addition, we need to consider the different types of support (e.g., training and upskilling) that we are providing for researchers using animals. </w:t>
            </w:r>
          </w:p>
          <w:p w14:paraId="79D04463" w14:textId="439906F7" w:rsidR="1FC3555B" w:rsidRDefault="1FC3555B" w:rsidP="68CF1DBC">
            <w:pPr>
              <w:rPr>
                <w:rFonts w:ascii="Calibri" w:eastAsia="Calibri" w:hAnsi="Calibri" w:cs="Calibri"/>
                <w:lang w:val="en-US"/>
              </w:rPr>
            </w:pPr>
          </w:p>
          <w:p w14:paraId="1300966F" w14:textId="5FB1B9B0" w:rsidR="1FC3555B" w:rsidRDefault="796317DC" w:rsidP="2B3BE974">
            <w:pPr>
              <w:rPr>
                <w:rFonts w:ascii="Calibri" w:eastAsia="Calibri" w:hAnsi="Calibri" w:cs="Calibri"/>
                <w:lang w:val="en-US"/>
              </w:rPr>
            </w:pPr>
            <w:r w:rsidRPr="796317DC">
              <w:rPr>
                <w:rFonts w:ascii="Calibri" w:eastAsia="Calibri" w:hAnsi="Calibri" w:cs="Calibri"/>
                <w:lang w:val="en-US"/>
              </w:rPr>
              <w:t xml:space="preserve">The PVCRI stated that it is important to consider the replacement of animals as a research culture activity. </w:t>
            </w:r>
          </w:p>
          <w:p w14:paraId="0F86ECC0" w14:textId="02A9BE22" w:rsidR="1FC3555B" w:rsidRDefault="1FC3555B" w:rsidP="2B3BE974">
            <w:pPr>
              <w:rPr>
                <w:rFonts w:ascii="Calibri" w:eastAsia="Calibri" w:hAnsi="Calibri" w:cs="Calibri"/>
                <w:lang w:val="en-US"/>
              </w:rPr>
            </w:pPr>
          </w:p>
          <w:p w14:paraId="24E9F820" w14:textId="357F2A0F" w:rsidR="1FC3555B" w:rsidRDefault="796317DC" w:rsidP="2B3BE974">
            <w:pPr>
              <w:rPr>
                <w:rFonts w:ascii="Calibri" w:eastAsia="Calibri" w:hAnsi="Calibri" w:cs="Calibri"/>
                <w:lang w:val="en-US"/>
              </w:rPr>
            </w:pPr>
            <w:r w:rsidRPr="796317DC">
              <w:rPr>
                <w:rFonts w:ascii="Calibri" w:eastAsia="Calibri" w:hAnsi="Calibri" w:cs="Calibri"/>
                <w:lang w:val="en-US"/>
              </w:rPr>
              <w:t xml:space="preserve">The NVS stated that the PPL holders should be continuously investigating alternatives to using animals in their research. </w:t>
            </w:r>
          </w:p>
          <w:p w14:paraId="03A96E0C" w14:textId="743690C6" w:rsidR="1FC3555B" w:rsidRDefault="1FC3555B" w:rsidP="2B3BE974">
            <w:pPr>
              <w:rPr>
                <w:rFonts w:ascii="Calibri" w:eastAsia="Calibri" w:hAnsi="Calibri" w:cs="Calibri"/>
                <w:lang w:val="en-US"/>
              </w:rPr>
            </w:pPr>
          </w:p>
          <w:p w14:paraId="3E1C474C" w14:textId="0F029AB9" w:rsidR="1FC3555B" w:rsidRDefault="2B3BE974" w:rsidP="2B3BE974">
            <w:pPr>
              <w:rPr>
                <w:rFonts w:ascii="Calibri" w:eastAsia="Calibri" w:hAnsi="Calibri" w:cs="Calibri"/>
                <w:lang w:val="en-US"/>
              </w:rPr>
            </w:pPr>
            <w:r w:rsidRPr="2B3BE974">
              <w:rPr>
                <w:rFonts w:ascii="Calibri" w:eastAsia="Calibri" w:hAnsi="Calibri" w:cs="Calibri"/>
                <w:lang w:val="en-US"/>
              </w:rPr>
              <w:t xml:space="preserve">The PPL Holder informed AWERB that the University is doing a lot of work to encourage replacement, including suggesting alternatives. </w:t>
            </w:r>
          </w:p>
          <w:p w14:paraId="73D7F33C" w14:textId="0705B9A0" w:rsidR="1FC3555B" w:rsidRDefault="2B3BE974" w:rsidP="2B3BE974">
            <w:pPr>
              <w:rPr>
                <w:rFonts w:ascii="Calibri" w:eastAsia="Calibri" w:hAnsi="Calibri" w:cs="Calibri"/>
                <w:lang w:val="en-US"/>
              </w:rPr>
            </w:pPr>
            <w:r w:rsidRPr="2B3BE974">
              <w:rPr>
                <w:rFonts w:ascii="Calibri" w:eastAsia="Calibri" w:hAnsi="Calibri" w:cs="Calibri"/>
                <w:lang w:val="en-US"/>
              </w:rPr>
              <w:t xml:space="preserve">The NIO agreed but stated that we could further challenge PPL holders when they submit their application or complete the mid-term review. </w:t>
            </w:r>
          </w:p>
          <w:p w14:paraId="2261BC6E" w14:textId="15437DE6" w:rsidR="1FC3555B" w:rsidRDefault="1FC3555B" w:rsidP="2B3BE974">
            <w:pPr>
              <w:rPr>
                <w:rFonts w:ascii="Calibri" w:eastAsia="Calibri" w:hAnsi="Calibri" w:cs="Calibri"/>
                <w:lang w:val="en-US"/>
              </w:rPr>
            </w:pPr>
          </w:p>
          <w:p w14:paraId="16B9BE52" w14:textId="33F019B8" w:rsidR="1FC3555B" w:rsidRDefault="796317DC" w:rsidP="2B3BE974">
            <w:pPr>
              <w:rPr>
                <w:rFonts w:ascii="Calibri" w:eastAsia="Calibri" w:hAnsi="Calibri" w:cs="Calibri"/>
                <w:lang w:val="en-US"/>
              </w:rPr>
            </w:pPr>
            <w:r w:rsidRPr="796317DC">
              <w:rPr>
                <w:rFonts w:ascii="Calibri" w:eastAsia="Calibri" w:hAnsi="Calibri" w:cs="Calibri"/>
                <w:lang w:val="en-US"/>
              </w:rPr>
              <w:t xml:space="preserve">The SEM Rep (BSMS) suggested that the checklist is submitted with PPL applications to ARG. </w:t>
            </w:r>
          </w:p>
          <w:p w14:paraId="2F466435" w14:textId="000CEF81" w:rsidR="1FC3555B" w:rsidRDefault="1FC3555B" w:rsidP="2B3BE974">
            <w:pPr>
              <w:rPr>
                <w:rFonts w:ascii="Calibri" w:eastAsia="Calibri" w:hAnsi="Calibri" w:cs="Calibri"/>
                <w:lang w:val="en-US"/>
              </w:rPr>
            </w:pPr>
          </w:p>
          <w:p w14:paraId="68426474" w14:textId="13060074" w:rsidR="1FC3555B" w:rsidRDefault="2B3BE974" w:rsidP="2B3BE974">
            <w:pPr>
              <w:rPr>
                <w:rFonts w:ascii="Calibri" w:eastAsia="Calibri" w:hAnsi="Calibri" w:cs="Calibri"/>
                <w:lang w:val="en-US"/>
              </w:rPr>
            </w:pPr>
            <w:r w:rsidRPr="2B3BE974">
              <w:rPr>
                <w:rFonts w:ascii="Calibri" w:eastAsia="Calibri" w:hAnsi="Calibri" w:cs="Calibri"/>
                <w:lang w:val="en-US"/>
              </w:rPr>
              <w:t xml:space="preserve">AWERB agreed to bring the checklist to the next AWERB meeting. </w:t>
            </w:r>
          </w:p>
          <w:p w14:paraId="5A86251F" w14:textId="23937061" w:rsidR="1FC3555B" w:rsidRDefault="15257BCE" w:rsidP="7279BECB">
            <w:pPr>
              <w:rPr>
                <w:rFonts w:ascii="Calibri" w:eastAsia="Calibri" w:hAnsi="Calibri" w:cs="Calibri"/>
                <w:lang w:val="en-US"/>
              </w:rPr>
            </w:pPr>
            <w:r w:rsidRPr="15257BCE">
              <w:rPr>
                <w:rFonts w:ascii="Calibri" w:eastAsia="Calibri" w:hAnsi="Calibri" w:cs="Calibri"/>
                <w:b/>
                <w:bCs/>
                <w:lang w:val="en-US"/>
              </w:rPr>
              <w:t>ACTION: Secretary to the checklist to the March agenda.</w:t>
            </w:r>
            <w:r w:rsidRPr="15257BCE">
              <w:rPr>
                <w:rFonts w:ascii="Calibri" w:eastAsia="Calibri" w:hAnsi="Calibri" w:cs="Calibri"/>
                <w:lang w:val="en-US"/>
              </w:rPr>
              <w:t xml:space="preserve"> </w:t>
            </w:r>
          </w:p>
          <w:p w14:paraId="3FD57589" w14:textId="08B810F2" w:rsidR="1FC3555B" w:rsidRDefault="1FC3555B" w:rsidP="7279BECB">
            <w:pPr>
              <w:rPr>
                <w:rFonts w:ascii="Calibri" w:eastAsia="Calibri" w:hAnsi="Calibri" w:cs="Calibri"/>
                <w:lang w:val="en-US"/>
              </w:rPr>
            </w:pPr>
          </w:p>
          <w:p w14:paraId="41577F49" w14:textId="0C5D932B" w:rsidR="1FC3555B" w:rsidRDefault="7279BECB" w:rsidP="7279BECB">
            <w:pPr>
              <w:rPr>
                <w:rFonts w:ascii="Calibri" w:hAnsi="Calibri" w:cs="Calibri"/>
              </w:rPr>
            </w:pPr>
            <w:r w:rsidRPr="7279BECB">
              <w:rPr>
                <w:rFonts w:ascii="Calibri" w:hAnsi="Calibri" w:cs="Calibri"/>
              </w:rPr>
              <w:t xml:space="preserve">The SEM Rep (Psych) confirmed that she had discussed the situations in which animals cannot be replacement in research with colleagues prior to this meeting and agreed to work with AWERB on this. </w:t>
            </w:r>
          </w:p>
          <w:p w14:paraId="38D67B48" w14:textId="517040AC" w:rsidR="1FC3555B" w:rsidRDefault="1FC3555B" w:rsidP="68CF1DBC">
            <w:pPr>
              <w:rPr>
                <w:rFonts w:ascii="Calibri" w:eastAsia="Calibri" w:hAnsi="Calibri" w:cs="Calibri"/>
                <w:lang w:val="en-US"/>
              </w:rPr>
            </w:pPr>
          </w:p>
        </w:tc>
        <w:tc>
          <w:tcPr>
            <w:tcW w:w="1870" w:type="dxa"/>
          </w:tcPr>
          <w:p w14:paraId="3609A7F9" w14:textId="4F684104" w:rsidR="1FC3555B" w:rsidRDefault="7DCEA8F4" w:rsidP="341E16AA">
            <w:pPr>
              <w:rPr>
                <w:rFonts w:ascii="Calibri" w:hAnsi="Calibri" w:cs="Calibri"/>
                <w:lang w:val="en-US"/>
              </w:rPr>
            </w:pPr>
            <w:r w:rsidRPr="7DCEA8F4">
              <w:rPr>
                <w:rFonts w:ascii="Calibri" w:hAnsi="Calibri" w:cs="Calibri"/>
                <w:lang w:val="en-US"/>
              </w:rPr>
              <w:lastRenderedPageBreak/>
              <w:t xml:space="preserve">AWERB </w:t>
            </w:r>
            <w:r w:rsidRPr="7DCEA8F4">
              <w:rPr>
                <w:rFonts w:ascii="Calibri" w:hAnsi="Calibri" w:cs="Calibri"/>
                <w:b/>
                <w:bCs/>
                <w:lang w:val="en-US"/>
              </w:rPr>
              <w:t xml:space="preserve">DISCUSSED </w:t>
            </w:r>
            <w:r w:rsidRPr="7DCEA8F4">
              <w:rPr>
                <w:rFonts w:ascii="Calibri" w:hAnsi="Calibri" w:cs="Calibri"/>
                <w:lang w:val="en-US"/>
              </w:rPr>
              <w:t>the Strategy.</w:t>
            </w:r>
          </w:p>
          <w:p w14:paraId="3CEC5887" w14:textId="37C90026" w:rsidR="1FC3555B" w:rsidRDefault="1FC3555B" w:rsidP="1FC3555B">
            <w:pPr>
              <w:rPr>
                <w:rFonts w:ascii="Calibri" w:hAnsi="Calibri" w:cs="Calibri"/>
                <w:lang w:val="en-US"/>
              </w:rPr>
            </w:pPr>
          </w:p>
        </w:tc>
      </w:tr>
      <w:tr w:rsidR="00FB373C" w14:paraId="077D16F6" w14:textId="77777777" w:rsidTr="15807398">
        <w:trPr>
          <w:trHeight w:val="559"/>
        </w:trPr>
        <w:tc>
          <w:tcPr>
            <w:tcW w:w="3405" w:type="dxa"/>
          </w:tcPr>
          <w:p w14:paraId="29C4D004" w14:textId="4CDD4327" w:rsidR="00FB373C" w:rsidRDefault="00535F31" w:rsidP="00B84EF0">
            <w:pPr>
              <w:rPr>
                <w:rFonts w:ascii="Calibri" w:hAnsi="Calibri" w:cs="Calibri"/>
                <w:b/>
                <w:bCs/>
                <w:lang w:val="en-US"/>
              </w:rPr>
            </w:pPr>
            <w:r>
              <w:rPr>
                <w:rFonts w:ascii="Calibri" w:hAnsi="Calibri" w:cs="Calibri"/>
                <w:b/>
                <w:bCs/>
                <w:lang w:val="en-US"/>
              </w:rPr>
              <w:t>PART III:</w:t>
            </w:r>
            <w:r w:rsidR="00B603FE">
              <w:rPr>
                <w:rFonts w:ascii="Calibri" w:hAnsi="Calibri" w:cs="Calibri"/>
                <w:b/>
                <w:bCs/>
                <w:lang w:val="en-US"/>
              </w:rPr>
              <w:t xml:space="preserve"> MATTERS FOR </w:t>
            </w:r>
            <w:r w:rsidR="00A46811">
              <w:rPr>
                <w:rFonts w:ascii="Calibri" w:hAnsi="Calibri" w:cs="Calibri"/>
                <w:b/>
                <w:bCs/>
                <w:lang w:val="en-US"/>
              </w:rPr>
              <w:t xml:space="preserve">INFORMATION </w:t>
            </w:r>
            <w:r w:rsidR="00B603FE">
              <w:rPr>
                <w:rFonts w:ascii="Calibri" w:hAnsi="Calibri" w:cs="Calibri"/>
                <w:b/>
                <w:bCs/>
                <w:lang w:val="en-US"/>
              </w:rPr>
              <w:t xml:space="preserve"> </w:t>
            </w:r>
          </w:p>
        </w:tc>
        <w:tc>
          <w:tcPr>
            <w:tcW w:w="3870" w:type="dxa"/>
          </w:tcPr>
          <w:p w14:paraId="7E6CE46B" w14:textId="77777777" w:rsidR="00FB373C" w:rsidRDefault="00FB373C" w:rsidP="00B84EF0">
            <w:pPr>
              <w:rPr>
                <w:rFonts w:ascii="Calibri" w:hAnsi="Calibri" w:cs="Calibri"/>
                <w:lang w:val="en-US"/>
              </w:rPr>
            </w:pPr>
          </w:p>
        </w:tc>
        <w:tc>
          <w:tcPr>
            <w:tcW w:w="1870" w:type="dxa"/>
          </w:tcPr>
          <w:p w14:paraId="3283DB34" w14:textId="77777777" w:rsidR="00FB373C" w:rsidRDefault="00FB373C" w:rsidP="00B84EF0">
            <w:pPr>
              <w:rPr>
                <w:rFonts w:ascii="Calibri" w:hAnsi="Calibri" w:cs="Calibri"/>
                <w:lang w:val="en-US"/>
              </w:rPr>
            </w:pPr>
          </w:p>
        </w:tc>
      </w:tr>
      <w:tr w:rsidR="00F52DC2" w14:paraId="1BC37A6A" w14:textId="77777777" w:rsidTr="15807398">
        <w:trPr>
          <w:trHeight w:val="300"/>
        </w:trPr>
        <w:tc>
          <w:tcPr>
            <w:tcW w:w="3405" w:type="dxa"/>
          </w:tcPr>
          <w:p w14:paraId="49F63B5C" w14:textId="77777777" w:rsidR="00F52DC2" w:rsidRDefault="00F52DC2" w:rsidP="00F52DC2">
            <w:pPr>
              <w:rPr>
                <w:rFonts w:ascii="Calibri" w:hAnsi="Calibri" w:cs="Calibri"/>
                <w:b/>
                <w:bCs/>
                <w:lang w:val="en-US"/>
              </w:rPr>
            </w:pPr>
            <w:r>
              <w:rPr>
                <w:rFonts w:ascii="Calibri" w:hAnsi="Calibri" w:cs="Calibri"/>
                <w:b/>
                <w:bCs/>
                <w:lang w:val="en-US"/>
              </w:rPr>
              <w:t xml:space="preserve">Senior Technical Manager Report </w:t>
            </w:r>
          </w:p>
          <w:p w14:paraId="065025E5" w14:textId="77777777" w:rsidR="00F52DC2" w:rsidRDefault="00F52DC2" w:rsidP="00F52DC2">
            <w:pPr>
              <w:rPr>
                <w:rFonts w:ascii="Calibri" w:hAnsi="Calibri" w:cs="Calibri"/>
                <w:b/>
                <w:bCs/>
                <w:lang w:val="en-US"/>
              </w:rPr>
            </w:pPr>
          </w:p>
          <w:p w14:paraId="5CB13BD9" w14:textId="4BCA8421" w:rsidR="00F52DC2" w:rsidRDefault="00F52DC2" w:rsidP="00F52DC2">
            <w:pPr>
              <w:rPr>
                <w:rFonts w:ascii="Calibri" w:hAnsi="Calibri" w:cs="Calibri"/>
                <w:b/>
                <w:bCs/>
                <w:lang w:val="en-US"/>
              </w:rPr>
            </w:pPr>
            <w:r>
              <w:rPr>
                <w:rFonts w:ascii="Calibri" w:hAnsi="Calibri" w:cs="Calibri"/>
                <w:lang w:val="en-US"/>
              </w:rPr>
              <w:t xml:space="preserve">To </w:t>
            </w:r>
            <w:r>
              <w:rPr>
                <w:rFonts w:ascii="Calibri" w:hAnsi="Calibri" w:cs="Calibri"/>
                <w:b/>
                <w:bCs/>
                <w:lang w:val="en-US"/>
              </w:rPr>
              <w:t xml:space="preserve">NOTE </w:t>
            </w:r>
            <w:r>
              <w:rPr>
                <w:rFonts w:ascii="Calibri" w:hAnsi="Calibri" w:cs="Calibri"/>
                <w:lang w:val="en-US"/>
              </w:rPr>
              <w:t xml:space="preserve">the report. </w:t>
            </w:r>
          </w:p>
        </w:tc>
        <w:tc>
          <w:tcPr>
            <w:tcW w:w="3870" w:type="dxa"/>
          </w:tcPr>
          <w:p w14:paraId="1651D8FD" w14:textId="2CB61C16" w:rsidR="00F52DC2" w:rsidRDefault="5880BB2F" w:rsidP="00F52DC2">
            <w:pPr>
              <w:rPr>
                <w:rFonts w:ascii="Calibri" w:hAnsi="Calibri" w:cs="Calibri"/>
                <w:lang w:val="en-US"/>
              </w:rPr>
            </w:pPr>
            <w:r w:rsidRPr="5880BB2F">
              <w:rPr>
                <w:rFonts w:ascii="Calibri" w:hAnsi="Calibri" w:cs="Calibri"/>
                <w:lang w:val="en-US"/>
              </w:rPr>
              <w:t>The NTCO provided an overview of the report.</w:t>
            </w:r>
          </w:p>
        </w:tc>
        <w:tc>
          <w:tcPr>
            <w:tcW w:w="1870" w:type="dxa"/>
          </w:tcPr>
          <w:p w14:paraId="58B46EEA" w14:textId="3D97B908" w:rsidR="00F52DC2" w:rsidRDefault="341E16AA" w:rsidP="341E16AA">
            <w:pPr>
              <w:rPr>
                <w:rFonts w:ascii="Calibri" w:hAnsi="Calibri" w:cs="Calibri"/>
                <w:lang w:val="en-US"/>
              </w:rPr>
            </w:pPr>
            <w:r w:rsidRPr="341E16AA">
              <w:rPr>
                <w:rFonts w:ascii="Calibri" w:hAnsi="Calibri" w:cs="Calibri"/>
                <w:lang w:val="en-US"/>
              </w:rPr>
              <w:t xml:space="preserve">AWERB </w:t>
            </w:r>
            <w:r w:rsidRPr="341E16AA">
              <w:rPr>
                <w:rFonts w:ascii="Calibri" w:hAnsi="Calibri" w:cs="Calibri"/>
                <w:b/>
                <w:bCs/>
                <w:lang w:val="en-US"/>
              </w:rPr>
              <w:t xml:space="preserve">NOTED </w:t>
            </w:r>
            <w:r w:rsidRPr="341E16AA">
              <w:rPr>
                <w:rFonts w:ascii="Calibri" w:hAnsi="Calibri" w:cs="Calibri"/>
                <w:lang w:val="en-US"/>
              </w:rPr>
              <w:t xml:space="preserve">the report. </w:t>
            </w:r>
          </w:p>
          <w:p w14:paraId="5CFE1DA0" w14:textId="224FAD15" w:rsidR="00F52DC2" w:rsidRDefault="00F52DC2" w:rsidP="00F52DC2">
            <w:pPr>
              <w:rPr>
                <w:rFonts w:ascii="Calibri" w:hAnsi="Calibri" w:cs="Calibri"/>
                <w:lang w:val="en-US"/>
              </w:rPr>
            </w:pPr>
          </w:p>
        </w:tc>
      </w:tr>
      <w:tr w:rsidR="7894BE7E" w14:paraId="68A44294" w14:textId="77777777" w:rsidTr="15807398">
        <w:trPr>
          <w:trHeight w:val="960"/>
        </w:trPr>
        <w:tc>
          <w:tcPr>
            <w:tcW w:w="3405" w:type="dxa"/>
          </w:tcPr>
          <w:p w14:paraId="1D07E2C6" w14:textId="75B39109" w:rsidR="7894BE7E" w:rsidRDefault="7894BE7E" w:rsidP="7894BE7E">
            <w:pPr>
              <w:rPr>
                <w:rFonts w:ascii="Calibri" w:hAnsi="Calibri" w:cs="Calibri"/>
                <w:b/>
                <w:bCs/>
                <w:lang w:val="en-US"/>
              </w:rPr>
            </w:pPr>
            <w:r w:rsidRPr="7894BE7E">
              <w:rPr>
                <w:rFonts w:ascii="Calibri" w:hAnsi="Calibri" w:cs="Calibri"/>
                <w:b/>
                <w:bCs/>
                <w:lang w:val="en-US"/>
              </w:rPr>
              <w:t xml:space="preserve">BRF Staff Training Report </w:t>
            </w:r>
          </w:p>
          <w:p w14:paraId="69EBED42" w14:textId="30C59A36" w:rsidR="7894BE7E" w:rsidRDefault="7894BE7E" w:rsidP="7894BE7E">
            <w:pPr>
              <w:rPr>
                <w:rFonts w:ascii="Calibri" w:hAnsi="Calibri" w:cs="Calibri"/>
                <w:b/>
                <w:bCs/>
                <w:lang w:val="en-US"/>
              </w:rPr>
            </w:pPr>
          </w:p>
          <w:p w14:paraId="725ACE8D" w14:textId="6592DA79" w:rsidR="7894BE7E" w:rsidRDefault="7894BE7E" w:rsidP="7894BE7E">
            <w:pPr>
              <w:rPr>
                <w:rFonts w:ascii="Calibri" w:hAnsi="Calibri" w:cs="Calibri"/>
                <w:lang w:val="en-US"/>
              </w:rPr>
            </w:pPr>
            <w:r w:rsidRPr="7894BE7E">
              <w:rPr>
                <w:rFonts w:ascii="Calibri" w:hAnsi="Calibri" w:cs="Calibri"/>
                <w:lang w:val="en-US"/>
              </w:rPr>
              <w:t xml:space="preserve">To </w:t>
            </w:r>
            <w:r w:rsidRPr="7894BE7E">
              <w:rPr>
                <w:rFonts w:ascii="Calibri" w:hAnsi="Calibri" w:cs="Calibri"/>
                <w:b/>
                <w:bCs/>
                <w:lang w:val="en-US"/>
              </w:rPr>
              <w:t xml:space="preserve">NOTE </w:t>
            </w:r>
            <w:r w:rsidRPr="7894BE7E">
              <w:rPr>
                <w:rFonts w:ascii="Calibri" w:hAnsi="Calibri" w:cs="Calibri"/>
                <w:lang w:val="en-US"/>
              </w:rPr>
              <w:t xml:space="preserve">the report. </w:t>
            </w:r>
          </w:p>
        </w:tc>
        <w:tc>
          <w:tcPr>
            <w:tcW w:w="3870" w:type="dxa"/>
          </w:tcPr>
          <w:p w14:paraId="7E427F9D" w14:textId="6D59FB9B" w:rsidR="7894BE7E" w:rsidRDefault="5880BB2F" w:rsidP="2B3BE974">
            <w:pPr>
              <w:rPr>
                <w:rFonts w:ascii="Calibri" w:hAnsi="Calibri" w:cs="Calibri"/>
                <w:lang w:val="en-US"/>
              </w:rPr>
            </w:pPr>
            <w:r w:rsidRPr="5880BB2F">
              <w:rPr>
                <w:rFonts w:ascii="Calibri" w:hAnsi="Calibri" w:cs="Calibri"/>
                <w:lang w:val="en-US"/>
              </w:rPr>
              <w:t xml:space="preserve">The NTCO confirmed that she is focused on finding in-house and free training opportunities due to the University’s financial situation and ensuring that all staff received CPD training. </w:t>
            </w:r>
          </w:p>
          <w:p w14:paraId="08F8C254" w14:textId="07FD533A" w:rsidR="7894BE7E" w:rsidRDefault="7894BE7E" w:rsidP="2B3BE974">
            <w:pPr>
              <w:rPr>
                <w:rFonts w:ascii="Calibri" w:hAnsi="Calibri" w:cs="Calibri"/>
                <w:lang w:val="en-US"/>
              </w:rPr>
            </w:pPr>
          </w:p>
          <w:p w14:paraId="3164FC8F" w14:textId="51801CEB" w:rsidR="7894BE7E" w:rsidRDefault="5880BB2F" w:rsidP="2B3BE974">
            <w:pPr>
              <w:rPr>
                <w:rFonts w:ascii="Calibri" w:hAnsi="Calibri" w:cs="Calibri"/>
                <w:lang w:val="en-US"/>
              </w:rPr>
            </w:pPr>
            <w:r w:rsidRPr="5880BB2F">
              <w:rPr>
                <w:rFonts w:ascii="Calibri" w:hAnsi="Calibri" w:cs="Calibri"/>
                <w:lang w:val="en-US"/>
              </w:rPr>
              <w:t xml:space="preserve">The BRF technician confirmed that there are plenty of opportunities at the BRF for training and development. </w:t>
            </w:r>
          </w:p>
          <w:p w14:paraId="07DB9B34" w14:textId="4FFBAE12" w:rsidR="7894BE7E" w:rsidRDefault="7894BE7E" w:rsidP="7894BE7E">
            <w:pPr>
              <w:rPr>
                <w:rFonts w:ascii="Calibri" w:hAnsi="Calibri" w:cs="Calibri"/>
                <w:lang w:val="en-US"/>
              </w:rPr>
            </w:pPr>
          </w:p>
        </w:tc>
        <w:tc>
          <w:tcPr>
            <w:tcW w:w="1870" w:type="dxa"/>
          </w:tcPr>
          <w:p w14:paraId="5964EB68" w14:textId="18CD6D12" w:rsidR="7894BE7E" w:rsidRDefault="341E16AA" w:rsidP="341E16AA">
            <w:pPr>
              <w:rPr>
                <w:rFonts w:ascii="Calibri" w:hAnsi="Calibri" w:cs="Calibri"/>
                <w:lang w:val="en-US"/>
              </w:rPr>
            </w:pPr>
            <w:r w:rsidRPr="341E16AA">
              <w:rPr>
                <w:rFonts w:ascii="Calibri" w:hAnsi="Calibri" w:cs="Calibri"/>
                <w:lang w:val="en-US"/>
              </w:rPr>
              <w:t xml:space="preserve">AWERB </w:t>
            </w:r>
            <w:r w:rsidRPr="341E16AA">
              <w:rPr>
                <w:rFonts w:ascii="Calibri" w:hAnsi="Calibri" w:cs="Calibri"/>
                <w:b/>
                <w:bCs/>
                <w:lang w:val="en-US"/>
              </w:rPr>
              <w:t xml:space="preserve">NOTED </w:t>
            </w:r>
            <w:r w:rsidRPr="341E16AA">
              <w:rPr>
                <w:rFonts w:ascii="Calibri" w:hAnsi="Calibri" w:cs="Calibri"/>
                <w:lang w:val="en-US"/>
              </w:rPr>
              <w:t>the report.</w:t>
            </w:r>
          </w:p>
          <w:p w14:paraId="22531022" w14:textId="2FE45352" w:rsidR="7894BE7E" w:rsidRDefault="7894BE7E" w:rsidP="7894BE7E">
            <w:pPr>
              <w:rPr>
                <w:rFonts w:ascii="Calibri" w:hAnsi="Calibri" w:cs="Calibri"/>
                <w:lang w:val="en-US"/>
              </w:rPr>
            </w:pPr>
          </w:p>
        </w:tc>
      </w:tr>
      <w:tr w:rsidR="00F52DC2" w14:paraId="33D31470" w14:textId="77777777" w:rsidTr="15807398">
        <w:trPr>
          <w:trHeight w:val="300"/>
        </w:trPr>
        <w:tc>
          <w:tcPr>
            <w:tcW w:w="3405" w:type="dxa"/>
          </w:tcPr>
          <w:p w14:paraId="15550409" w14:textId="45B022FC" w:rsidR="00F52DC2" w:rsidRDefault="00A9143E" w:rsidP="00F52DC2">
            <w:pPr>
              <w:rPr>
                <w:rFonts w:ascii="Calibri" w:hAnsi="Calibri" w:cs="Calibri"/>
                <w:b/>
                <w:bCs/>
                <w:lang w:val="en-US"/>
              </w:rPr>
            </w:pPr>
            <w:r>
              <w:rPr>
                <w:rFonts w:ascii="Calibri" w:hAnsi="Calibri" w:cs="Calibri"/>
                <w:b/>
                <w:bCs/>
                <w:lang w:val="en-US"/>
              </w:rPr>
              <w:lastRenderedPageBreak/>
              <w:t xml:space="preserve">Updates from </w:t>
            </w:r>
            <w:r w:rsidR="00F52DC2">
              <w:rPr>
                <w:rFonts w:ascii="Calibri" w:hAnsi="Calibri" w:cs="Calibri"/>
                <w:b/>
                <w:bCs/>
                <w:lang w:val="en-US"/>
              </w:rPr>
              <w:t>Named Persons (NVS/</w:t>
            </w:r>
            <w:r>
              <w:rPr>
                <w:rFonts w:ascii="Calibri" w:hAnsi="Calibri" w:cs="Calibri"/>
                <w:b/>
                <w:bCs/>
                <w:lang w:val="en-US"/>
              </w:rPr>
              <w:t>NTCO/</w:t>
            </w:r>
            <w:r w:rsidR="000A4A89">
              <w:rPr>
                <w:rFonts w:ascii="Calibri" w:hAnsi="Calibri" w:cs="Calibri"/>
                <w:b/>
                <w:bCs/>
                <w:lang w:val="en-US"/>
              </w:rPr>
              <w:t xml:space="preserve"> </w:t>
            </w:r>
            <w:r w:rsidR="00F52DC2">
              <w:rPr>
                <w:rFonts w:ascii="Calibri" w:hAnsi="Calibri" w:cs="Calibri"/>
                <w:b/>
                <w:bCs/>
                <w:lang w:val="en-US"/>
              </w:rPr>
              <w:t xml:space="preserve">NACWO x2) </w:t>
            </w:r>
          </w:p>
          <w:p w14:paraId="79889712" w14:textId="77777777" w:rsidR="00F52DC2" w:rsidRDefault="00F52DC2" w:rsidP="00F52DC2">
            <w:pPr>
              <w:rPr>
                <w:rFonts w:ascii="Calibri" w:hAnsi="Calibri" w:cs="Calibri"/>
                <w:b/>
                <w:bCs/>
                <w:lang w:val="en-US"/>
              </w:rPr>
            </w:pPr>
          </w:p>
          <w:p w14:paraId="5725492E" w14:textId="490F644C" w:rsidR="00F52DC2" w:rsidRDefault="00F52DC2" w:rsidP="00F52DC2">
            <w:pPr>
              <w:rPr>
                <w:rFonts w:ascii="Calibri" w:hAnsi="Calibri" w:cs="Calibri"/>
                <w:b/>
                <w:bCs/>
                <w:lang w:val="en-US"/>
              </w:rPr>
            </w:pPr>
            <w:r>
              <w:rPr>
                <w:rFonts w:ascii="Calibri" w:hAnsi="Calibri" w:cs="Calibri"/>
                <w:lang w:val="en-US"/>
              </w:rPr>
              <w:t xml:space="preserve">To </w:t>
            </w:r>
            <w:r>
              <w:rPr>
                <w:rFonts w:ascii="Calibri" w:hAnsi="Calibri" w:cs="Calibri"/>
                <w:b/>
                <w:bCs/>
                <w:lang w:val="en-US"/>
              </w:rPr>
              <w:t xml:space="preserve">NOTE </w:t>
            </w:r>
            <w:r w:rsidRPr="00917613">
              <w:rPr>
                <w:rFonts w:ascii="Calibri" w:hAnsi="Calibri" w:cs="Calibri"/>
                <w:lang w:val="en-US"/>
              </w:rPr>
              <w:t>the update.</w:t>
            </w:r>
            <w:r>
              <w:rPr>
                <w:rFonts w:ascii="Calibri" w:hAnsi="Calibri" w:cs="Calibri"/>
                <w:b/>
                <w:bCs/>
                <w:lang w:val="en-US"/>
              </w:rPr>
              <w:t xml:space="preserve"> </w:t>
            </w:r>
          </w:p>
        </w:tc>
        <w:tc>
          <w:tcPr>
            <w:tcW w:w="3870" w:type="dxa"/>
          </w:tcPr>
          <w:p w14:paraId="3D4300D1" w14:textId="2A103431" w:rsidR="00F52DC2" w:rsidRDefault="2B3BE974" w:rsidP="2B3BE974">
            <w:pPr>
              <w:rPr>
                <w:rFonts w:ascii="Calibri" w:hAnsi="Calibri" w:cs="Calibri"/>
                <w:lang w:val="en-US"/>
              </w:rPr>
            </w:pPr>
            <w:r w:rsidRPr="2B3BE974">
              <w:rPr>
                <w:rFonts w:ascii="Calibri" w:hAnsi="Calibri" w:cs="Calibri"/>
                <w:lang w:val="en-US"/>
              </w:rPr>
              <w:t xml:space="preserve">The NTCO confirmed that the monthly report from the NVS is helpful for staff. </w:t>
            </w:r>
          </w:p>
          <w:p w14:paraId="01287472" w14:textId="3D14B3E3" w:rsidR="00F52DC2" w:rsidRDefault="2B3BE974" w:rsidP="2B3BE974">
            <w:pPr>
              <w:rPr>
                <w:rFonts w:ascii="Calibri" w:hAnsi="Calibri" w:cs="Calibri"/>
                <w:lang w:val="en-US"/>
              </w:rPr>
            </w:pPr>
            <w:r w:rsidRPr="2B3BE974">
              <w:rPr>
                <w:rFonts w:ascii="Calibri" w:hAnsi="Calibri" w:cs="Calibri"/>
                <w:lang w:val="en-US"/>
              </w:rPr>
              <w:t xml:space="preserve">The Chair agreed and thanked the NVS for writing the reports. </w:t>
            </w:r>
          </w:p>
          <w:p w14:paraId="073577FA" w14:textId="5586FEE8" w:rsidR="00F52DC2" w:rsidRDefault="00F52DC2" w:rsidP="2B3BE974">
            <w:pPr>
              <w:rPr>
                <w:rFonts w:ascii="Calibri" w:hAnsi="Calibri" w:cs="Calibri"/>
                <w:lang w:val="en-US"/>
              </w:rPr>
            </w:pPr>
          </w:p>
          <w:p w14:paraId="4932EA6C" w14:textId="6F171A0A" w:rsidR="00F52DC2" w:rsidRDefault="560B700A" w:rsidP="2B3BE974">
            <w:pPr>
              <w:rPr>
                <w:rFonts w:ascii="Calibri" w:hAnsi="Calibri" w:cs="Calibri"/>
                <w:lang w:val="en-US"/>
              </w:rPr>
            </w:pPr>
            <w:r w:rsidRPr="560B700A">
              <w:rPr>
                <w:rFonts w:ascii="Calibri" w:hAnsi="Calibri" w:cs="Calibri"/>
                <w:lang w:val="en-US"/>
              </w:rPr>
              <w:t xml:space="preserve">The Deputy Chair asked how other PIL holders will be made aware of new information such as new checklists. The NTCO agreed to consider how this can be communicated. </w:t>
            </w:r>
          </w:p>
          <w:p w14:paraId="539415C9" w14:textId="587061B6" w:rsidR="00F52DC2" w:rsidRDefault="00F52DC2" w:rsidP="560B700A">
            <w:pPr>
              <w:rPr>
                <w:rFonts w:ascii="Calibri" w:hAnsi="Calibri" w:cs="Calibri"/>
                <w:lang w:val="en-US"/>
              </w:rPr>
            </w:pPr>
          </w:p>
          <w:p w14:paraId="176340EF" w14:textId="4F44383F" w:rsidR="00F52DC2" w:rsidRDefault="1D65AFC1" w:rsidP="2B3BE974">
            <w:pPr>
              <w:rPr>
                <w:rFonts w:ascii="Calibri" w:hAnsi="Calibri" w:cs="Calibri"/>
                <w:lang w:val="en-US"/>
              </w:rPr>
            </w:pPr>
            <w:r w:rsidRPr="1D65AFC1">
              <w:rPr>
                <w:rFonts w:ascii="Calibri" w:hAnsi="Calibri" w:cs="Calibri"/>
                <w:lang w:val="en-US"/>
              </w:rPr>
              <w:t xml:space="preserve">The PPL Holder stated that the comments from the NVS have been useful in adding clarity to PPLs before submitting to the Home Office. </w:t>
            </w:r>
          </w:p>
          <w:p w14:paraId="5CDC19A5" w14:textId="14314728" w:rsidR="1D65AFC1" w:rsidRDefault="1D65AFC1" w:rsidP="1D65AFC1">
            <w:pPr>
              <w:rPr>
                <w:rFonts w:ascii="Calibri" w:hAnsi="Calibri" w:cs="Calibri"/>
                <w:lang w:val="en-US"/>
              </w:rPr>
            </w:pPr>
          </w:p>
          <w:p w14:paraId="77F83B1F" w14:textId="70BDF32A" w:rsidR="1D65AFC1" w:rsidRDefault="5880BB2F" w:rsidP="1D65AFC1">
            <w:pPr>
              <w:rPr>
                <w:rFonts w:ascii="Calibri" w:hAnsi="Calibri" w:cs="Calibri"/>
                <w:lang w:val="en-US"/>
              </w:rPr>
            </w:pPr>
            <w:r w:rsidRPr="5880BB2F">
              <w:rPr>
                <w:rFonts w:ascii="Calibri" w:hAnsi="Calibri" w:cs="Calibri"/>
                <w:lang w:val="en-US"/>
              </w:rPr>
              <w:t xml:space="preserve">The NTCO stated that they have had issues with the aquatics system, resulting in manual processes having to be adopted temporarily. The NTCO thanked the BRF staff for their work, particularly as this occurred over the Christmas period. </w:t>
            </w:r>
          </w:p>
          <w:p w14:paraId="5433AA63" w14:textId="793F8F8B" w:rsidR="4EF866FA" w:rsidRDefault="4EF866FA" w:rsidP="4EF866FA">
            <w:pPr>
              <w:rPr>
                <w:rFonts w:ascii="Calibri" w:hAnsi="Calibri" w:cs="Calibri"/>
                <w:lang w:val="en-US"/>
              </w:rPr>
            </w:pPr>
          </w:p>
          <w:p w14:paraId="54AEDB6F" w14:textId="76662A11" w:rsidR="00F52DC2" w:rsidRDefault="730D94FD" w:rsidP="2B3BE974">
            <w:pPr>
              <w:rPr>
                <w:rFonts w:ascii="Calibri" w:hAnsi="Calibri" w:cs="Calibri"/>
                <w:lang w:val="en-US"/>
              </w:rPr>
            </w:pPr>
            <w:r w:rsidRPr="730D94FD">
              <w:rPr>
                <w:rFonts w:ascii="Calibri" w:hAnsi="Calibri" w:cs="Calibri"/>
                <w:lang w:val="en-US"/>
              </w:rPr>
              <w:t xml:space="preserve">The PVCRI asked the NTCO to find out the timeline for replacing this equipment. </w:t>
            </w:r>
          </w:p>
          <w:p w14:paraId="4C753FA8" w14:textId="595ECBD5" w:rsidR="00F52DC2" w:rsidRDefault="00F52DC2" w:rsidP="62741828">
            <w:pPr>
              <w:rPr>
                <w:rFonts w:ascii="Calibri" w:hAnsi="Calibri" w:cs="Calibri"/>
                <w:lang w:val="en-US"/>
              </w:rPr>
            </w:pPr>
          </w:p>
        </w:tc>
        <w:tc>
          <w:tcPr>
            <w:tcW w:w="1870" w:type="dxa"/>
          </w:tcPr>
          <w:p w14:paraId="5598E32E" w14:textId="39B86413" w:rsidR="00F52DC2" w:rsidRDefault="341E16AA" w:rsidP="341E16AA">
            <w:pPr>
              <w:rPr>
                <w:rFonts w:ascii="Calibri" w:hAnsi="Calibri" w:cs="Calibri"/>
                <w:lang w:val="en-US"/>
              </w:rPr>
            </w:pPr>
            <w:r w:rsidRPr="341E16AA">
              <w:rPr>
                <w:rFonts w:ascii="Calibri" w:hAnsi="Calibri" w:cs="Calibri"/>
                <w:lang w:val="en-US"/>
              </w:rPr>
              <w:t xml:space="preserve">AWERB </w:t>
            </w:r>
            <w:r w:rsidRPr="341E16AA">
              <w:rPr>
                <w:rFonts w:ascii="Calibri" w:hAnsi="Calibri" w:cs="Calibri"/>
                <w:b/>
                <w:bCs/>
                <w:lang w:val="en-US"/>
              </w:rPr>
              <w:t xml:space="preserve">NOTED </w:t>
            </w:r>
            <w:r w:rsidRPr="341E16AA">
              <w:rPr>
                <w:rFonts w:ascii="Calibri" w:hAnsi="Calibri" w:cs="Calibri"/>
                <w:lang w:val="en-US"/>
              </w:rPr>
              <w:t>the update.</w:t>
            </w:r>
          </w:p>
          <w:p w14:paraId="4917DF01" w14:textId="4F16ED7E" w:rsidR="00F52DC2" w:rsidRDefault="00F52DC2" w:rsidP="00F52DC2">
            <w:pPr>
              <w:rPr>
                <w:rFonts w:ascii="Calibri" w:hAnsi="Calibri" w:cs="Calibri"/>
                <w:lang w:val="en-US"/>
              </w:rPr>
            </w:pPr>
          </w:p>
        </w:tc>
      </w:tr>
      <w:tr w:rsidR="4DB6103D" w14:paraId="1E698148" w14:textId="77777777" w:rsidTr="15807398">
        <w:trPr>
          <w:trHeight w:val="300"/>
        </w:trPr>
        <w:tc>
          <w:tcPr>
            <w:tcW w:w="3405" w:type="dxa"/>
          </w:tcPr>
          <w:p w14:paraId="081759E2" w14:textId="7BC963D9" w:rsidR="4DB6103D" w:rsidRDefault="60ED3364" w:rsidP="4DB6103D">
            <w:pPr>
              <w:rPr>
                <w:rFonts w:ascii="Calibri" w:hAnsi="Calibri" w:cs="Calibri"/>
                <w:b/>
                <w:bCs/>
                <w:lang w:val="en-US"/>
              </w:rPr>
            </w:pPr>
            <w:r w:rsidRPr="60ED3364">
              <w:rPr>
                <w:rFonts w:ascii="Calibri" w:hAnsi="Calibri" w:cs="Calibri"/>
                <w:b/>
                <w:bCs/>
                <w:lang w:val="en-US"/>
              </w:rPr>
              <w:t xml:space="preserve">3Rs Working Group Update </w:t>
            </w:r>
          </w:p>
          <w:p w14:paraId="6E1FB612" w14:textId="41CEFA8E" w:rsidR="4DB6103D" w:rsidRDefault="4DB6103D" w:rsidP="4DB6103D">
            <w:pPr>
              <w:rPr>
                <w:rFonts w:ascii="Calibri" w:hAnsi="Calibri" w:cs="Calibri"/>
                <w:b/>
                <w:bCs/>
                <w:lang w:val="en-US"/>
              </w:rPr>
            </w:pPr>
          </w:p>
          <w:p w14:paraId="16AA14A1" w14:textId="229929B2" w:rsidR="4DB6103D" w:rsidRDefault="60ED3364" w:rsidP="60ED3364">
            <w:pPr>
              <w:rPr>
                <w:rFonts w:ascii="Calibri" w:hAnsi="Calibri" w:cs="Calibri"/>
                <w:lang w:val="en-US"/>
              </w:rPr>
            </w:pPr>
            <w:r w:rsidRPr="60ED3364">
              <w:rPr>
                <w:rFonts w:ascii="Calibri" w:hAnsi="Calibri" w:cs="Calibri"/>
                <w:lang w:val="en-US"/>
              </w:rPr>
              <w:t xml:space="preserve">To </w:t>
            </w:r>
            <w:r w:rsidRPr="60ED3364">
              <w:rPr>
                <w:rFonts w:ascii="Calibri" w:hAnsi="Calibri" w:cs="Calibri"/>
                <w:b/>
                <w:bCs/>
                <w:lang w:val="en-US"/>
              </w:rPr>
              <w:t xml:space="preserve">NOTE </w:t>
            </w:r>
            <w:r w:rsidRPr="60ED3364">
              <w:rPr>
                <w:rFonts w:ascii="Calibri" w:hAnsi="Calibri" w:cs="Calibri"/>
                <w:lang w:val="en-US"/>
              </w:rPr>
              <w:t xml:space="preserve">the update. </w:t>
            </w:r>
          </w:p>
        </w:tc>
        <w:tc>
          <w:tcPr>
            <w:tcW w:w="3870" w:type="dxa"/>
          </w:tcPr>
          <w:p w14:paraId="5389D2EC" w14:textId="0D0889CA" w:rsidR="4DB6103D" w:rsidRDefault="730D94FD" w:rsidP="730D94FD">
            <w:pPr>
              <w:rPr>
                <w:rFonts w:ascii="Calibri" w:hAnsi="Calibri" w:cs="Calibri"/>
                <w:lang w:val="en-US"/>
              </w:rPr>
            </w:pPr>
            <w:r w:rsidRPr="730D94FD">
              <w:rPr>
                <w:rFonts w:ascii="Calibri" w:hAnsi="Calibri" w:cs="Calibri"/>
                <w:lang w:val="en-US"/>
              </w:rPr>
              <w:t xml:space="preserve">The NTCO stated that it has been challenging to suggest work for the 3Rs Group that is achievable. The NTCO confirmed that the new NVS attended the first meeting in September. Using tunnel handling to replace tail handing for mice is a priority for the Group. The NTCO will lead the introduction of the new method in the BRF and will begin by working with the technicians. </w:t>
            </w:r>
          </w:p>
          <w:p w14:paraId="56151039" w14:textId="73F3E327" w:rsidR="4DB6103D" w:rsidRDefault="4DB6103D" w:rsidP="730D94FD">
            <w:pPr>
              <w:rPr>
                <w:rFonts w:ascii="Calibri" w:hAnsi="Calibri" w:cs="Calibri"/>
                <w:lang w:val="en-US"/>
              </w:rPr>
            </w:pPr>
          </w:p>
          <w:p w14:paraId="154EEFA9" w14:textId="1202ECC5" w:rsidR="4DB6103D" w:rsidRDefault="5880BB2F" w:rsidP="730D94FD">
            <w:pPr>
              <w:rPr>
                <w:rFonts w:ascii="Calibri" w:hAnsi="Calibri" w:cs="Calibri"/>
                <w:lang w:val="en-US"/>
              </w:rPr>
            </w:pPr>
            <w:r w:rsidRPr="5880BB2F">
              <w:rPr>
                <w:rFonts w:ascii="Calibri" w:hAnsi="Calibri" w:cs="Calibri"/>
                <w:lang w:val="en-US"/>
              </w:rPr>
              <w:t xml:space="preserve">The Secretary confirmed that we have six members on the Group, plus the NVS, who will attend on an ad hoc basis. The NTCO stated that researchers and technicians in the BRF will be asked to lead and contribute to this work; the Group will not be solely responsible for making these changes. </w:t>
            </w:r>
          </w:p>
          <w:p w14:paraId="5770683F" w14:textId="556C3E38" w:rsidR="4DB6103D" w:rsidRDefault="4DB6103D" w:rsidP="730D94FD">
            <w:pPr>
              <w:rPr>
                <w:rFonts w:ascii="Calibri" w:hAnsi="Calibri" w:cs="Calibri"/>
                <w:lang w:val="en-US"/>
              </w:rPr>
            </w:pPr>
          </w:p>
          <w:p w14:paraId="5BF05927" w14:textId="64C1C505" w:rsidR="4DB6103D" w:rsidRDefault="7DCEA8F4" w:rsidP="7DCEA8F4">
            <w:pPr>
              <w:rPr>
                <w:rFonts w:ascii="Calibri" w:hAnsi="Calibri" w:cs="Calibri"/>
                <w:lang w:val="en-US"/>
              </w:rPr>
            </w:pPr>
            <w:r w:rsidRPr="7DCEA8F4">
              <w:rPr>
                <w:rFonts w:ascii="Calibri" w:hAnsi="Calibri" w:cs="Calibri"/>
                <w:lang w:val="en-US"/>
              </w:rPr>
              <w:t xml:space="preserve">The NTCO confirmed that the Group would like to organise a 3Rs event, </w:t>
            </w:r>
            <w:r w:rsidRPr="7DCEA8F4">
              <w:rPr>
                <w:rFonts w:ascii="Calibri" w:hAnsi="Calibri" w:cs="Calibri"/>
                <w:lang w:val="en-US"/>
              </w:rPr>
              <w:lastRenderedPageBreak/>
              <w:t xml:space="preserve">ideally with colleagues at the University of Brighton and the University of Surrey. </w:t>
            </w:r>
          </w:p>
          <w:p w14:paraId="13E1E9DA" w14:textId="0DF60DA7" w:rsidR="4DB6103D" w:rsidRDefault="4DB6103D" w:rsidP="7DCEA8F4">
            <w:pPr>
              <w:rPr>
                <w:rFonts w:ascii="Calibri" w:hAnsi="Calibri" w:cs="Calibri"/>
                <w:lang w:val="en-US"/>
              </w:rPr>
            </w:pPr>
          </w:p>
          <w:p w14:paraId="35DED2B7" w14:textId="10F38472" w:rsidR="4DB6103D" w:rsidRDefault="7DCEA8F4" w:rsidP="7DCEA8F4">
            <w:pPr>
              <w:rPr>
                <w:rFonts w:ascii="Calibri" w:hAnsi="Calibri" w:cs="Calibri"/>
                <w:lang w:val="en-US"/>
              </w:rPr>
            </w:pPr>
            <w:r w:rsidRPr="7DCEA8F4">
              <w:rPr>
                <w:rFonts w:ascii="Calibri" w:hAnsi="Calibri" w:cs="Calibri"/>
                <w:lang w:val="en-US"/>
              </w:rPr>
              <w:t>The NIO suggested that we revisit the idea of a collaborative user group within the BRF. The SEM Rep (Psych) suggested that there should be some flexibility around short, online/in-person meetings.</w:t>
            </w:r>
          </w:p>
          <w:p w14:paraId="15501124" w14:textId="11C3BA7E" w:rsidR="4DB6103D" w:rsidRDefault="4DB6103D" w:rsidP="7DCEA8F4">
            <w:pPr>
              <w:rPr>
                <w:rFonts w:ascii="Calibri" w:hAnsi="Calibri" w:cs="Calibri"/>
                <w:lang w:val="en-US"/>
              </w:rPr>
            </w:pPr>
          </w:p>
          <w:p w14:paraId="019592F2" w14:textId="5704AC3F" w:rsidR="4DB6103D" w:rsidRDefault="7DCEA8F4" w:rsidP="7DCEA8F4">
            <w:pPr>
              <w:rPr>
                <w:rFonts w:ascii="Calibri" w:hAnsi="Calibri" w:cs="Calibri"/>
                <w:lang w:val="en-US"/>
              </w:rPr>
            </w:pPr>
            <w:r w:rsidRPr="7DCEA8F4">
              <w:rPr>
                <w:rFonts w:ascii="Calibri" w:hAnsi="Calibri" w:cs="Calibri"/>
                <w:lang w:val="en-US"/>
              </w:rPr>
              <w:t xml:space="preserve">The PVCRI agreed to discuss the 3Rs event with colleagues at Brighton and Surrey. </w:t>
            </w:r>
          </w:p>
          <w:p w14:paraId="47AFD83C" w14:textId="0CBD9A39" w:rsidR="4DB6103D" w:rsidRDefault="4DB6103D" w:rsidP="7DCEA8F4">
            <w:pPr>
              <w:rPr>
                <w:rFonts w:ascii="Calibri" w:hAnsi="Calibri" w:cs="Calibri"/>
                <w:lang w:val="en-US"/>
              </w:rPr>
            </w:pPr>
          </w:p>
          <w:p w14:paraId="7BAEBCB7" w14:textId="7AD773BD" w:rsidR="4DB6103D" w:rsidRDefault="5A143457" w:rsidP="5A143457">
            <w:pPr>
              <w:rPr>
                <w:rFonts w:ascii="Calibri" w:hAnsi="Calibri" w:cs="Calibri"/>
                <w:lang w:val="en-US"/>
              </w:rPr>
            </w:pPr>
            <w:r w:rsidRPr="5A143457">
              <w:rPr>
                <w:rFonts w:ascii="Calibri" w:hAnsi="Calibri" w:cs="Calibri"/>
                <w:lang w:val="en-US"/>
              </w:rPr>
              <w:t xml:space="preserve">The Deputy Chair asked the NTCO to clarify the refinements that are being made to rat cages. The NTCO stated that the BRF may be purchasing larger cages for rats after the refurbishment because the animals are being kept for longer periods of time. </w:t>
            </w:r>
          </w:p>
          <w:p w14:paraId="6C39B4F5" w14:textId="73E7090F" w:rsidR="4DB6103D" w:rsidRDefault="4DB6103D" w:rsidP="730D94FD">
            <w:pPr>
              <w:rPr>
                <w:rFonts w:ascii="Calibri" w:hAnsi="Calibri" w:cs="Calibri"/>
                <w:lang w:val="en-US"/>
              </w:rPr>
            </w:pPr>
          </w:p>
        </w:tc>
        <w:tc>
          <w:tcPr>
            <w:tcW w:w="1870" w:type="dxa"/>
          </w:tcPr>
          <w:p w14:paraId="121586D0" w14:textId="5639F586" w:rsidR="4DB6103D" w:rsidRDefault="341E16AA" w:rsidP="341E16AA">
            <w:pPr>
              <w:rPr>
                <w:rFonts w:ascii="Calibri" w:hAnsi="Calibri" w:cs="Calibri"/>
                <w:lang w:val="en-US"/>
              </w:rPr>
            </w:pPr>
            <w:r w:rsidRPr="341E16AA">
              <w:rPr>
                <w:rFonts w:ascii="Calibri" w:hAnsi="Calibri" w:cs="Calibri"/>
                <w:lang w:val="en-US"/>
              </w:rPr>
              <w:lastRenderedPageBreak/>
              <w:t xml:space="preserve">AWERB </w:t>
            </w:r>
            <w:r w:rsidRPr="341E16AA">
              <w:rPr>
                <w:rFonts w:ascii="Calibri" w:hAnsi="Calibri" w:cs="Calibri"/>
                <w:b/>
                <w:bCs/>
                <w:lang w:val="en-US"/>
              </w:rPr>
              <w:t xml:space="preserve">NOTED </w:t>
            </w:r>
            <w:r w:rsidRPr="341E16AA">
              <w:rPr>
                <w:rFonts w:ascii="Calibri" w:hAnsi="Calibri" w:cs="Calibri"/>
                <w:lang w:val="en-US"/>
              </w:rPr>
              <w:t>the update.</w:t>
            </w:r>
          </w:p>
          <w:p w14:paraId="4551FDEA" w14:textId="092856D7" w:rsidR="4DB6103D" w:rsidRDefault="4DB6103D" w:rsidP="4DB6103D">
            <w:pPr>
              <w:rPr>
                <w:rFonts w:ascii="Calibri" w:hAnsi="Calibri" w:cs="Calibri"/>
                <w:lang w:val="en-US"/>
              </w:rPr>
            </w:pPr>
          </w:p>
        </w:tc>
      </w:tr>
      <w:tr w:rsidR="00F52DC2" w:rsidRPr="00324BCF" w14:paraId="6FF0E7E4" w14:textId="77777777" w:rsidTr="15807398">
        <w:trPr>
          <w:trHeight w:val="300"/>
        </w:trPr>
        <w:tc>
          <w:tcPr>
            <w:tcW w:w="3405" w:type="dxa"/>
          </w:tcPr>
          <w:p w14:paraId="63659BDD" w14:textId="558417F4" w:rsidR="00F52DC2" w:rsidRDefault="00F52DC2" w:rsidP="00F52DC2">
            <w:pPr>
              <w:rPr>
                <w:rFonts w:ascii="Calibri" w:hAnsi="Calibri" w:cs="Calibri"/>
                <w:b/>
                <w:bCs/>
              </w:rPr>
            </w:pPr>
            <w:r>
              <w:rPr>
                <w:rFonts w:ascii="Calibri" w:hAnsi="Calibri" w:cs="Calibri"/>
                <w:b/>
                <w:bCs/>
              </w:rPr>
              <w:t xml:space="preserve">PART IV – ANY OTHER BUSINESS </w:t>
            </w:r>
          </w:p>
        </w:tc>
        <w:tc>
          <w:tcPr>
            <w:tcW w:w="3870" w:type="dxa"/>
          </w:tcPr>
          <w:p w14:paraId="4C194BFE" w14:textId="77777777" w:rsidR="00F52DC2" w:rsidRPr="00324BCF" w:rsidRDefault="00F52DC2" w:rsidP="00F52DC2">
            <w:pPr>
              <w:rPr>
                <w:rFonts w:ascii="Calibri" w:hAnsi="Calibri" w:cs="Calibri"/>
              </w:rPr>
            </w:pPr>
          </w:p>
        </w:tc>
        <w:tc>
          <w:tcPr>
            <w:tcW w:w="1870" w:type="dxa"/>
          </w:tcPr>
          <w:p w14:paraId="01853FE5" w14:textId="77777777" w:rsidR="00F52DC2" w:rsidRPr="00324BCF" w:rsidRDefault="00F52DC2" w:rsidP="00F52DC2">
            <w:pPr>
              <w:rPr>
                <w:rFonts w:ascii="Calibri" w:hAnsi="Calibri" w:cs="Calibri"/>
              </w:rPr>
            </w:pPr>
          </w:p>
        </w:tc>
      </w:tr>
      <w:tr w:rsidR="00F52DC2" w:rsidRPr="00BB4677" w14:paraId="01D5FDA7" w14:textId="77777777" w:rsidTr="15807398">
        <w:trPr>
          <w:trHeight w:val="300"/>
        </w:trPr>
        <w:tc>
          <w:tcPr>
            <w:tcW w:w="3405" w:type="dxa"/>
          </w:tcPr>
          <w:p w14:paraId="2FED16F1" w14:textId="190B6DA0" w:rsidR="00F52DC2" w:rsidRPr="00BB4677" w:rsidRDefault="5880BB2F" w:rsidP="5880BB2F">
            <w:pPr>
              <w:rPr>
                <w:rFonts w:ascii="Calibri" w:hAnsi="Calibri" w:cs="Calibri"/>
              </w:rPr>
            </w:pPr>
            <w:r w:rsidRPr="5880BB2F">
              <w:rPr>
                <w:rFonts w:ascii="Calibri" w:hAnsi="Calibri" w:cs="Calibri"/>
              </w:rPr>
              <w:t>AWERB Membership</w:t>
            </w:r>
          </w:p>
          <w:p w14:paraId="53993568" w14:textId="4AC99CF0" w:rsidR="00F52DC2" w:rsidRPr="00BB4677" w:rsidRDefault="00F52DC2" w:rsidP="5880BB2F">
            <w:pPr>
              <w:rPr>
                <w:rFonts w:ascii="Calibri" w:hAnsi="Calibri" w:cs="Calibri"/>
              </w:rPr>
            </w:pPr>
          </w:p>
          <w:p w14:paraId="08861DD4" w14:textId="7F9835BD" w:rsidR="00F52DC2" w:rsidRPr="00BB4677" w:rsidRDefault="5880BB2F" w:rsidP="7279BECB">
            <w:pPr>
              <w:rPr>
                <w:rFonts w:ascii="Calibri" w:hAnsi="Calibri" w:cs="Calibri"/>
              </w:rPr>
            </w:pPr>
            <w:r w:rsidRPr="5880BB2F">
              <w:rPr>
                <w:rFonts w:ascii="Calibri" w:hAnsi="Calibri" w:cs="Calibri"/>
              </w:rPr>
              <w:t xml:space="preserve">To </w:t>
            </w:r>
            <w:r w:rsidRPr="5880BB2F">
              <w:rPr>
                <w:rFonts w:ascii="Calibri" w:hAnsi="Calibri" w:cs="Calibri"/>
                <w:b/>
                <w:bCs/>
              </w:rPr>
              <w:t xml:space="preserve">NOTE </w:t>
            </w:r>
            <w:r w:rsidRPr="5880BB2F">
              <w:rPr>
                <w:rFonts w:ascii="Calibri" w:hAnsi="Calibri" w:cs="Calibri"/>
              </w:rPr>
              <w:t>the item.</w:t>
            </w:r>
          </w:p>
        </w:tc>
        <w:tc>
          <w:tcPr>
            <w:tcW w:w="3870" w:type="dxa"/>
          </w:tcPr>
          <w:p w14:paraId="1B111D8F" w14:textId="7C8F24CB" w:rsidR="00F52DC2" w:rsidRPr="00BB4677" w:rsidRDefault="08540EF3" w:rsidP="08540EF3">
            <w:pPr>
              <w:rPr>
                <w:rFonts w:ascii="Calibri" w:hAnsi="Calibri" w:cs="Calibri"/>
              </w:rPr>
            </w:pPr>
            <w:r w:rsidRPr="08540EF3">
              <w:rPr>
                <w:rFonts w:ascii="Calibri" w:hAnsi="Calibri" w:cs="Calibri"/>
              </w:rPr>
              <w:t xml:space="preserve">The Chair thanked the NIO for all of their support and input on both AWERB and in the University more broadly. </w:t>
            </w:r>
          </w:p>
          <w:p w14:paraId="1C32FF8C" w14:textId="023B7240" w:rsidR="00F52DC2" w:rsidRPr="00BB4677" w:rsidRDefault="00F52DC2" w:rsidP="00F52DC2">
            <w:pPr>
              <w:rPr>
                <w:rFonts w:ascii="Calibri" w:hAnsi="Calibri" w:cs="Calibri"/>
              </w:rPr>
            </w:pPr>
          </w:p>
        </w:tc>
        <w:tc>
          <w:tcPr>
            <w:tcW w:w="1870" w:type="dxa"/>
          </w:tcPr>
          <w:p w14:paraId="6B8253CE" w14:textId="40E27A61" w:rsidR="00F52DC2" w:rsidRPr="00BB4677" w:rsidRDefault="6A8FA2D7" w:rsidP="00F52DC2">
            <w:pPr>
              <w:rPr>
                <w:rFonts w:ascii="Calibri" w:hAnsi="Calibri" w:cs="Calibri"/>
              </w:rPr>
            </w:pPr>
            <w:r w:rsidRPr="6A8FA2D7">
              <w:rPr>
                <w:rFonts w:ascii="Calibri" w:hAnsi="Calibri" w:cs="Calibri"/>
              </w:rPr>
              <w:t xml:space="preserve">AWERB </w:t>
            </w:r>
            <w:r w:rsidRPr="6A8FA2D7">
              <w:rPr>
                <w:rFonts w:ascii="Calibri" w:hAnsi="Calibri" w:cs="Calibri"/>
                <w:b/>
                <w:bCs/>
              </w:rPr>
              <w:t xml:space="preserve">NOTED </w:t>
            </w:r>
            <w:r w:rsidRPr="6A8FA2D7">
              <w:rPr>
                <w:rFonts w:ascii="Calibri" w:hAnsi="Calibri" w:cs="Calibri"/>
              </w:rPr>
              <w:t>the AoB.</w:t>
            </w:r>
          </w:p>
        </w:tc>
      </w:tr>
      <w:tr w:rsidR="7279BECB" w14:paraId="6F2C4A85" w14:textId="77777777" w:rsidTr="15807398">
        <w:trPr>
          <w:trHeight w:val="300"/>
        </w:trPr>
        <w:tc>
          <w:tcPr>
            <w:tcW w:w="3405" w:type="dxa"/>
          </w:tcPr>
          <w:p w14:paraId="4353D8B8" w14:textId="40255AE4" w:rsidR="7279BECB" w:rsidRDefault="5880BB2F" w:rsidP="5880BB2F">
            <w:pPr>
              <w:rPr>
                <w:rFonts w:ascii="Calibri" w:hAnsi="Calibri" w:cs="Calibri"/>
              </w:rPr>
            </w:pPr>
            <w:r w:rsidRPr="5880BB2F">
              <w:rPr>
                <w:rFonts w:ascii="Calibri" w:hAnsi="Calibri" w:cs="Calibri"/>
              </w:rPr>
              <w:t xml:space="preserve">ASC Report </w:t>
            </w:r>
          </w:p>
          <w:p w14:paraId="36381103" w14:textId="4B66F0BA" w:rsidR="7279BECB" w:rsidRDefault="7279BECB" w:rsidP="5880BB2F">
            <w:pPr>
              <w:rPr>
                <w:rFonts w:ascii="Calibri" w:hAnsi="Calibri" w:cs="Calibri"/>
              </w:rPr>
            </w:pPr>
          </w:p>
          <w:p w14:paraId="75C39C82" w14:textId="7F9835BD" w:rsidR="7279BECB" w:rsidRDefault="5880BB2F" w:rsidP="5880BB2F">
            <w:pPr>
              <w:rPr>
                <w:rFonts w:ascii="Calibri" w:hAnsi="Calibri" w:cs="Calibri"/>
              </w:rPr>
            </w:pPr>
            <w:r w:rsidRPr="5880BB2F">
              <w:rPr>
                <w:rFonts w:ascii="Calibri" w:hAnsi="Calibri" w:cs="Calibri"/>
              </w:rPr>
              <w:t xml:space="preserve">To </w:t>
            </w:r>
            <w:r w:rsidRPr="5880BB2F">
              <w:rPr>
                <w:rFonts w:ascii="Calibri" w:hAnsi="Calibri" w:cs="Calibri"/>
                <w:b/>
                <w:bCs/>
              </w:rPr>
              <w:t xml:space="preserve">NOTE </w:t>
            </w:r>
            <w:r w:rsidRPr="5880BB2F">
              <w:rPr>
                <w:rFonts w:ascii="Calibri" w:hAnsi="Calibri" w:cs="Calibri"/>
              </w:rPr>
              <w:t>the item.</w:t>
            </w:r>
          </w:p>
          <w:p w14:paraId="1E41C723" w14:textId="235FBD2E" w:rsidR="7279BECB" w:rsidRDefault="7279BECB" w:rsidP="7279BECB">
            <w:pPr>
              <w:rPr>
                <w:rFonts w:ascii="Calibri" w:hAnsi="Calibri" w:cs="Calibri"/>
              </w:rPr>
            </w:pPr>
          </w:p>
        </w:tc>
        <w:tc>
          <w:tcPr>
            <w:tcW w:w="3870" w:type="dxa"/>
          </w:tcPr>
          <w:p w14:paraId="6185F6A2" w14:textId="5FB86870" w:rsidR="7279BECB" w:rsidRDefault="7279BECB" w:rsidP="7279BECB">
            <w:pPr>
              <w:rPr>
                <w:rFonts w:ascii="Calibri" w:hAnsi="Calibri" w:cs="Calibri"/>
              </w:rPr>
            </w:pPr>
            <w:r w:rsidRPr="7279BECB">
              <w:rPr>
                <w:rFonts w:ascii="Calibri" w:hAnsi="Calibri" w:cs="Calibri"/>
              </w:rPr>
              <w:t xml:space="preserve">The NVS stated that the </w:t>
            </w:r>
            <w:r w:rsidRPr="7279BECB">
              <w:rPr>
                <w:rFonts w:ascii="Calibri" w:eastAsia="Calibri" w:hAnsi="Calibri" w:cs="Calibri"/>
              </w:rPr>
              <w:t>recently published ASC report on NTS and Retro assessments of PPLs might be relevant for AWERB.</w:t>
            </w:r>
          </w:p>
        </w:tc>
        <w:tc>
          <w:tcPr>
            <w:tcW w:w="1870" w:type="dxa"/>
          </w:tcPr>
          <w:p w14:paraId="707A79B6" w14:textId="40E27A61" w:rsidR="7279BECB" w:rsidRDefault="7279BECB" w:rsidP="7279BECB">
            <w:pPr>
              <w:rPr>
                <w:rFonts w:ascii="Calibri" w:hAnsi="Calibri" w:cs="Calibri"/>
              </w:rPr>
            </w:pPr>
            <w:r w:rsidRPr="7279BECB">
              <w:rPr>
                <w:rFonts w:ascii="Calibri" w:hAnsi="Calibri" w:cs="Calibri"/>
              </w:rPr>
              <w:t xml:space="preserve">AWERB </w:t>
            </w:r>
            <w:r w:rsidRPr="7279BECB">
              <w:rPr>
                <w:rFonts w:ascii="Calibri" w:hAnsi="Calibri" w:cs="Calibri"/>
                <w:b/>
                <w:bCs/>
              </w:rPr>
              <w:t xml:space="preserve">NOTED </w:t>
            </w:r>
            <w:r w:rsidRPr="7279BECB">
              <w:rPr>
                <w:rFonts w:ascii="Calibri" w:hAnsi="Calibri" w:cs="Calibri"/>
              </w:rPr>
              <w:t>the AoB.</w:t>
            </w:r>
          </w:p>
          <w:p w14:paraId="041BE0AC" w14:textId="4FA419B0" w:rsidR="7279BECB" w:rsidRDefault="7279BECB" w:rsidP="7279BECB">
            <w:pPr>
              <w:rPr>
                <w:rFonts w:ascii="Calibri" w:hAnsi="Calibri" w:cs="Calibri"/>
              </w:rPr>
            </w:pPr>
          </w:p>
        </w:tc>
      </w:tr>
    </w:tbl>
    <w:p w14:paraId="0E9E464C" w14:textId="77777777" w:rsidR="00B84EF0" w:rsidRPr="00BB4677" w:rsidRDefault="00B84EF0" w:rsidP="00B84EF0">
      <w:pPr>
        <w:rPr>
          <w:rFonts w:ascii="Calibri" w:hAnsi="Calibri" w:cs="Calibri"/>
        </w:rPr>
      </w:pPr>
    </w:p>
    <w:p w14:paraId="01483E44" w14:textId="77A735E5" w:rsidR="7894BE7E" w:rsidRDefault="7894BE7E" w:rsidP="7894BE7E">
      <w:pPr>
        <w:rPr>
          <w:rFonts w:ascii="Calibri" w:hAnsi="Calibri" w:cs="Calibri"/>
          <w:b/>
          <w:bCs/>
        </w:rPr>
      </w:pPr>
      <w:r w:rsidRPr="7894BE7E">
        <w:rPr>
          <w:rFonts w:ascii="Calibri" w:hAnsi="Calibri" w:cs="Calibri"/>
          <w:b/>
          <w:bCs/>
        </w:rPr>
        <w:t xml:space="preserve">Dates of the 2025-2026 meetings: </w:t>
      </w:r>
    </w:p>
    <w:p w14:paraId="7524560B" w14:textId="447B75D8" w:rsidR="7894BE7E" w:rsidRDefault="7894BE7E" w:rsidP="7894BE7E">
      <w:pPr>
        <w:pStyle w:val="ListParagraph"/>
        <w:numPr>
          <w:ilvl w:val="0"/>
          <w:numId w:val="3"/>
        </w:numPr>
        <w:rPr>
          <w:rFonts w:ascii="Calibri" w:hAnsi="Calibri" w:cs="Calibri"/>
        </w:rPr>
      </w:pPr>
      <w:r w:rsidRPr="7894BE7E">
        <w:rPr>
          <w:rFonts w:ascii="Calibri" w:hAnsi="Calibri" w:cs="Calibri"/>
        </w:rPr>
        <w:t xml:space="preserve">14 January 2026 </w:t>
      </w:r>
    </w:p>
    <w:p w14:paraId="3D726571" w14:textId="02258B2E" w:rsidR="7894BE7E" w:rsidRDefault="7894BE7E" w:rsidP="7894BE7E">
      <w:pPr>
        <w:pStyle w:val="ListParagraph"/>
        <w:numPr>
          <w:ilvl w:val="0"/>
          <w:numId w:val="3"/>
        </w:numPr>
        <w:rPr>
          <w:rFonts w:ascii="Calibri" w:hAnsi="Calibri" w:cs="Calibri"/>
        </w:rPr>
      </w:pPr>
      <w:r w:rsidRPr="7894BE7E">
        <w:rPr>
          <w:rFonts w:ascii="Calibri" w:hAnsi="Calibri" w:cs="Calibri"/>
        </w:rPr>
        <w:t xml:space="preserve">18 March 2026 </w:t>
      </w:r>
    </w:p>
    <w:p w14:paraId="798D8E47" w14:textId="22E5556E" w:rsidR="7894BE7E" w:rsidRDefault="7894BE7E" w:rsidP="7894BE7E">
      <w:pPr>
        <w:pStyle w:val="ListParagraph"/>
        <w:numPr>
          <w:ilvl w:val="0"/>
          <w:numId w:val="3"/>
        </w:numPr>
        <w:rPr>
          <w:rFonts w:ascii="Calibri" w:hAnsi="Calibri" w:cs="Calibri"/>
        </w:rPr>
      </w:pPr>
      <w:r w:rsidRPr="7894BE7E">
        <w:rPr>
          <w:rFonts w:ascii="Calibri" w:hAnsi="Calibri" w:cs="Calibri"/>
        </w:rPr>
        <w:t xml:space="preserve">9 June 2026 </w:t>
      </w:r>
    </w:p>
    <w:sectPr w:rsidR="7894BE7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E1394" w14:textId="77777777" w:rsidR="005F0584" w:rsidRDefault="005F0584" w:rsidP="005B7971">
      <w:pPr>
        <w:spacing w:after="0" w:line="240" w:lineRule="auto"/>
      </w:pPr>
      <w:r>
        <w:separator/>
      </w:r>
    </w:p>
  </w:endnote>
  <w:endnote w:type="continuationSeparator" w:id="0">
    <w:p w14:paraId="63CBDF26" w14:textId="77777777" w:rsidR="005F0584" w:rsidRDefault="005F0584" w:rsidP="005B7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D7B8CFD" w14:paraId="795E7818" w14:textId="77777777" w:rsidTr="7D7B8CFD">
      <w:trPr>
        <w:trHeight w:val="300"/>
      </w:trPr>
      <w:tc>
        <w:tcPr>
          <w:tcW w:w="3005" w:type="dxa"/>
        </w:tcPr>
        <w:p w14:paraId="3965F56A" w14:textId="60477E41" w:rsidR="7D7B8CFD" w:rsidRDefault="7D7B8CFD" w:rsidP="7D7B8CFD">
          <w:pPr>
            <w:pStyle w:val="Header"/>
            <w:ind w:left="-115"/>
          </w:pPr>
        </w:p>
      </w:tc>
      <w:tc>
        <w:tcPr>
          <w:tcW w:w="3005" w:type="dxa"/>
        </w:tcPr>
        <w:p w14:paraId="23620228" w14:textId="1B07F8D2" w:rsidR="7D7B8CFD" w:rsidRDefault="7D7B8CFD" w:rsidP="7D7B8CFD">
          <w:pPr>
            <w:pStyle w:val="Header"/>
            <w:jc w:val="center"/>
          </w:pPr>
        </w:p>
      </w:tc>
      <w:tc>
        <w:tcPr>
          <w:tcW w:w="3005" w:type="dxa"/>
        </w:tcPr>
        <w:p w14:paraId="41C95BAE" w14:textId="056AC493" w:rsidR="7D7B8CFD" w:rsidRDefault="7D7B8CFD" w:rsidP="7D7B8CFD">
          <w:pPr>
            <w:pStyle w:val="Header"/>
            <w:ind w:right="-115"/>
            <w:jc w:val="right"/>
          </w:pPr>
        </w:p>
      </w:tc>
    </w:tr>
  </w:tbl>
  <w:p w14:paraId="50C159FC" w14:textId="43E79F72" w:rsidR="7D7B8CFD" w:rsidRDefault="7D7B8CFD" w:rsidP="7D7B8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A3B95" w14:textId="77777777" w:rsidR="005F0584" w:rsidRDefault="005F0584" w:rsidP="005B7971">
      <w:pPr>
        <w:spacing w:after="0" w:line="240" w:lineRule="auto"/>
      </w:pPr>
      <w:r>
        <w:separator/>
      </w:r>
    </w:p>
  </w:footnote>
  <w:footnote w:type="continuationSeparator" w:id="0">
    <w:p w14:paraId="251CE235" w14:textId="77777777" w:rsidR="005F0584" w:rsidRDefault="005F0584" w:rsidP="005B7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2ADB7" w14:textId="6348F49D" w:rsidR="005B7971" w:rsidRPr="005B7971" w:rsidRDefault="00000000" w:rsidP="005B7971">
    <w:pPr>
      <w:pStyle w:val="Header"/>
      <w:jc w:val="right"/>
      <w:rPr>
        <w:rFonts w:ascii="Calibri" w:hAnsi="Calibri" w:cs="Calibri"/>
        <w:b/>
        <w:bCs/>
        <w:lang w:val="en-US"/>
      </w:rPr>
    </w:pPr>
    <w:sdt>
      <w:sdtPr>
        <w:rPr>
          <w:rFonts w:ascii="Calibri" w:hAnsi="Calibri" w:cs="Calibri"/>
          <w:b/>
          <w:bCs/>
          <w:lang w:val="en-US"/>
        </w:rPr>
        <w:id w:val="652183241"/>
        <w:docPartObj>
          <w:docPartGallery w:val="Watermarks"/>
          <w:docPartUnique/>
        </w:docPartObj>
      </w:sdtPr>
      <w:sdtContent>
        <w:r w:rsidR="005F0584">
          <w:rPr>
            <w:rFonts w:ascii="Calibri" w:hAnsi="Calibri" w:cs="Calibri"/>
            <w:b/>
            <w:bCs/>
            <w:noProof/>
            <w:lang w:val="en-US"/>
          </w:rPr>
          <w:pict w14:anchorId="010222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alt="" style="position:absolute;left:0;text-align:left;margin-left:0;margin-top:0;width:527.85pt;height:131.9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CONFIDENTIAL"/>
              <w10:wrap anchorx="margin" anchory="margin"/>
            </v:shape>
          </w:pict>
        </w:r>
      </w:sdtContent>
    </w:sdt>
    <w:r w:rsidR="005B7971" w:rsidRPr="005B7971">
      <w:rPr>
        <w:rFonts w:ascii="Calibri" w:hAnsi="Calibri" w:cs="Calibri"/>
        <w:b/>
        <w:bCs/>
        <w:lang w:val="en-US"/>
      </w:rPr>
      <w:t>AWERB/82/M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8E2A4"/>
    <w:multiLevelType w:val="hybridMultilevel"/>
    <w:tmpl w:val="ED08E46A"/>
    <w:lvl w:ilvl="0" w:tplc="4E2C6008">
      <w:start w:val="1"/>
      <w:numFmt w:val="bullet"/>
      <w:lvlText w:val="-"/>
      <w:lvlJc w:val="left"/>
      <w:pPr>
        <w:ind w:left="720" w:hanging="360"/>
      </w:pPr>
      <w:rPr>
        <w:rFonts w:ascii="Aptos" w:hAnsi="Aptos" w:hint="default"/>
      </w:rPr>
    </w:lvl>
    <w:lvl w:ilvl="1" w:tplc="720E0FAC">
      <w:start w:val="1"/>
      <w:numFmt w:val="bullet"/>
      <w:lvlText w:val="o"/>
      <w:lvlJc w:val="left"/>
      <w:pPr>
        <w:ind w:left="1440" w:hanging="360"/>
      </w:pPr>
      <w:rPr>
        <w:rFonts w:ascii="Courier New" w:hAnsi="Courier New" w:hint="default"/>
      </w:rPr>
    </w:lvl>
    <w:lvl w:ilvl="2" w:tplc="B59EF2B0">
      <w:start w:val="1"/>
      <w:numFmt w:val="bullet"/>
      <w:lvlText w:val=""/>
      <w:lvlJc w:val="left"/>
      <w:pPr>
        <w:ind w:left="2160" w:hanging="360"/>
      </w:pPr>
      <w:rPr>
        <w:rFonts w:ascii="Wingdings" w:hAnsi="Wingdings" w:hint="default"/>
      </w:rPr>
    </w:lvl>
    <w:lvl w:ilvl="3" w:tplc="EBF80610">
      <w:start w:val="1"/>
      <w:numFmt w:val="bullet"/>
      <w:lvlText w:val=""/>
      <w:lvlJc w:val="left"/>
      <w:pPr>
        <w:ind w:left="2880" w:hanging="360"/>
      </w:pPr>
      <w:rPr>
        <w:rFonts w:ascii="Symbol" w:hAnsi="Symbol" w:hint="default"/>
      </w:rPr>
    </w:lvl>
    <w:lvl w:ilvl="4" w:tplc="F1B8B316">
      <w:start w:val="1"/>
      <w:numFmt w:val="bullet"/>
      <w:lvlText w:val="o"/>
      <w:lvlJc w:val="left"/>
      <w:pPr>
        <w:ind w:left="3600" w:hanging="360"/>
      </w:pPr>
      <w:rPr>
        <w:rFonts w:ascii="Courier New" w:hAnsi="Courier New" w:hint="default"/>
      </w:rPr>
    </w:lvl>
    <w:lvl w:ilvl="5" w:tplc="DB480ED4">
      <w:start w:val="1"/>
      <w:numFmt w:val="bullet"/>
      <w:lvlText w:val=""/>
      <w:lvlJc w:val="left"/>
      <w:pPr>
        <w:ind w:left="4320" w:hanging="360"/>
      </w:pPr>
      <w:rPr>
        <w:rFonts w:ascii="Wingdings" w:hAnsi="Wingdings" w:hint="default"/>
      </w:rPr>
    </w:lvl>
    <w:lvl w:ilvl="6" w:tplc="5F8CD62C">
      <w:start w:val="1"/>
      <w:numFmt w:val="bullet"/>
      <w:lvlText w:val=""/>
      <w:lvlJc w:val="left"/>
      <w:pPr>
        <w:ind w:left="5040" w:hanging="360"/>
      </w:pPr>
      <w:rPr>
        <w:rFonts w:ascii="Symbol" w:hAnsi="Symbol" w:hint="default"/>
      </w:rPr>
    </w:lvl>
    <w:lvl w:ilvl="7" w:tplc="DEA4F5B6">
      <w:start w:val="1"/>
      <w:numFmt w:val="bullet"/>
      <w:lvlText w:val="o"/>
      <w:lvlJc w:val="left"/>
      <w:pPr>
        <w:ind w:left="5760" w:hanging="360"/>
      </w:pPr>
      <w:rPr>
        <w:rFonts w:ascii="Courier New" w:hAnsi="Courier New" w:hint="default"/>
      </w:rPr>
    </w:lvl>
    <w:lvl w:ilvl="8" w:tplc="DD882ED2">
      <w:start w:val="1"/>
      <w:numFmt w:val="bullet"/>
      <w:lvlText w:val=""/>
      <w:lvlJc w:val="left"/>
      <w:pPr>
        <w:ind w:left="6480" w:hanging="360"/>
      </w:pPr>
      <w:rPr>
        <w:rFonts w:ascii="Wingdings" w:hAnsi="Wingdings" w:hint="default"/>
      </w:rPr>
    </w:lvl>
  </w:abstractNum>
  <w:abstractNum w:abstractNumId="1" w15:restartNumberingAfterBreak="0">
    <w:nsid w:val="2A8CA2CC"/>
    <w:multiLevelType w:val="hybridMultilevel"/>
    <w:tmpl w:val="6270DDD8"/>
    <w:lvl w:ilvl="0" w:tplc="49967798">
      <w:start w:val="1"/>
      <w:numFmt w:val="bullet"/>
      <w:lvlText w:val=""/>
      <w:lvlJc w:val="left"/>
      <w:pPr>
        <w:ind w:left="720" w:hanging="360"/>
      </w:pPr>
      <w:rPr>
        <w:rFonts w:ascii="Symbol" w:hAnsi="Symbol" w:hint="default"/>
      </w:rPr>
    </w:lvl>
    <w:lvl w:ilvl="1" w:tplc="7CBCD724">
      <w:start w:val="1"/>
      <w:numFmt w:val="bullet"/>
      <w:lvlText w:val="o"/>
      <w:lvlJc w:val="left"/>
      <w:pPr>
        <w:ind w:left="1440" w:hanging="360"/>
      </w:pPr>
      <w:rPr>
        <w:rFonts w:ascii="Courier New" w:hAnsi="Courier New" w:hint="default"/>
      </w:rPr>
    </w:lvl>
    <w:lvl w:ilvl="2" w:tplc="F6AA5A0A">
      <w:start w:val="1"/>
      <w:numFmt w:val="bullet"/>
      <w:lvlText w:val=""/>
      <w:lvlJc w:val="left"/>
      <w:pPr>
        <w:ind w:left="2160" w:hanging="360"/>
      </w:pPr>
      <w:rPr>
        <w:rFonts w:ascii="Wingdings" w:hAnsi="Wingdings" w:hint="default"/>
      </w:rPr>
    </w:lvl>
    <w:lvl w:ilvl="3" w:tplc="8718119E">
      <w:start w:val="1"/>
      <w:numFmt w:val="bullet"/>
      <w:lvlText w:val=""/>
      <w:lvlJc w:val="left"/>
      <w:pPr>
        <w:ind w:left="2880" w:hanging="360"/>
      </w:pPr>
      <w:rPr>
        <w:rFonts w:ascii="Symbol" w:hAnsi="Symbol" w:hint="default"/>
      </w:rPr>
    </w:lvl>
    <w:lvl w:ilvl="4" w:tplc="47282222">
      <w:start w:val="1"/>
      <w:numFmt w:val="bullet"/>
      <w:lvlText w:val="o"/>
      <w:lvlJc w:val="left"/>
      <w:pPr>
        <w:ind w:left="3600" w:hanging="360"/>
      </w:pPr>
      <w:rPr>
        <w:rFonts w:ascii="Courier New" w:hAnsi="Courier New" w:hint="default"/>
      </w:rPr>
    </w:lvl>
    <w:lvl w:ilvl="5" w:tplc="F6F6F5E8">
      <w:start w:val="1"/>
      <w:numFmt w:val="bullet"/>
      <w:lvlText w:val=""/>
      <w:lvlJc w:val="left"/>
      <w:pPr>
        <w:ind w:left="4320" w:hanging="360"/>
      </w:pPr>
      <w:rPr>
        <w:rFonts w:ascii="Wingdings" w:hAnsi="Wingdings" w:hint="default"/>
      </w:rPr>
    </w:lvl>
    <w:lvl w:ilvl="6" w:tplc="504623E6">
      <w:start w:val="1"/>
      <w:numFmt w:val="bullet"/>
      <w:lvlText w:val=""/>
      <w:lvlJc w:val="left"/>
      <w:pPr>
        <w:ind w:left="5040" w:hanging="360"/>
      </w:pPr>
      <w:rPr>
        <w:rFonts w:ascii="Symbol" w:hAnsi="Symbol" w:hint="default"/>
      </w:rPr>
    </w:lvl>
    <w:lvl w:ilvl="7" w:tplc="7A2684DC">
      <w:start w:val="1"/>
      <w:numFmt w:val="bullet"/>
      <w:lvlText w:val="o"/>
      <w:lvlJc w:val="left"/>
      <w:pPr>
        <w:ind w:left="5760" w:hanging="360"/>
      </w:pPr>
      <w:rPr>
        <w:rFonts w:ascii="Courier New" w:hAnsi="Courier New" w:hint="default"/>
      </w:rPr>
    </w:lvl>
    <w:lvl w:ilvl="8" w:tplc="88B625B6">
      <w:start w:val="1"/>
      <w:numFmt w:val="bullet"/>
      <w:lvlText w:val=""/>
      <w:lvlJc w:val="left"/>
      <w:pPr>
        <w:ind w:left="6480" w:hanging="360"/>
      </w:pPr>
      <w:rPr>
        <w:rFonts w:ascii="Wingdings" w:hAnsi="Wingdings" w:hint="default"/>
      </w:rPr>
    </w:lvl>
  </w:abstractNum>
  <w:abstractNum w:abstractNumId="2" w15:restartNumberingAfterBreak="0">
    <w:nsid w:val="3C623218"/>
    <w:multiLevelType w:val="hybridMultilevel"/>
    <w:tmpl w:val="1B6EB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6D30AF"/>
    <w:multiLevelType w:val="hybridMultilevel"/>
    <w:tmpl w:val="B328B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D274B5"/>
    <w:multiLevelType w:val="hybridMultilevel"/>
    <w:tmpl w:val="0FC2C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B16CBC"/>
    <w:multiLevelType w:val="hybridMultilevel"/>
    <w:tmpl w:val="007E1A8E"/>
    <w:lvl w:ilvl="0" w:tplc="FC6C85C6">
      <w:start w:val="1"/>
      <w:numFmt w:val="bullet"/>
      <w:lvlText w:val="-"/>
      <w:lvlJc w:val="left"/>
      <w:pPr>
        <w:ind w:left="720" w:hanging="360"/>
      </w:pPr>
      <w:rPr>
        <w:rFonts w:ascii="Aptos" w:hAnsi="Aptos" w:hint="default"/>
      </w:rPr>
    </w:lvl>
    <w:lvl w:ilvl="1" w:tplc="694E3190">
      <w:start w:val="1"/>
      <w:numFmt w:val="bullet"/>
      <w:lvlText w:val="o"/>
      <w:lvlJc w:val="left"/>
      <w:pPr>
        <w:ind w:left="1440" w:hanging="360"/>
      </w:pPr>
      <w:rPr>
        <w:rFonts w:ascii="Courier New" w:hAnsi="Courier New" w:hint="default"/>
      </w:rPr>
    </w:lvl>
    <w:lvl w:ilvl="2" w:tplc="E5546752">
      <w:start w:val="1"/>
      <w:numFmt w:val="bullet"/>
      <w:lvlText w:val=""/>
      <w:lvlJc w:val="left"/>
      <w:pPr>
        <w:ind w:left="2160" w:hanging="360"/>
      </w:pPr>
      <w:rPr>
        <w:rFonts w:ascii="Wingdings" w:hAnsi="Wingdings" w:hint="default"/>
      </w:rPr>
    </w:lvl>
    <w:lvl w:ilvl="3" w:tplc="550AC75C">
      <w:start w:val="1"/>
      <w:numFmt w:val="bullet"/>
      <w:lvlText w:val=""/>
      <w:lvlJc w:val="left"/>
      <w:pPr>
        <w:ind w:left="2880" w:hanging="360"/>
      </w:pPr>
      <w:rPr>
        <w:rFonts w:ascii="Symbol" w:hAnsi="Symbol" w:hint="default"/>
      </w:rPr>
    </w:lvl>
    <w:lvl w:ilvl="4" w:tplc="B7803B02">
      <w:start w:val="1"/>
      <w:numFmt w:val="bullet"/>
      <w:lvlText w:val="o"/>
      <w:lvlJc w:val="left"/>
      <w:pPr>
        <w:ind w:left="3600" w:hanging="360"/>
      </w:pPr>
      <w:rPr>
        <w:rFonts w:ascii="Courier New" w:hAnsi="Courier New" w:hint="default"/>
      </w:rPr>
    </w:lvl>
    <w:lvl w:ilvl="5" w:tplc="105CDB78">
      <w:start w:val="1"/>
      <w:numFmt w:val="bullet"/>
      <w:lvlText w:val=""/>
      <w:lvlJc w:val="left"/>
      <w:pPr>
        <w:ind w:left="4320" w:hanging="360"/>
      </w:pPr>
      <w:rPr>
        <w:rFonts w:ascii="Wingdings" w:hAnsi="Wingdings" w:hint="default"/>
      </w:rPr>
    </w:lvl>
    <w:lvl w:ilvl="6" w:tplc="3F9CB9E6">
      <w:start w:val="1"/>
      <w:numFmt w:val="bullet"/>
      <w:lvlText w:val=""/>
      <w:lvlJc w:val="left"/>
      <w:pPr>
        <w:ind w:left="5040" w:hanging="360"/>
      </w:pPr>
      <w:rPr>
        <w:rFonts w:ascii="Symbol" w:hAnsi="Symbol" w:hint="default"/>
      </w:rPr>
    </w:lvl>
    <w:lvl w:ilvl="7" w:tplc="5F72FB78">
      <w:start w:val="1"/>
      <w:numFmt w:val="bullet"/>
      <w:lvlText w:val="o"/>
      <w:lvlJc w:val="left"/>
      <w:pPr>
        <w:ind w:left="5760" w:hanging="360"/>
      </w:pPr>
      <w:rPr>
        <w:rFonts w:ascii="Courier New" w:hAnsi="Courier New" w:hint="default"/>
      </w:rPr>
    </w:lvl>
    <w:lvl w:ilvl="8" w:tplc="DF88DE34">
      <w:start w:val="1"/>
      <w:numFmt w:val="bullet"/>
      <w:lvlText w:val=""/>
      <w:lvlJc w:val="left"/>
      <w:pPr>
        <w:ind w:left="6480" w:hanging="360"/>
      </w:pPr>
      <w:rPr>
        <w:rFonts w:ascii="Wingdings" w:hAnsi="Wingdings" w:hint="default"/>
      </w:rPr>
    </w:lvl>
  </w:abstractNum>
  <w:num w:numId="1" w16cid:durableId="42684203">
    <w:abstractNumId w:val="0"/>
  </w:num>
  <w:num w:numId="2" w16cid:durableId="294147131">
    <w:abstractNumId w:val="5"/>
  </w:num>
  <w:num w:numId="3" w16cid:durableId="728771205">
    <w:abstractNumId w:val="1"/>
  </w:num>
  <w:num w:numId="4" w16cid:durableId="1661613017">
    <w:abstractNumId w:val="2"/>
  </w:num>
  <w:num w:numId="5" w16cid:durableId="350306016">
    <w:abstractNumId w:val="3"/>
  </w:num>
  <w:num w:numId="6" w16cid:durableId="2091582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hideSpellingErrors/>
  <w:hideGrammaticalError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EF0"/>
    <w:rsid w:val="00005B0B"/>
    <w:rsid w:val="0001323C"/>
    <w:rsid w:val="00022027"/>
    <w:rsid w:val="00026406"/>
    <w:rsid w:val="000368A1"/>
    <w:rsid w:val="000735BA"/>
    <w:rsid w:val="000755BD"/>
    <w:rsid w:val="000763FB"/>
    <w:rsid w:val="000A4A89"/>
    <w:rsid w:val="000A60ED"/>
    <w:rsid w:val="000B5BD3"/>
    <w:rsid w:val="000C1233"/>
    <w:rsid w:val="000E7807"/>
    <w:rsid w:val="0010064C"/>
    <w:rsid w:val="00107322"/>
    <w:rsid w:val="00110CDE"/>
    <w:rsid w:val="00111701"/>
    <w:rsid w:val="00122A12"/>
    <w:rsid w:val="0013205A"/>
    <w:rsid w:val="0013338C"/>
    <w:rsid w:val="001526A5"/>
    <w:rsid w:val="00174BB4"/>
    <w:rsid w:val="00197886"/>
    <w:rsid w:val="001B1294"/>
    <w:rsid w:val="001B3AA3"/>
    <w:rsid w:val="001C374A"/>
    <w:rsid w:val="001C388B"/>
    <w:rsid w:val="001C57A8"/>
    <w:rsid w:val="001D03D4"/>
    <w:rsid w:val="001E28D8"/>
    <w:rsid w:val="001E327E"/>
    <w:rsid w:val="001E537B"/>
    <w:rsid w:val="001F46E6"/>
    <w:rsid w:val="001F6979"/>
    <w:rsid w:val="00203C6A"/>
    <w:rsid w:val="0023230D"/>
    <w:rsid w:val="00236694"/>
    <w:rsid w:val="00273220"/>
    <w:rsid w:val="0027443C"/>
    <w:rsid w:val="002800C9"/>
    <w:rsid w:val="002978C1"/>
    <w:rsid w:val="002B1B61"/>
    <w:rsid w:val="002C693D"/>
    <w:rsid w:val="002E7B32"/>
    <w:rsid w:val="00302606"/>
    <w:rsid w:val="00305A70"/>
    <w:rsid w:val="00324BCF"/>
    <w:rsid w:val="00333A52"/>
    <w:rsid w:val="00342BC0"/>
    <w:rsid w:val="00381164"/>
    <w:rsid w:val="00381B6E"/>
    <w:rsid w:val="00383C2C"/>
    <w:rsid w:val="003851CE"/>
    <w:rsid w:val="00396B7D"/>
    <w:rsid w:val="003A2492"/>
    <w:rsid w:val="003A66DC"/>
    <w:rsid w:val="003B369E"/>
    <w:rsid w:val="003D2AAF"/>
    <w:rsid w:val="003F49A8"/>
    <w:rsid w:val="0040207B"/>
    <w:rsid w:val="00420487"/>
    <w:rsid w:val="00447EBC"/>
    <w:rsid w:val="00486033"/>
    <w:rsid w:val="00487642"/>
    <w:rsid w:val="004972DB"/>
    <w:rsid w:val="004C062A"/>
    <w:rsid w:val="004C150B"/>
    <w:rsid w:val="004C244C"/>
    <w:rsid w:val="004C2E04"/>
    <w:rsid w:val="004E64F9"/>
    <w:rsid w:val="004F0C10"/>
    <w:rsid w:val="004F6F18"/>
    <w:rsid w:val="00507FFC"/>
    <w:rsid w:val="00510F93"/>
    <w:rsid w:val="00516DA4"/>
    <w:rsid w:val="00523450"/>
    <w:rsid w:val="00527C47"/>
    <w:rsid w:val="0053526E"/>
    <w:rsid w:val="00535F31"/>
    <w:rsid w:val="00575913"/>
    <w:rsid w:val="005817A2"/>
    <w:rsid w:val="005A2095"/>
    <w:rsid w:val="005B7971"/>
    <w:rsid w:val="005D1937"/>
    <w:rsid w:val="005E787D"/>
    <w:rsid w:val="005F0584"/>
    <w:rsid w:val="005F63C1"/>
    <w:rsid w:val="00601AB2"/>
    <w:rsid w:val="00602B13"/>
    <w:rsid w:val="0064028F"/>
    <w:rsid w:val="00643A79"/>
    <w:rsid w:val="006580E2"/>
    <w:rsid w:val="0066706C"/>
    <w:rsid w:val="006735F7"/>
    <w:rsid w:val="00683E33"/>
    <w:rsid w:val="006931A2"/>
    <w:rsid w:val="006B114F"/>
    <w:rsid w:val="006C1A63"/>
    <w:rsid w:val="006D53F6"/>
    <w:rsid w:val="006F1DC3"/>
    <w:rsid w:val="00714CB5"/>
    <w:rsid w:val="007371AB"/>
    <w:rsid w:val="007549E4"/>
    <w:rsid w:val="00756436"/>
    <w:rsid w:val="00770777"/>
    <w:rsid w:val="007722F3"/>
    <w:rsid w:val="007769E9"/>
    <w:rsid w:val="007876FE"/>
    <w:rsid w:val="007C42EE"/>
    <w:rsid w:val="007E1570"/>
    <w:rsid w:val="007F2345"/>
    <w:rsid w:val="00811454"/>
    <w:rsid w:val="00827D4C"/>
    <w:rsid w:val="0083166B"/>
    <w:rsid w:val="00835D6B"/>
    <w:rsid w:val="0084301B"/>
    <w:rsid w:val="00852985"/>
    <w:rsid w:val="0085348F"/>
    <w:rsid w:val="00862B19"/>
    <w:rsid w:val="008633BD"/>
    <w:rsid w:val="00864FBA"/>
    <w:rsid w:val="0088710E"/>
    <w:rsid w:val="008A7B11"/>
    <w:rsid w:val="008B539D"/>
    <w:rsid w:val="008B53F6"/>
    <w:rsid w:val="008B6508"/>
    <w:rsid w:val="008C502F"/>
    <w:rsid w:val="008D2988"/>
    <w:rsid w:val="008E5797"/>
    <w:rsid w:val="009035C6"/>
    <w:rsid w:val="00904CD2"/>
    <w:rsid w:val="009132D3"/>
    <w:rsid w:val="009149CA"/>
    <w:rsid w:val="00917613"/>
    <w:rsid w:val="009207BE"/>
    <w:rsid w:val="0094030F"/>
    <w:rsid w:val="00943795"/>
    <w:rsid w:val="00983773"/>
    <w:rsid w:val="00993167"/>
    <w:rsid w:val="009D2137"/>
    <w:rsid w:val="009E43D5"/>
    <w:rsid w:val="00A06998"/>
    <w:rsid w:val="00A25B46"/>
    <w:rsid w:val="00A46811"/>
    <w:rsid w:val="00A51A26"/>
    <w:rsid w:val="00A76308"/>
    <w:rsid w:val="00A83C0D"/>
    <w:rsid w:val="00A9109C"/>
    <w:rsid w:val="00A9143E"/>
    <w:rsid w:val="00AA57F9"/>
    <w:rsid w:val="00AB29FC"/>
    <w:rsid w:val="00AB2F38"/>
    <w:rsid w:val="00AC0B36"/>
    <w:rsid w:val="00AC2901"/>
    <w:rsid w:val="00AE0BB3"/>
    <w:rsid w:val="00AE4D33"/>
    <w:rsid w:val="00B3140E"/>
    <w:rsid w:val="00B53E90"/>
    <w:rsid w:val="00B603FE"/>
    <w:rsid w:val="00B6181E"/>
    <w:rsid w:val="00B62E1E"/>
    <w:rsid w:val="00B67DED"/>
    <w:rsid w:val="00B72384"/>
    <w:rsid w:val="00B74880"/>
    <w:rsid w:val="00B84EF0"/>
    <w:rsid w:val="00B94004"/>
    <w:rsid w:val="00BB4677"/>
    <w:rsid w:val="00BC11C4"/>
    <w:rsid w:val="00BC2602"/>
    <w:rsid w:val="00BC6090"/>
    <w:rsid w:val="00BC796A"/>
    <w:rsid w:val="00C070C2"/>
    <w:rsid w:val="00C23821"/>
    <w:rsid w:val="00C27B0A"/>
    <w:rsid w:val="00C31F89"/>
    <w:rsid w:val="00C43645"/>
    <w:rsid w:val="00C52485"/>
    <w:rsid w:val="00C52D83"/>
    <w:rsid w:val="00C769EF"/>
    <w:rsid w:val="00C85F6A"/>
    <w:rsid w:val="00C94DE2"/>
    <w:rsid w:val="00CC0D0B"/>
    <w:rsid w:val="00CE2E67"/>
    <w:rsid w:val="00CE62F1"/>
    <w:rsid w:val="00CF7BAD"/>
    <w:rsid w:val="00D17D04"/>
    <w:rsid w:val="00D42DE0"/>
    <w:rsid w:val="00D4791B"/>
    <w:rsid w:val="00D63911"/>
    <w:rsid w:val="00D712C3"/>
    <w:rsid w:val="00D74DA0"/>
    <w:rsid w:val="00D86D22"/>
    <w:rsid w:val="00D917A2"/>
    <w:rsid w:val="00DA5645"/>
    <w:rsid w:val="00DC1772"/>
    <w:rsid w:val="00DD3D67"/>
    <w:rsid w:val="00DE7C99"/>
    <w:rsid w:val="00DF2457"/>
    <w:rsid w:val="00E1141B"/>
    <w:rsid w:val="00E2491F"/>
    <w:rsid w:val="00E56F9B"/>
    <w:rsid w:val="00E62474"/>
    <w:rsid w:val="00E77082"/>
    <w:rsid w:val="00E86E78"/>
    <w:rsid w:val="00E87695"/>
    <w:rsid w:val="00ED2895"/>
    <w:rsid w:val="00F039FC"/>
    <w:rsid w:val="00F357E7"/>
    <w:rsid w:val="00F36B20"/>
    <w:rsid w:val="00F42018"/>
    <w:rsid w:val="00F51480"/>
    <w:rsid w:val="00F52DC2"/>
    <w:rsid w:val="00F64E35"/>
    <w:rsid w:val="00FA44B9"/>
    <w:rsid w:val="00FB373C"/>
    <w:rsid w:val="00FB4015"/>
    <w:rsid w:val="0142C8A0"/>
    <w:rsid w:val="0280C524"/>
    <w:rsid w:val="02B309C4"/>
    <w:rsid w:val="035D58A7"/>
    <w:rsid w:val="046DA151"/>
    <w:rsid w:val="063C7244"/>
    <w:rsid w:val="08540EF3"/>
    <w:rsid w:val="09D2941A"/>
    <w:rsid w:val="0A5460E5"/>
    <w:rsid w:val="12994B1D"/>
    <w:rsid w:val="15257BCE"/>
    <w:rsid w:val="15807398"/>
    <w:rsid w:val="1AC3A39E"/>
    <w:rsid w:val="1BC884E0"/>
    <w:rsid w:val="1C404714"/>
    <w:rsid w:val="1D65AFC1"/>
    <w:rsid w:val="1DC7EAF2"/>
    <w:rsid w:val="1FC3555B"/>
    <w:rsid w:val="26009C27"/>
    <w:rsid w:val="28214D2C"/>
    <w:rsid w:val="282FDFF7"/>
    <w:rsid w:val="2872FFE2"/>
    <w:rsid w:val="290B03A8"/>
    <w:rsid w:val="2B3BE974"/>
    <w:rsid w:val="2DDEFFEC"/>
    <w:rsid w:val="2FA3187A"/>
    <w:rsid w:val="32AFB5EF"/>
    <w:rsid w:val="32B201A8"/>
    <w:rsid w:val="3377D2F4"/>
    <w:rsid w:val="341E16AA"/>
    <w:rsid w:val="373F97AC"/>
    <w:rsid w:val="3A8DC9E2"/>
    <w:rsid w:val="3B3988F1"/>
    <w:rsid w:val="3C702FD9"/>
    <w:rsid w:val="3C970C13"/>
    <w:rsid w:val="3FF86DED"/>
    <w:rsid w:val="46BA4EF9"/>
    <w:rsid w:val="48CA3974"/>
    <w:rsid w:val="4C298568"/>
    <w:rsid w:val="4DB6103D"/>
    <w:rsid w:val="4EF866FA"/>
    <w:rsid w:val="504ACC98"/>
    <w:rsid w:val="51E7F67E"/>
    <w:rsid w:val="51F366B9"/>
    <w:rsid w:val="560B700A"/>
    <w:rsid w:val="574FB769"/>
    <w:rsid w:val="5880BB2F"/>
    <w:rsid w:val="5A143457"/>
    <w:rsid w:val="5E7302D8"/>
    <w:rsid w:val="60723435"/>
    <w:rsid w:val="60ED3364"/>
    <w:rsid w:val="61577063"/>
    <w:rsid w:val="621275EA"/>
    <w:rsid w:val="624E9766"/>
    <w:rsid w:val="62741828"/>
    <w:rsid w:val="67228DB1"/>
    <w:rsid w:val="6885F872"/>
    <w:rsid w:val="68CF1DBC"/>
    <w:rsid w:val="6A76EB5E"/>
    <w:rsid w:val="6A8EED4C"/>
    <w:rsid w:val="6A8FA2D7"/>
    <w:rsid w:val="6B6E8985"/>
    <w:rsid w:val="7279BECB"/>
    <w:rsid w:val="730D94FD"/>
    <w:rsid w:val="73CA7D6F"/>
    <w:rsid w:val="755F0AE0"/>
    <w:rsid w:val="76F0C917"/>
    <w:rsid w:val="774D17BD"/>
    <w:rsid w:val="785EA550"/>
    <w:rsid w:val="7894BE7E"/>
    <w:rsid w:val="796317DC"/>
    <w:rsid w:val="7D7B8CFD"/>
    <w:rsid w:val="7DCEA8F4"/>
    <w:rsid w:val="7E56F0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92B7"/>
  <w15:chartTrackingRefBased/>
  <w15:docId w15:val="{60650714-68DE-4815-B361-F43E3EAF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E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E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84E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84E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E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E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E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E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E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E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E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84E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84E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E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E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E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E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EF0"/>
    <w:rPr>
      <w:rFonts w:eastAsiaTheme="majorEastAsia" w:cstheme="majorBidi"/>
      <w:color w:val="272727" w:themeColor="text1" w:themeTint="D8"/>
    </w:rPr>
  </w:style>
  <w:style w:type="paragraph" w:styleId="Title">
    <w:name w:val="Title"/>
    <w:basedOn w:val="Normal"/>
    <w:next w:val="Normal"/>
    <w:link w:val="TitleChar"/>
    <w:uiPriority w:val="10"/>
    <w:qFormat/>
    <w:rsid w:val="00B84E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E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E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E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EF0"/>
    <w:pPr>
      <w:spacing w:before="160"/>
      <w:jc w:val="center"/>
    </w:pPr>
    <w:rPr>
      <w:i/>
      <w:iCs/>
      <w:color w:val="404040" w:themeColor="text1" w:themeTint="BF"/>
    </w:rPr>
  </w:style>
  <w:style w:type="character" w:customStyle="1" w:styleId="QuoteChar">
    <w:name w:val="Quote Char"/>
    <w:basedOn w:val="DefaultParagraphFont"/>
    <w:link w:val="Quote"/>
    <w:uiPriority w:val="29"/>
    <w:rsid w:val="00B84EF0"/>
    <w:rPr>
      <w:i/>
      <w:iCs/>
      <w:color w:val="404040" w:themeColor="text1" w:themeTint="BF"/>
    </w:rPr>
  </w:style>
  <w:style w:type="paragraph" w:styleId="ListParagraph">
    <w:name w:val="List Paragraph"/>
    <w:basedOn w:val="Normal"/>
    <w:uiPriority w:val="34"/>
    <w:qFormat/>
    <w:rsid w:val="00B84EF0"/>
    <w:pPr>
      <w:ind w:left="720"/>
      <w:contextualSpacing/>
    </w:pPr>
  </w:style>
  <w:style w:type="character" w:styleId="IntenseEmphasis">
    <w:name w:val="Intense Emphasis"/>
    <w:basedOn w:val="DefaultParagraphFont"/>
    <w:uiPriority w:val="21"/>
    <w:qFormat/>
    <w:rsid w:val="00B84EF0"/>
    <w:rPr>
      <w:i/>
      <w:iCs/>
      <w:color w:val="0F4761" w:themeColor="accent1" w:themeShade="BF"/>
    </w:rPr>
  </w:style>
  <w:style w:type="paragraph" w:styleId="IntenseQuote">
    <w:name w:val="Intense Quote"/>
    <w:basedOn w:val="Normal"/>
    <w:next w:val="Normal"/>
    <w:link w:val="IntenseQuoteChar"/>
    <w:uiPriority w:val="30"/>
    <w:qFormat/>
    <w:rsid w:val="00B84E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EF0"/>
    <w:rPr>
      <w:i/>
      <w:iCs/>
      <w:color w:val="0F4761" w:themeColor="accent1" w:themeShade="BF"/>
    </w:rPr>
  </w:style>
  <w:style w:type="character" w:styleId="IntenseReference">
    <w:name w:val="Intense Reference"/>
    <w:basedOn w:val="DefaultParagraphFont"/>
    <w:uiPriority w:val="32"/>
    <w:qFormat/>
    <w:rsid w:val="00B84EF0"/>
    <w:rPr>
      <w:b/>
      <w:bCs/>
      <w:smallCaps/>
      <w:color w:val="0F4761" w:themeColor="accent1" w:themeShade="BF"/>
      <w:spacing w:val="5"/>
    </w:rPr>
  </w:style>
  <w:style w:type="table" w:styleId="TableGrid">
    <w:name w:val="Table Grid"/>
    <w:basedOn w:val="TableNormal"/>
    <w:uiPriority w:val="39"/>
    <w:rsid w:val="00B84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79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971"/>
  </w:style>
  <w:style w:type="paragraph" w:styleId="Footer">
    <w:name w:val="footer"/>
    <w:basedOn w:val="Normal"/>
    <w:link w:val="FooterChar"/>
    <w:uiPriority w:val="99"/>
    <w:unhideWhenUsed/>
    <w:rsid w:val="005B79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971"/>
  </w:style>
  <w:style w:type="character" w:styleId="Hyperlink">
    <w:name w:val="Hyperlink"/>
    <w:basedOn w:val="DefaultParagraphFont"/>
    <w:uiPriority w:val="99"/>
    <w:unhideWhenUsed/>
    <w:rsid w:val="51E7F67E"/>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403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news/animal-testing-to-be-phased-out-faster-as-uk-unveils-roadmap-for-alternative-method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1644</Words>
  <Characters>9376</Characters>
  <Application>Microsoft Office Word</Application>
  <DocSecurity>0</DocSecurity>
  <Lines>78</Lines>
  <Paragraphs>21</Paragraphs>
  <ScaleCrop>false</ScaleCrop>
  <Company/>
  <LinksUpToDate>false</LinksUpToDate>
  <CharactersWithSpaces>10999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Bunker</dc:creator>
  <cp:keywords/>
  <dc:description/>
  <cp:lastModifiedBy>Mariam Zubair</cp:lastModifiedBy>
  <cp:revision>2</cp:revision>
  <dcterms:created xsi:type="dcterms:W3CDTF">2026-04-01T14:03:00Z</dcterms:created>
  <dcterms:modified xsi:type="dcterms:W3CDTF">2026-04-01T14:03:00Z</dcterms:modified>
</cp:coreProperties>
</file>