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56E4C9" w14:textId="6A8EB3EF" w:rsidR="008A7B11" w:rsidRDefault="00B84EF0" w:rsidP="00B84EF0">
      <w:pPr>
        <w:jc w:val="center"/>
        <w:rPr>
          <w:b/>
          <w:bCs/>
          <w:lang w:val="en-US"/>
        </w:rPr>
      </w:pPr>
      <w:r w:rsidRPr="008005E6">
        <w:rPr>
          <w:noProof/>
        </w:rPr>
        <w:drawing>
          <wp:inline distT="0" distB="0" distL="0" distR="0" wp14:anchorId="7F99D16E" wp14:editId="4B046198">
            <wp:extent cx="780415" cy="682625"/>
            <wp:effectExtent l="0" t="0" r="635" b="3175"/>
            <wp:docPr id="15" name="Picture 1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Logo, company nam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780415" cy="682625"/>
                    </a:xfrm>
                    <a:prstGeom prst="rect">
                      <a:avLst/>
                    </a:prstGeom>
                  </pic:spPr>
                </pic:pic>
              </a:graphicData>
            </a:graphic>
          </wp:inline>
        </w:drawing>
      </w:r>
    </w:p>
    <w:p w14:paraId="51A887ED" w14:textId="0332D4A3" w:rsidR="005B7971" w:rsidRPr="005B7971" w:rsidRDefault="005B7971" w:rsidP="005B7971">
      <w:pPr>
        <w:jc w:val="center"/>
        <w:rPr>
          <w:rFonts w:ascii="Calibri" w:hAnsi="Calibri" w:cs="Calibri"/>
          <w:b/>
          <w:bCs/>
          <w:color w:val="FF0000"/>
          <w:lang w:val="en-US"/>
        </w:rPr>
      </w:pPr>
      <w:r w:rsidRPr="005B7971">
        <w:rPr>
          <w:rFonts w:ascii="Calibri" w:hAnsi="Calibri" w:cs="Calibri"/>
          <w:b/>
          <w:bCs/>
          <w:color w:val="FF0000"/>
          <w:lang w:val="en-US"/>
        </w:rPr>
        <w:t>STRICTLY PRIVATE AND CONFIDENTAL</w:t>
      </w:r>
      <w:r w:rsidRPr="005B7971">
        <w:rPr>
          <w:rFonts w:ascii="Calibri" w:hAnsi="Calibri" w:cs="Calibri"/>
          <w:b/>
          <w:bCs/>
          <w:color w:val="FF0000"/>
          <w:lang w:val="en-US"/>
        </w:rPr>
        <w:br/>
        <w:t>NOT FOR FURTHER DISCLOSURE</w:t>
      </w:r>
    </w:p>
    <w:p w14:paraId="448319A3" w14:textId="42BFCBF0" w:rsidR="00B84EF0" w:rsidRDefault="5E7302D8" w:rsidP="00A9109C">
      <w:pPr>
        <w:jc w:val="center"/>
        <w:rPr>
          <w:rFonts w:ascii="Calibri" w:hAnsi="Calibri" w:cs="Calibri"/>
          <w:b/>
          <w:bCs/>
          <w:lang w:val="en-US"/>
        </w:rPr>
      </w:pPr>
      <w:r w:rsidRPr="5E7302D8">
        <w:rPr>
          <w:rFonts w:ascii="Calibri" w:hAnsi="Calibri" w:cs="Calibri"/>
          <w:b/>
          <w:bCs/>
          <w:lang w:val="en-US"/>
        </w:rPr>
        <w:t>ANIMAL WELFARE AND ETHICAL REVIEW BODY</w:t>
      </w:r>
    </w:p>
    <w:p w14:paraId="589B781C" w14:textId="553C6060" w:rsidR="5E7302D8" w:rsidRDefault="5E7302D8" w:rsidP="5E7302D8">
      <w:pPr>
        <w:jc w:val="center"/>
      </w:pPr>
      <w:r w:rsidRPr="5E7302D8">
        <w:rPr>
          <w:rFonts w:ascii="Calibri" w:hAnsi="Calibri" w:cs="Calibri"/>
          <w:b/>
          <w:bCs/>
          <w:lang w:val="en-US"/>
        </w:rPr>
        <w:t>9 September 2025</w:t>
      </w:r>
    </w:p>
    <w:p w14:paraId="2B2A8015" w14:textId="30246B8A" w:rsidR="00F52DC2" w:rsidRDefault="5E7302D8" w:rsidP="00B84EF0">
      <w:pPr>
        <w:jc w:val="center"/>
        <w:rPr>
          <w:rFonts w:ascii="Calibri" w:hAnsi="Calibri" w:cs="Calibri"/>
          <w:b/>
          <w:bCs/>
          <w:lang w:val="en-US"/>
        </w:rPr>
      </w:pPr>
      <w:r w:rsidRPr="5E7302D8">
        <w:rPr>
          <w:rFonts w:ascii="Calibri" w:hAnsi="Calibri" w:cs="Calibri"/>
          <w:b/>
          <w:bCs/>
          <w:lang w:val="en-US"/>
        </w:rPr>
        <w:t>13:00-15:00</w:t>
      </w:r>
    </w:p>
    <w:p w14:paraId="360598F4" w14:textId="3CCF062F" w:rsidR="5E7302D8" w:rsidRDefault="427BDF2A" w:rsidP="5E7302D8">
      <w:pPr>
        <w:jc w:val="center"/>
      </w:pPr>
      <w:r w:rsidRPr="427BDF2A">
        <w:rPr>
          <w:rFonts w:ascii="Calibri" w:hAnsi="Calibri" w:cs="Calibri"/>
          <w:b/>
          <w:bCs/>
          <w:lang w:val="en-US"/>
        </w:rPr>
        <w:t>1A3 Pevensey 1</w:t>
      </w:r>
    </w:p>
    <w:p w14:paraId="0F4D6490" w14:textId="3211E06C" w:rsidR="427BDF2A" w:rsidRDefault="427BDF2A" w:rsidP="427BDF2A">
      <w:pPr>
        <w:jc w:val="center"/>
      </w:pPr>
      <w:r w:rsidRPr="427BDF2A">
        <w:rPr>
          <w:rFonts w:ascii="Calibri" w:hAnsi="Calibri" w:cs="Calibri"/>
          <w:b/>
          <w:bCs/>
          <w:color w:val="FF0000"/>
          <w:lang w:val="en-US"/>
        </w:rPr>
        <w:t>DRAFT MINUTES</w:t>
      </w:r>
    </w:p>
    <w:tbl>
      <w:tblPr>
        <w:tblStyle w:val="TableGrid"/>
        <w:tblW w:w="0" w:type="auto"/>
        <w:tblLook w:val="04A0" w:firstRow="1" w:lastRow="0" w:firstColumn="1" w:lastColumn="0" w:noHBand="0" w:noVBand="1"/>
      </w:tblPr>
      <w:tblGrid>
        <w:gridCol w:w="9016"/>
      </w:tblGrid>
      <w:tr w:rsidR="00B84EF0" w:rsidRPr="005B7971" w14:paraId="67A076A7" w14:textId="77777777" w:rsidTr="5F7677A6">
        <w:trPr>
          <w:trHeight w:val="1771"/>
        </w:trPr>
        <w:tc>
          <w:tcPr>
            <w:tcW w:w="9016" w:type="dxa"/>
            <w:shd w:val="clear" w:color="auto" w:fill="DAE9F7" w:themeFill="text2" w:themeFillTint="1A"/>
          </w:tcPr>
          <w:p w14:paraId="2A9778B2" w14:textId="77777777" w:rsidR="00B84EF0" w:rsidRPr="00B84EF0" w:rsidRDefault="30DF0591" w:rsidP="00B84EF0">
            <w:pPr>
              <w:rPr>
                <w:rFonts w:ascii="Calibri" w:hAnsi="Calibri" w:cs="Calibri"/>
                <w:b/>
                <w:bCs/>
                <w:lang w:val="en-US"/>
              </w:rPr>
            </w:pPr>
            <w:r w:rsidRPr="30DF0591">
              <w:rPr>
                <w:rFonts w:ascii="Calibri" w:hAnsi="Calibri" w:cs="Calibri"/>
                <w:b/>
                <w:bCs/>
                <w:lang w:val="en-US"/>
              </w:rPr>
              <w:t xml:space="preserve">Membership: </w:t>
            </w:r>
          </w:p>
          <w:p w14:paraId="7642175A" w14:textId="3380403E" w:rsidR="30DF0591" w:rsidRDefault="5F7677A6" w:rsidP="5F7677A6">
            <w:pPr>
              <w:rPr>
                <w:rFonts w:ascii="Calibri" w:eastAsia="Calibri" w:hAnsi="Calibri" w:cs="Calibri"/>
                <w:lang w:val="en-US"/>
              </w:rPr>
            </w:pPr>
            <w:r w:rsidRPr="5F7677A6">
              <w:rPr>
                <w:rFonts w:ascii="Calibri" w:eastAsia="Calibri" w:hAnsi="Calibri" w:cs="Calibri"/>
                <w:color w:val="000000" w:themeColor="text1"/>
                <w:lang w:val="en-US"/>
              </w:rPr>
              <w:t xml:space="preserve">Chair, Deputy Chair, Head of Research Ethics, Integrity, and Governance (REIG), Establishment License Holder (PVCRI), Representative from BSMS, Named Training and Competency Officer (NTCO), Named Information Officer (NIO), NACWO (rodents), Lay member (external), Lay member (internal), Named Veterinary Surgeon (NVS), Representative from the Personal License Holders, Representative from the Project License Holders, Representative from the Faculty of Science, Engineering, and Medicine (x3: Psychology, x2 BSMS).  </w:t>
            </w:r>
          </w:p>
          <w:p w14:paraId="6AFBA7AA" w14:textId="540E5967" w:rsidR="00BC235E" w:rsidRDefault="00BC235E" w:rsidP="30DF0591">
            <w:pPr>
              <w:rPr>
                <w:rFonts w:ascii="Calibri" w:hAnsi="Calibri" w:cs="Calibri"/>
                <w:lang w:val="en-US"/>
              </w:rPr>
            </w:pPr>
          </w:p>
          <w:p w14:paraId="0FA132F3" w14:textId="01492296" w:rsidR="00BC235E" w:rsidRPr="00BC235E" w:rsidRDefault="5F7677A6" w:rsidP="00B84EF0">
            <w:pPr>
              <w:rPr>
                <w:rFonts w:ascii="Calibri" w:hAnsi="Calibri" w:cs="Calibri"/>
                <w:lang w:val="en-US"/>
              </w:rPr>
            </w:pPr>
            <w:r w:rsidRPr="5F7677A6">
              <w:rPr>
                <w:rFonts w:ascii="Calibri" w:hAnsi="Calibri" w:cs="Calibri"/>
                <w:b/>
                <w:bCs/>
                <w:lang w:val="en-US"/>
              </w:rPr>
              <w:t xml:space="preserve">Members present: </w:t>
            </w:r>
            <w:r w:rsidRPr="5F7677A6">
              <w:rPr>
                <w:rFonts w:ascii="Calibri" w:hAnsi="Calibri" w:cs="Calibri"/>
                <w:lang w:val="en-US"/>
              </w:rPr>
              <w:t xml:space="preserve">Chair, Lay member (external), NTCO, Named Information Officer (NIO), Deputy Chair, Establishment License Holder (ELH), Head of Research Ethics, Integrity, and Governance (REIG), Representative from the Faculty of Science, Engineering, and Medicine (x2: Psychology and BSMS). </w:t>
            </w:r>
          </w:p>
          <w:p w14:paraId="63BABF39" w14:textId="77777777" w:rsidR="00BC11C4" w:rsidRDefault="00BC11C4" w:rsidP="00B84EF0">
            <w:pPr>
              <w:rPr>
                <w:rFonts w:ascii="Calibri" w:hAnsi="Calibri" w:cs="Calibri"/>
                <w:lang w:val="en-US"/>
              </w:rPr>
            </w:pPr>
          </w:p>
          <w:p w14:paraId="52FEB983" w14:textId="1A44B89A" w:rsidR="00BC11C4" w:rsidRPr="000368A1" w:rsidRDefault="5F7677A6" w:rsidP="00B84EF0">
            <w:pPr>
              <w:rPr>
                <w:rFonts w:ascii="Calibri" w:hAnsi="Calibri" w:cs="Calibri"/>
                <w:lang w:val="en-US"/>
              </w:rPr>
            </w:pPr>
            <w:r w:rsidRPr="5F7677A6">
              <w:rPr>
                <w:rFonts w:ascii="Calibri" w:hAnsi="Calibri" w:cs="Calibri"/>
                <w:b/>
                <w:bCs/>
                <w:lang w:val="en-US"/>
              </w:rPr>
              <w:t xml:space="preserve">Apologies: </w:t>
            </w:r>
            <w:r w:rsidRPr="5F7677A6">
              <w:rPr>
                <w:rFonts w:ascii="Calibri" w:hAnsi="Calibri" w:cs="Calibri"/>
                <w:lang w:val="en-US"/>
              </w:rPr>
              <w:t xml:space="preserve">Lay Member (internal), PPL representative, NACWO (rodents), Representative from the Faculty of Science, Engineering, and Medicine (BSMS). </w:t>
            </w:r>
          </w:p>
          <w:p w14:paraId="07A93EAC" w14:textId="77777777" w:rsidR="00FB4015" w:rsidRPr="009E43D5" w:rsidRDefault="00FB4015" w:rsidP="00B84EF0">
            <w:pPr>
              <w:rPr>
                <w:rFonts w:ascii="Calibri" w:hAnsi="Calibri" w:cs="Calibri"/>
                <w:lang w:val="en-US"/>
              </w:rPr>
            </w:pPr>
          </w:p>
          <w:p w14:paraId="65076451" w14:textId="5D9A7058" w:rsidR="00FB4015" w:rsidRPr="009E43D5" w:rsidRDefault="5F7677A6" w:rsidP="00B84EF0">
            <w:pPr>
              <w:rPr>
                <w:rFonts w:ascii="Calibri" w:hAnsi="Calibri" w:cs="Calibri"/>
                <w:lang w:val="en-US"/>
              </w:rPr>
            </w:pPr>
            <w:r w:rsidRPr="5F7677A6">
              <w:rPr>
                <w:rFonts w:ascii="Calibri" w:hAnsi="Calibri" w:cs="Calibri"/>
                <w:b/>
                <w:bCs/>
                <w:lang w:val="en-US"/>
              </w:rPr>
              <w:t xml:space="preserve">In attendance: </w:t>
            </w:r>
            <w:r w:rsidRPr="5F7677A6">
              <w:rPr>
                <w:rFonts w:ascii="Calibri" w:hAnsi="Calibri" w:cs="Calibri"/>
                <w:lang w:val="en-US"/>
              </w:rPr>
              <w:t xml:space="preserve">Secretary. </w:t>
            </w:r>
          </w:p>
        </w:tc>
      </w:tr>
    </w:tbl>
    <w:p w14:paraId="2835FB0A" w14:textId="77777777" w:rsidR="00B84EF0" w:rsidRPr="009E43D5" w:rsidRDefault="00B84EF0" w:rsidP="00B84EF0">
      <w:pPr>
        <w:rPr>
          <w:rFonts w:ascii="Calibri" w:hAnsi="Calibri" w:cs="Calibri"/>
          <w:lang w:val="en-US"/>
        </w:rPr>
      </w:pPr>
    </w:p>
    <w:tbl>
      <w:tblPr>
        <w:tblStyle w:val="TableGrid"/>
        <w:tblW w:w="9047" w:type="dxa"/>
        <w:tblLook w:val="04A0" w:firstRow="1" w:lastRow="0" w:firstColumn="1" w:lastColumn="0" w:noHBand="0" w:noVBand="1"/>
      </w:tblPr>
      <w:tblGrid>
        <w:gridCol w:w="3240"/>
        <w:gridCol w:w="3885"/>
        <w:gridCol w:w="1922"/>
      </w:tblGrid>
      <w:tr w:rsidR="00B84EF0" w14:paraId="0E550796" w14:textId="77777777" w:rsidTr="1A0363A2">
        <w:trPr>
          <w:trHeight w:val="300"/>
        </w:trPr>
        <w:tc>
          <w:tcPr>
            <w:tcW w:w="3240" w:type="dxa"/>
          </w:tcPr>
          <w:p w14:paraId="440FF102" w14:textId="69656161" w:rsidR="00B84EF0" w:rsidRPr="00BC11C4" w:rsidRDefault="00B84EF0" w:rsidP="00B84EF0">
            <w:pPr>
              <w:rPr>
                <w:rFonts w:ascii="Calibri" w:hAnsi="Calibri" w:cs="Calibri"/>
                <w:b/>
                <w:bCs/>
                <w:lang w:val="en-US"/>
              </w:rPr>
            </w:pPr>
            <w:r w:rsidRPr="00BC11C4">
              <w:rPr>
                <w:rFonts w:ascii="Calibri" w:hAnsi="Calibri" w:cs="Calibri"/>
                <w:b/>
                <w:bCs/>
                <w:lang w:val="en-US"/>
              </w:rPr>
              <w:t xml:space="preserve">Item </w:t>
            </w:r>
          </w:p>
        </w:tc>
        <w:tc>
          <w:tcPr>
            <w:tcW w:w="3885" w:type="dxa"/>
          </w:tcPr>
          <w:p w14:paraId="329DB717" w14:textId="474E7C76" w:rsidR="00B84EF0" w:rsidRPr="00BC11C4" w:rsidRDefault="427BDF2A" w:rsidP="427BDF2A">
            <w:pPr>
              <w:rPr>
                <w:rFonts w:ascii="Calibri" w:hAnsi="Calibri" w:cs="Calibri"/>
                <w:b/>
                <w:bCs/>
                <w:lang w:val="en-US"/>
              </w:rPr>
            </w:pPr>
            <w:r w:rsidRPr="427BDF2A">
              <w:rPr>
                <w:rFonts w:ascii="Calibri" w:hAnsi="Calibri" w:cs="Calibri"/>
                <w:b/>
                <w:bCs/>
                <w:lang w:val="en-US"/>
              </w:rPr>
              <w:t xml:space="preserve">Summary of Discussion </w:t>
            </w:r>
          </w:p>
        </w:tc>
        <w:tc>
          <w:tcPr>
            <w:tcW w:w="1922" w:type="dxa"/>
          </w:tcPr>
          <w:p w14:paraId="6785AD44" w14:textId="6E3EE7C2" w:rsidR="00B84EF0" w:rsidRPr="00BC11C4" w:rsidRDefault="427BDF2A" w:rsidP="00B84EF0">
            <w:pPr>
              <w:rPr>
                <w:rFonts w:ascii="Calibri" w:hAnsi="Calibri" w:cs="Calibri"/>
                <w:b/>
                <w:bCs/>
                <w:lang w:val="en-US"/>
              </w:rPr>
            </w:pPr>
            <w:r w:rsidRPr="427BDF2A">
              <w:rPr>
                <w:rFonts w:ascii="Calibri" w:hAnsi="Calibri" w:cs="Calibri"/>
                <w:b/>
                <w:bCs/>
                <w:lang w:val="en-US"/>
              </w:rPr>
              <w:t>Formal Decision/Action</w:t>
            </w:r>
          </w:p>
        </w:tc>
      </w:tr>
      <w:tr w:rsidR="0066706C" w14:paraId="12A27CBC" w14:textId="77777777" w:rsidTr="1A0363A2">
        <w:trPr>
          <w:trHeight w:val="300"/>
        </w:trPr>
        <w:tc>
          <w:tcPr>
            <w:tcW w:w="3240" w:type="dxa"/>
          </w:tcPr>
          <w:p w14:paraId="21A84E39" w14:textId="57D23C4A" w:rsidR="0066706C" w:rsidRPr="0066706C" w:rsidRDefault="00535F31" w:rsidP="00B84EF0">
            <w:pPr>
              <w:rPr>
                <w:rFonts w:ascii="Calibri" w:hAnsi="Calibri" w:cs="Calibri"/>
                <w:b/>
                <w:bCs/>
                <w:lang w:val="en-US"/>
              </w:rPr>
            </w:pPr>
            <w:r>
              <w:rPr>
                <w:rFonts w:ascii="Calibri" w:hAnsi="Calibri" w:cs="Calibri"/>
                <w:b/>
                <w:bCs/>
                <w:lang w:val="en-US"/>
              </w:rPr>
              <w:t xml:space="preserve">PART I: PROCEDURAL MATTERS </w:t>
            </w:r>
            <w:r w:rsidR="0066706C">
              <w:rPr>
                <w:rFonts w:ascii="Calibri" w:hAnsi="Calibri" w:cs="Calibri"/>
                <w:b/>
                <w:bCs/>
                <w:lang w:val="en-US"/>
              </w:rPr>
              <w:t xml:space="preserve"> </w:t>
            </w:r>
          </w:p>
        </w:tc>
        <w:tc>
          <w:tcPr>
            <w:tcW w:w="3885" w:type="dxa"/>
          </w:tcPr>
          <w:p w14:paraId="50CDB7D9" w14:textId="77777777" w:rsidR="0066706C" w:rsidRPr="00BC11C4" w:rsidRDefault="0066706C" w:rsidP="00B84EF0">
            <w:pPr>
              <w:rPr>
                <w:rFonts w:ascii="Calibri" w:hAnsi="Calibri" w:cs="Calibri"/>
                <w:b/>
                <w:bCs/>
                <w:lang w:val="en-US"/>
              </w:rPr>
            </w:pPr>
          </w:p>
        </w:tc>
        <w:tc>
          <w:tcPr>
            <w:tcW w:w="1922" w:type="dxa"/>
          </w:tcPr>
          <w:p w14:paraId="7F12E32F" w14:textId="77777777" w:rsidR="0066706C" w:rsidRPr="00BC11C4" w:rsidRDefault="0066706C" w:rsidP="00B84EF0">
            <w:pPr>
              <w:rPr>
                <w:rFonts w:ascii="Calibri" w:hAnsi="Calibri" w:cs="Calibri"/>
                <w:b/>
                <w:bCs/>
                <w:lang w:val="en-US"/>
              </w:rPr>
            </w:pPr>
          </w:p>
        </w:tc>
      </w:tr>
      <w:tr w:rsidR="00745FD9" w14:paraId="66A4582E" w14:textId="77777777" w:rsidTr="1A0363A2">
        <w:trPr>
          <w:trHeight w:val="300"/>
        </w:trPr>
        <w:tc>
          <w:tcPr>
            <w:tcW w:w="3240" w:type="dxa"/>
          </w:tcPr>
          <w:p w14:paraId="04DB82E9" w14:textId="77777777" w:rsidR="00745FD9" w:rsidRDefault="00745FD9" w:rsidP="00B84EF0">
            <w:pPr>
              <w:rPr>
                <w:rFonts w:ascii="Calibri" w:hAnsi="Calibri" w:cs="Calibri"/>
                <w:b/>
                <w:bCs/>
                <w:lang w:val="en-US"/>
              </w:rPr>
            </w:pPr>
          </w:p>
        </w:tc>
        <w:tc>
          <w:tcPr>
            <w:tcW w:w="3885" w:type="dxa"/>
          </w:tcPr>
          <w:p w14:paraId="19D9CEC4" w14:textId="77777777" w:rsidR="00745FD9" w:rsidRDefault="00745FD9" w:rsidP="00B84EF0">
            <w:pPr>
              <w:rPr>
                <w:rFonts w:ascii="Calibri" w:hAnsi="Calibri" w:cs="Calibri"/>
                <w:lang w:val="en-US"/>
              </w:rPr>
            </w:pPr>
            <w:r w:rsidRPr="00745FD9">
              <w:rPr>
                <w:rFonts w:ascii="Calibri" w:hAnsi="Calibri" w:cs="Calibri"/>
                <w:lang w:val="en-US"/>
              </w:rPr>
              <w:t xml:space="preserve">The Chair thanked the ELH </w:t>
            </w:r>
            <w:r>
              <w:rPr>
                <w:rFonts w:ascii="Calibri" w:hAnsi="Calibri" w:cs="Calibri"/>
                <w:lang w:val="en-US"/>
              </w:rPr>
              <w:t xml:space="preserve">for his contribution to AWERB. </w:t>
            </w:r>
          </w:p>
          <w:p w14:paraId="7439E335" w14:textId="5A379EB1" w:rsidR="00745FD9" w:rsidRPr="00745FD9" w:rsidRDefault="00745FD9" w:rsidP="00B84EF0">
            <w:pPr>
              <w:rPr>
                <w:rFonts w:ascii="Calibri" w:hAnsi="Calibri" w:cs="Calibri"/>
                <w:lang w:val="en-US"/>
              </w:rPr>
            </w:pPr>
          </w:p>
        </w:tc>
        <w:tc>
          <w:tcPr>
            <w:tcW w:w="1922" w:type="dxa"/>
          </w:tcPr>
          <w:p w14:paraId="6BCE5BCA" w14:textId="77777777" w:rsidR="00745FD9" w:rsidRPr="00BC11C4" w:rsidRDefault="00745FD9" w:rsidP="00B84EF0">
            <w:pPr>
              <w:rPr>
                <w:rFonts w:ascii="Calibri" w:hAnsi="Calibri" w:cs="Calibri"/>
                <w:b/>
                <w:bCs/>
                <w:lang w:val="en-US"/>
              </w:rPr>
            </w:pPr>
          </w:p>
        </w:tc>
      </w:tr>
      <w:tr w:rsidR="00B84EF0" w14:paraId="452A6E1A" w14:textId="77777777" w:rsidTr="1A0363A2">
        <w:trPr>
          <w:trHeight w:val="1862"/>
        </w:trPr>
        <w:tc>
          <w:tcPr>
            <w:tcW w:w="3240" w:type="dxa"/>
          </w:tcPr>
          <w:p w14:paraId="7AA86626" w14:textId="471DEF5F" w:rsidR="00F52DC2" w:rsidRPr="004C062A" w:rsidRDefault="0064028F" w:rsidP="004C062A">
            <w:pPr>
              <w:rPr>
                <w:rFonts w:ascii="Calibri" w:hAnsi="Calibri" w:cs="Calibri"/>
                <w:lang w:val="en-US"/>
              </w:rPr>
            </w:pPr>
            <w:r w:rsidRPr="0066706C">
              <w:rPr>
                <w:rFonts w:ascii="Calibri" w:hAnsi="Calibri" w:cs="Calibri"/>
                <w:b/>
                <w:bCs/>
                <w:lang w:val="en-US"/>
              </w:rPr>
              <w:t>Minutes from the previous meeting</w:t>
            </w:r>
            <w:r>
              <w:rPr>
                <w:rFonts w:ascii="Calibri" w:hAnsi="Calibri" w:cs="Calibri"/>
                <w:lang w:val="en-US"/>
              </w:rPr>
              <w:br/>
            </w:r>
            <w:r>
              <w:rPr>
                <w:rFonts w:ascii="Calibri" w:hAnsi="Calibri" w:cs="Calibri"/>
                <w:lang w:val="en-US"/>
              </w:rPr>
              <w:br/>
              <w:t xml:space="preserve">To </w:t>
            </w:r>
            <w:r>
              <w:rPr>
                <w:rFonts w:ascii="Calibri" w:hAnsi="Calibri" w:cs="Calibri"/>
                <w:b/>
                <w:bCs/>
                <w:lang w:val="en-US"/>
              </w:rPr>
              <w:t>APPROVE</w:t>
            </w:r>
            <w:r>
              <w:rPr>
                <w:rFonts w:ascii="Calibri" w:hAnsi="Calibri" w:cs="Calibri"/>
                <w:lang w:val="en-US"/>
              </w:rPr>
              <w:t xml:space="preserve"> </w:t>
            </w:r>
            <w:r w:rsidR="00026406">
              <w:rPr>
                <w:rFonts w:ascii="Calibri" w:hAnsi="Calibri" w:cs="Calibri"/>
                <w:lang w:val="en-US"/>
              </w:rPr>
              <w:t>the</w:t>
            </w:r>
            <w:r>
              <w:rPr>
                <w:rFonts w:ascii="Calibri" w:hAnsi="Calibri" w:cs="Calibri"/>
                <w:lang w:val="en-US"/>
              </w:rPr>
              <w:t xml:space="preserve"> Minutes from the previous meeting</w:t>
            </w:r>
            <w:r w:rsidR="004C062A">
              <w:rPr>
                <w:rFonts w:ascii="Calibri" w:hAnsi="Calibri" w:cs="Calibri"/>
                <w:lang w:val="en-US"/>
              </w:rPr>
              <w:t xml:space="preserve"> held on </w:t>
            </w:r>
            <w:r w:rsidR="0036382A">
              <w:rPr>
                <w:rFonts w:ascii="Calibri" w:hAnsi="Calibri" w:cs="Calibri"/>
                <w:lang w:val="en-US"/>
              </w:rPr>
              <w:t>4 June 2025.</w:t>
            </w:r>
            <w:r w:rsidR="00CF7BAD">
              <w:rPr>
                <w:rFonts w:ascii="Calibri" w:hAnsi="Calibri" w:cs="Calibri"/>
                <w:lang w:val="en-US"/>
              </w:rPr>
              <w:t xml:space="preserve"> </w:t>
            </w:r>
          </w:p>
        </w:tc>
        <w:tc>
          <w:tcPr>
            <w:tcW w:w="3885" w:type="dxa"/>
          </w:tcPr>
          <w:p w14:paraId="75703268" w14:textId="470F8F3D" w:rsidR="005541D9" w:rsidRDefault="005541D9" w:rsidP="00B84EF0">
            <w:pPr>
              <w:rPr>
                <w:rFonts w:ascii="Calibri" w:hAnsi="Calibri" w:cs="Calibri"/>
                <w:u w:val="single"/>
                <w:lang w:val="de-DE"/>
              </w:rPr>
            </w:pPr>
            <w:r>
              <w:rPr>
                <w:rFonts w:ascii="Calibri" w:hAnsi="Calibri" w:cs="Calibri"/>
                <w:u w:val="single"/>
                <w:lang w:val="de-DE"/>
              </w:rPr>
              <w:t>Page 2</w:t>
            </w:r>
          </w:p>
          <w:p w14:paraId="2FD5CFAC" w14:textId="42334A80" w:rsidR="005541D9" w:rsidRPr="005541D9" w:rsidRDefault="5F7677A6" w:rsidP="00B84EF0">
            <w:pPr>
              <w:rPr>
                <w:rFonts w:ascii="Calibri" w:hAnsi="Calibri" w:cs="Calibri"/>
                <w:lang w:val="de-DE"/>
              </w:rPr>
            </w:pPr>
            <w:r w:rsidRPr="5F7677A6">
              <w:rPr>
                <w:rFonts w:ascii="Calibri" w:hAnsi="Calibri" w:cs="Calibri"/>
                <w:lang w:val="de-DE"/>
              </w:rPr>
              <w:t>The Chair suggested that the word ‘school’ added to the sentence around psychology.</w:t>
            </w:r>
          </w:p>
          <w:p w14:paraId="06376F9A" w14:textId="77777777" w:rsidR="00BC235E" w:rsidRDefault="00BC235E" w:rsidP="00B84EF0">
            <w:pPr>
              <w:rPr>
                <w:rFonts w:ascii="Calibri" w:hAnsi="Calibri" w:cs="Calibri"/>
                <w:lang w:val="de-DE"/>
              </w:rPr>
            </w:pPr>
          </w:p>
          <w:p w14:paraId="6DADB297" w14:textId="77777777" w:rsidR="00CF7BAD" w:rsidRDefault="00CF7BAD" w:rsidP="004C062A">
            <w:pPr>
              <w:rPr>
                <w:rFonts w:ascii="Calibri" w:hAnsi="Calibri" w:cs="Calibri"/>
                <w:lang w:val="de-DE"/>
              </w:rPr>
            </w:pPr>
          </w:p>
          <w:p w14:paraId="2963C9C0" w14:textId="586FD71D" w:rsidR="00F52DC2" w:rsidRPr="00F52DC2" w:rsidRDefault="00F52DC2" w:rsidP="00B84EF0">
            <w:pPr>
              <w:rPr>
                <w:rFonts w:ascii="Calibri" w:hAnsi="Calibri" w:cs="Calibri"/>
              </w:rPr>
            </w:pPr>
          </w:p>
        </w:tc>
        <w:tc>
          <w:tcPr>
            <w:tcW w:w="1922" w:type="dxa"/>
          </w:tcPr>
          <w:p w14:paraId="743F8DA8" w14:textId="66A74D5F" w:rsidR="00B84EF0" w:rsidRPr="0036382A" w:rsidRDefault="0036382A" w:rsidP="00B84EF0">
            <w:pPr>
              <w:rPr>
                <w:rFonts w:ascii="Calibri" w:hAnsi="Calibri" w:cs="Calibri"/>
                <w:b/>
                <w:bCs/>
                <w:lang w:val="en-US"/>
              </w:rPr>
            </w:pPr>
            <w:r>
              <w:rPr>
                <w:rFonts w:ascii="Calibri" w:hAnsi="Calibri" w:cs="Calibri"/>
                <w:lang w:val="en-US"/>
              </w:rPr>
              <w:t xml:space="preserve">AWERB </w:t>
            </w:r>
            <w:r w:rsidRPr="0036382A">
              <w:rPr>
                <w:rFonts w:ascii="Calibri" w:hAnsi="Calibri" w:cs="Calibri"/>
                <w:b/>
                <w:bCs/>
                <w:lang w:val="en-US"/>
              </w:rPr>
              <w:t>APPROVED</w:t>
            </w:r>
            <w:r>
              <w:rPr>
                <w:rFonts w:ascii="Calibri" w:hAnsi="Calibri" w:cs="Calibri"/>
                <w:lang w:val="en-US"/>
              </w:rPr>
              <w:t xml:space="preserve"> the minutes from 4 June 2025</w:t>
            </w:r>
            <w:r w:rsidR="00BC235E">
              <w:rPr>
                <w:rFonts w:ascii="Calibri" w:hAnsi="Calibri" w:cs="Calibri"/>
                <w:lang w:val="en-US"/>
              </w:rPr>
              <w:t xml:space="preserve"> with one minor correction. </w:t>
            </w:r>
          </w:p>
        </w:tc>
      </w:tr>
      <w:tr w:rsidR="00B84EF0" w14:paraId="2B59E32E" w14:textId="77777777" w:rsidTr="1A0363A2">
        <w:trPr>
          <w:trHeight w:val="1252"/>
        </w:trPr>
        <w:tc>
          <w:tcPr>
            <w:tcW w:w="3240" w:type="dxa"/>
          </w:tcPr>
          <w:p w14:paraId="71E5E046" w14:textId="77777777" w:rsidR="00B84EF0" w:rsidRPr="0066706C" w:rsidRDefault="0064028F" w:rsidP="00B84EF0">
            <w:pPr>
              <w:rPr>
                <w:rFonts w:ascii="Calibri" w:hAnsi="Calibri" w:cs="Calibri"/>
                <w:b/>
                <w:bCs/>
                <w:lang w:val="en-US"/>
              </w:rPr>
            </w:pPr>
            <w:r w:rsidRPr="0066706C">
              <w:rPr>
                <w:rFonts w:ascii="Calibri" w:hAnsi="Calibri" w:cs="Calibri"/>
                <w:b/>
                <w:bCs/>
                <w:lang w:val="en-US"/>
              </w:rPr>
              <w:lastRenderedPageBreak/>
              <w:t xml:space="preserve">Matters Arising </w:t>
            </w:r>
          </w:p>
          <w:p w14:paraId="30412265" w14:textId="77777777" w:rsidR="0066706C" w:rsidRDefault="0066706C" w:rsidP="00B84EF0">
            <w:pPr>
              <w:rPr>
                <w:rFonts w:ascii="Calibri" w:hAnsi="Calibri" w:cs="Calibri"/>
                <w:lang w:val="en-US"/>
              </w:rPr>
            </w:pPr>
          </w:p>
          <w:p w14:paraId="18B3F2B8" w14:textId="2841A904" w:rsidR="0066706C" w:rsidRPr="0066706C" w:rsidRDefault="5E7302D8" w:rsidP="00B84EF0">
            <w:pPr>
              <w:rPr>
                <w:rFonts w:ascii="Calibri" w:hAnsi="Calibri" w:cs="Calibri"/>
                <w:lang w:val="en-US"/>
              </w:rPr>
            </w:pPr>
            <w:r w:rsidRPr="5E7302D8">
              <w:rPr>
                <w:rFonts w:ascii="Calibri" w:hAnsi="Calibri" w:cs="Calibri"/>
                <w:lang w:val="en-US"/>
              </w:rPr>
              <w:t xml:space="preserve">To </w:t>
            </w:r>
            <w:r w:rsidRPr="5E7302D8">
              <w:rPr>
                <w:rFonts w:ascii="Calibri" w:hAnsi="Calibri" w:cs="Calibri"/>
                <w:b/>
                <w:bCs/>
                <w:lang w:val="en-US"/>
              </w:rPr>
              <w:t xml:space="preserve">NOTE </w:t>
            </w:r>
            <w:r w:rsidRPr="5E7302D8">
              <w:rPr>
                <w:rFonts w:ascii="Calibri" w:hAnsi="Calibri" w:cs="Calibri"/>
                <w:lang w:val="en-US"/>
              </w:rPr>
              <w:t>the Matters Arising from the previous meeting.</w:t>
            </w:r>
          </w:p>
        </w:tc>
        <w:tc>
          <w:tcPr>
            <w:tcW w:w="3885" w:type="dxa"/>
          </w:tcPr>
          <w:p w14:paraId="58CBB610" w14:textId="77777777" w:rsidR="00B84EF0" w:rsidRDefault="00BC235E" w:rsidP="00B84EF0">
            <w:pPr>
              <w:rPr>
                <w:rFonts w:ascii="Calibri" w:hAnsi="Calibri" w:cs="Calibri"/>
                <w:lang w:val="en-US"/>
              </w:rPr>
            </w:pPr>
            <w:r>
              <w:rPr>
                <w:rFonts w:ascii="Calibri" w:hAnsi="Calibri" w:cs="Calibri"/>
                <w:lang w:val="en-US"/>
              </w:rPr>
              <w:t>The Secretary confirmed that the closed items will be removed.</w:t>
            </w:r>
          </w:p>
          <w:p w14:paraId="1AF1FA7D" w14:textId="77777777" w:rsidR="00BC235E" w:rsidRDefault="00BC235E" w:rsidP="00B84EF0">
            <w:pPr>
              <w:rPr>
                <w:rFonts w:ascii="Calibri" w:hAnsi="Calibri" w:cs="Calibri"/>
                <w:lang w:val="en-US"/>
              </w:rPr>
            </w:pPr>
          </w:p>
          <w:p w14:paraId="64EDF1AF" w14:textId="77777777" w:rsidR="00BC235E" w:rsidRDefault="00BC235E" w:rsidP="00B84EF0">
            <w:pPr>
              <w:rPr>
                <w:rFonts w:ascii="Calibri" w:hAnsi="Calibri" w:cs="Calibri"/>
                <w:u w:val="single"/>
                <w:lang w:val="en-US"/>
              </w:rPr>
            </w:pPr>
            <w:r>
              <w:rPr>
                <w:rFonts w:ascii="Calibri" w:hAnsi="Calibri" w:cs="Calibri"/>
                <w:u w:val="single"/>
                <w:lang w:val="en-US"/>
              </w:rPr>
              <w:t>Psychology students touring the BRF</w:t>
            </w:r>
          </w:p>
          <w:p w14:paraId="69BC6235" w14:textId="33205E8B" w:rsidR="00BC235E" w:rsidRDefault="78D36245" w:rsidP="00B84EF0">
            <w:pPr>
              <w:rPr>
                <w:rFonts w:ascii="Calibri" w:hAnsi="Calibri" w:cs="Calibri"/>
                <w:lang w:val="en-US"/>
              </w:rPr>
            </w:pPr>
            <w:r w:rsidRPr="78D36245">
              <w:rPr>
                <w:rFonts w:ascii="Calibri" w:hAnsi="Calibri" w:cs="Calibri"/>
                <w:lang w:val="en-US"/>
              </w:rPr>
              <w:t xml:space="preserve">The SEM rep for Psychology confirmed that this will not be led by her as she is no longer convening the January module. As part of this module, there is a seminar on animal ethics. The NIO suggested that we include a tour of the facility and background information from a researcher on the type of work undertaken in the facility. The Deputy Chair agreed to discuss this matter with the new module convener. </w:t>
            </w:r>
          </w:p>
          <w:p w14:paraId="03AB441F" w14:textId="094039EF" w:rsidR="00BC235E" w:rsidRDefault="00BC235E" w:rsidP="00B84EF0">
            <w:pPr>
              <w:rPr>
                <w:rFonts w:ascii="Calibri" w:hAnsi="Calibri" w:cs="Calibri"/>
                <w:b/>
                <w:bCs/>
                <w:lang w:val="en-US"/>
              </w:rPr>
            </w:pPr>
            <w:r>
              <w:rPr>
                <w:rFonts w:ascii="Calibri" w:hAnsi="Calibri" w:cs="Calibri"/>
                <w:b/>
                <w:bCs/>
                <w:lang w:val="en-US"/>
              </w:rPr>
              <w:t xml:space="preserve">ACTION: Deputy Chair to discuss tour of the BRF with new module convenor. </w:t>
            </w:r>
          </w:p>
          <w:p w14:paraId="159AD435" w14:textId="4D1A42AD" w:rsidR="00BC235E" w:rsidRDefault="00BC235E" w:rsidP="00B84EF0">
            <w:pPr>
              <w:rPr>
                <w:rFonts w:ascii="Calibri" w:hAnsi="Calibri" w:cs="Calibri"/>
                <w:lang w:val="en-US"/>
              </w:rPr>
            </w:pPr>
          </w:p>
          <w:p w14:paraId="2EF4D907" w14:textId="65F6FA53" w:rsidR="005E5221" w:rsidRPr="005E5221" w:rsidRDefault="15D331EB" w:rsidP="00B84EF0">
            <w:pPr>
              <w:rPr>
                <w:rFonts w:ascii="Calibri" w:hAnsi="Calibri" w:cs="Calibri"/>
                <w:u w:val="single"/>
                <w:lang w:val="en-US"/>
              </w:rPr>
            </w:pPr>
            <w:r w:rsidRPr="15D331EB">
              <w:rPr>
                <w:rFonts w:ascii="Calibri" w:hAnsi="Calibri" w:cs="Calibri"/>
                <w:u w:val="single"/>
                <w:lang w:val="en-US"/>
              </w:rPr>
              <w:t xml:space="preserve">Statistician on ARG </w:t>
            </w:r>
          </w:p>
          <w:p w14:paraId="48064D64" w14:textId="72F2D0BC" w:rsidR="005E5221" w:rsidRDefault="15D331EB" w:rsidP="15D331EB">
            <w:pPr>
              <w:rPr>
                <w:rFonts w:ascii="Calibri" w:hAnsi="Calibri" w:cs="Calibri"/>
                <w:lang w:val="en-US"/>
              </w:rPr>
            </w:pPr>
            <w:r w:rsidRPr="15D331EB">
              <w:rPr>
                <w:rFonts w:ascii="Calibri" w:hAnsi="Calibri" w:cs="Calibri"/>
                <w:lang w:val="en-US"/>
              </w:rPr>
              <w:t xml:space="preserve">The SEM rep (Psychology) suggested that being a member of ARG is a lot of work and may not be necessary for the statistician. </w:t>
            </w:r>
          </w:p>
          <w:p w14:paraId="1BBFE5A3" w14:textId="71F11C55" w:rsidR="005E5221" w:rsidRDefault="005E5221" w:rsidP="15D331EB">
            <w:pPr>
              <w:rPr>
                <w:rFonts w:ascii="Calibri" w:hAnsi="Calibri" w:cs="Calibri"/>
                <w:lang w:val="en-US"/>
              </w:rPr>
            </w:pPr>
          </w:p>
          <w:p w14:paraId="4E44F825" w14:textId="64C6A709" w:rsidR="005E5221" w:rsidRDefault="15D331EB" w:rsidP="00B84EF0">
            <w:pPr>
              <w:rPr>
                <w:rFonts w:ascii="Calibri" w:hAnsi="Calibri" w:cs="Calibri"/>
                <w:lang w:val="en-US"/>
              </w:rPr>
            </w:pPr>
            <w:r w:rsidRPr="15D331EB">
              <w:rPr>
                <w:rFonts w:ascii="Calibri" w:hAnsi="Calibri" w:cs="Calibri"/>
                <w:lang w:val="en-US"/>
              </w:rPr>
              <w:t xml:space="preserve">The Head of REIG stated that the statistician was funded by the research culture allocation but may now be a permanent member of staff. </w:t>
            </w:r>
          </w:p>
          <w:p w14:paraId="3CD031C7" w14:textId="77777777" w:rsidR="005E5221" w:rsidRDefault="005E5221" w:rsidP="00B84EF0">
            <w:pPr>
              <w:rPr>
                <w:rFonts w:ascii="Calibri" w:hAnsi="Calibri" w:cs="Calibri"/>
                <w:lang w:val="en-US"/>
              </w:rPr>
            </w:pPr>
          </w:p>
          <w:p w14:paraId="32E17BBF" w14:textId="7B26C428" w:rsidR="005E5221" w:rsidRDefault="15D331EB" w:rsidP="00B84EF0">
            <w:pPr>
              <w:rPr>
                <w:rFonts w:ascii="Calibri" w:hAnsi="Calibri" w:cs="Calibri"/>
                <w:lang w:val="en-US"/>
              </w:rPr>
            </w:pPr>
            <w:r w:rsidRPr="15D331EB">
              <w:rPr>
                <w:rFonts w:ascii="Calibri" w:hAnsi="Calibri" w:cs="Calibri"/>
                <w:lang w:val="en-US"/>
              </w:rPr>
              <w:t>The ELH suggested that the statistician only review applications when necessary. The Chair agreed to contact the statistician.</w:t>
            </w:r>
          </w:p>
          <w:p w14:paraId="18CD22E0" w14:textId="6BE05E51" w:rsidR="005E5221" w:rsidRDefault="15D331EB" w:rsidP="15D331EB">
            <w:pPr>
              <w:rPr>
                <w:rFonts w:ascii="Calibri" w:hAnsi="Calibri" w:cs="Calibri"/>
                <w:b/>
                <w:bCs/>
                <w:lang w:val="en-US"/>
              </w:rPr>
            </w:pPr>
            <w:r w:rsidRPr="15D331EB">
              <w:rPr>
                <w:rFonts w:ascii="Calibri" w:hAnsi="Calibri" w:cs="Calibri"/>
                <w:b/>
                <w:bCs/>
                <w:lang w:val="en-US"/>
              </w:rPr>
              <w:t xml:space="preserve">ACTION: Chair to email statistician to discuss participation in ARG. </w:t>
            </w:r>
          </w:p>
          <w:p w14:paraId="297B7210" w14:textId="77777777" w:rsidR="005E5221" w:rsidRDefault="005E5221" w:rsidP="00B84EF0">
            <w:pPr>
              <w:rPr>
                <w:rFonts w:ascii="Calibri" w:hAnsi="Calibri" w:cs="Calibri"/>
                <w:lang w:val="en-US"/>
              </w:rPr>
            </w:pPr>
          </w:p>
          <w:p w14:paraId="756565BE" w14:textId="20887105" w:rsidR="005E5221" w:rsidRDefault="005E5221" w:rsidP="00B84EF0">
            <w:pPr>
              <w:rPr>
                <w:rFonts w:ascii="Calibri" w:hAnsi="Calibri" w:cs="Calibri"/>
                <w:u w:val="single"/>
                <w:lang w:val="en-US"/>
              </w:rPr>
            </w:pPr>
            <w:r>
              <w:rPr>
                <w:rFonts w:ascii="Calibri" w:hAnsi="Calibri" w:cs="Calibri"/>
                <w:u w:val="single"/>
                <w:lang w:val="en-US"/>
              </w:rPr>
              <w:t xml:space="preserve">3Rs Award </w:t>
            </w:r>
          </w:p>
          <w:p w14:paraId="409AF211" w14:textId="0AF92AEE" w:rsidR="00BC235E" w:rsidRDefault="15D331EB" w:rsidP="00B84EF0">
            <w:pPr>
              <w:rPr>
                <w:rFonts w:ascii="Calibri" w:hAnsi="Calibri" w:cs="Calibri"/>
                <w:lang w:val="en-US"/>
              </w:rPr>
            </w:pPr>
            <w:r w:rsidRPr="15D331EB">
              <w:rPr>
                <w:rFonts w:ascii="Calibri" w:hAnsi="Calibri" w:cs="Calibri"/>
                <w:lang w:val="en-US"/>
              </w:rPr>
              <w:t xml:space="preserve">The ELH stated that we can include the award in the research culture awards, however, the discussion still needs to happen and suggested that this be an action for the new ELH. </w:t>
            </w:r>
          </w:p>
          <w:p w14:paraId="1500247B" w14:textId="0791D141" w:rsidR="005E5221" w:rsidRDefault="005E5221" w:rsidP="15D331EB">
            <w:pPr>
              <w:rPr>
                <w:rFonts w:ascii="Calibri" w:hAnsi="Calibri" w:cs="Calibri"/>
                <w:lang w:val="en-US"/>
              </w:rPr>
            </w:pPr>
          </w:p>
          <w:p w14:paraId="3D86DBCE" w14:textId="30F3BF41" w:rsidR="005E5221" w:rsidRDefault="15D331EB" w:rsidP="15D331EB">
            <w:pPr>
              <w:rPr>
                <w:rFonts w:ascii="Calibri" w:hAnsi="Calibri" w:cs="Calibri"/>
                <w:u w:val="single"/>
                <w:lang w:val="en-US"/>
              </w:rPr>
            </w:pPr>
            <w:r w:rsidRPr="15D331EB">
              <w:rPr>
                <w:rFonts w:ascii="Calibri" w:hAnsi="Calibri" w:cs="Calibri"/>
                <w:u w:val="single"/>
                <w:lang w:val="en-US"/>
              </w:rPr>
              <w:t>Non-ASPA review by the NVS</w:t>
            </w:r>
          </w:p>
          <w:p w14:paraId="3CBB3492" w14:textId="0D33C318" w:rsidR="005E5221" w:rsidRDefault="15D331EB" w:rsidP="00B84EF0">
            <w:pPr>
              <w:rPr>
                <w:rFonts w:ascii="Calibri" w:hAnsi="Calibri" w:cs="Calibri"/>
                <w:lang w:val="en-US"/>
              </w:rPr>
            </w:pPr>
            <w:r w:rsidRPr="15D331EB">
              <w:rPr>
                <w:rFonts w:ascii="Calibri" w:hAnsi="Calibri" w:cs="Calibri"/>
                <w:lang w:val="en-US"/>
              </w:rPr>
              <w:t xml:space="preserve">The NIO informed AWERB that the new NVS will be attending AWERB, but that they may not be attending in-person. The current NVS will still review non-ASPA applications. </w:t>
            </w:r>
          </w:p>
          <w:p w14:paraId="416D1F96" w14:textId="77777777" w:rsidR="00BC235E" w:rsidRDefault="00BC235E" w:rsidP="00B84EF0">
            <w:pPr>
              <w:rPr>
                <w:rFonts w:ascii="Calibri" w:hAnsi="Calibri" w:cs="Calibri"/>
                <w:lang w:val="en-US"/>
              </w:rPr>
            </w:pPr>
          </w:p>
          <w:p w14:paraId="4A7331BE" w14:textId="7B98B520" w:rsidR="00BC235E" w:rsidRPr="00BC235E" w:rsidRDefault="00BC235E" w:rsidP="00B84EF0">
            <w:pPr>
              <w:rPr>
                <w:rFonts w:ascii="Calibri" w:hAnsi="Calibri" w:cs="Calibri"/>
                <w:lang w:val="en-US"/>
              </w:rPr>
            </w:pPr>
          </w:p>
        </w:tc>
        <w:tc>
          <w:tcPr>
            <w:tcW w:w="1922" w:type="dxa"/>
          </w:tcPr>
          <w:p w14:paraId="40482901" w14:textId="17A04039" w:rsidR="00B84EF0" w:rsidRDefault="0036382A" w:rsidP="00B84EF0">
            <w:pPr>
              <w:rPr>
                <w:rFonts w:ascii="Calibri" w:hAnsi="Calibri" w:cs="Calibri"/>
                <w:lang w:val="en-US"/>
              </w:rPr>
            </w:pPr>
            <w:r>
              <w:rPr>
                <w:rFonts w:ascii="Calibri" w:hAnsi="Calibri" w:cs="Calibri"/>
                <w:lang w:val="en-US"/>
              </w:rPr>
              <w:t xml:space="preserve">AWERB </w:t>
            </w:r>
            <w:r w:rsidRPr="0036382A">
              <w:rPr>
                <w:rFonts w:ascii="Calibri" w:hAnsi="Calibri" w:cs="Calibri"/>
                <w:b/>
                <w:bCs/>
                <w:lang w:val="en-US"/>
              </w:rPr>
              <w:t>NOTED</w:t>
            </w:r>
            <w:r>
              <w:rPr>
                <w:rFonts w:ascii="Calibri" w:hAnsi="Calibri" w:cs="Calibri"/>
                <w:lang w:val="en-US"/>
              </w:rPr>
              <w:t xml:space="preserve"> the matters arising. </w:t>
            </w:r>
          </w:p>
        </w:tc>
      </w:tr>
      <w:tr w:rsidR="00535F31" w14:paraId="5A6B0CCF" w14:textId="77777777" w:rsidTr="1A0363A2">
        <w:trPr>
          <w:trHeight w:val="300"/>
        </w:trPr>
        <w:tc>
          <w:tcPr>
            <w:tcW w:w="3240" w:type="dxa"/>
          </w:tcPr>
          <w:p w14:paraId="17527B1A" w14:textId="326052F7" w:rsidR="00B84EF0" w:rsidRPr="0066706C" w:rsidRDefault="00535F31" w:rsidP="00B84EF0">
            <w:pPr>
              <w:rPr>
                <w:rFonts w:ascii="Calibri" w:hAnsi="Calibri" w:cs="Calibri"/>
                <w:b/>
                <w:bCs/>
                <w:lang w:val="en-US"/>
              </w:rPr>
            </w:pPr>
            <w:r>
              <w:rPr>
                <w:rFonts w:ascii="Calibri" w:hAnsi="Calibri" w:cs="Calibri"/>
                <w:b/>
                <w:bCs/>
                <w:lang w:val="en-US"/>
              </w:rPr>
              <w:lastRenderedPageBreak/>
              <w:t xml:space="preserve">PART II: </w:t>
            </w:r>
            <w:r w:rsidR="00B603FE">
              <w:rPr>
                <w:rFonts w:ascii="Calibri" w:hAnsi="Calibri" w:cs="Calibri"/>
                <w:b/>
                <w:bCs/>
                <w:lang w:val="en-US"/>
              </w:rPr>
              <w:t>MATTERS</w:t>
            </w:r>
            <w:r>
              <w:rPr>
                <w:rFonts w:ascii="Calibri" w:hAnsi="Calibri" w:cs="Calibri"/>
                <w:b/>
                <w:bCs/>
                <w:lang w:val="en-US"/>
              </w:rPr>
              <w:t xml:space="preserve"> FOR DISCUSSION AND/OR </w:t>
            </w:r>
            <w:r w:rsidR="00B603FE">
              <w:rPr>
                <w:rFonts w:ascii="Calibri" w:hAnsi="Calibri" w:cs="Calibri"/>
                <w:b/>
                <w:bCs/>
                <w:lang w:val="en-US"/>
              </w:rPr>
              <w:t>DECISION</w:t>
            </w:r>
          </w:p>
        </w:tc>
        <w:tc>
          <w:tcPr>
            <w:tcW w:w="3885" w:type="dxa"/>
          </w:tcPr>
          <w:p w14:paraId="524946CC" w14:textId="77777777" w:rsidR="00B84EF0" w:rsidRDefault="00B84EF0" w:rsidP="00B84EF0">
            <w:pPr>
              <w:rPr>
                <w:rFonts w:ascii="Calibri" w:hAnsi="Calibri" w:cs="Calibri"/>
                <w:lang w:val="en-US"/>
              </w:rPr>
            </w:pPr>
          </w:p>
        </w:tc>
        <w:tc>
          <w:tcPr>
            <w:tcW w:w="1922" w:type="dxa"/>
          </w:tcPr>
          <w:p w14:paraId="602DDC58" w14:textId="77777777" w:rsidR="00B84EF0" w:rsidRDefault="00B84EF0" w:rsidP="00B84EF0">
            <w:pPr>
              <w:rPr>
                <w:rFonts w:ascii="Calibri" w:hAnsi="Calibri" w:cs="Calibri"/>
                <w:lang w:val="en-US"/>
              </w:rPr>
            </w:pPr>
          </w:p>
        </w:tc>
      </w:tr>
      <w:tr w:rsidR="5E7302D8" w14:paraId="19B52578" w14:textId="77777777" w:rsidTr="1A0363A2">
        <w:trPr>
          <w:trHeight w:val="1185"/>
        </w:trPr>
        <w:tc>
          <w:tcPr>
            <w:tcW w:w="3240" w:type="dxa"/>
          </w:tcPr>
          <w:p w14:paraId="6F378E5E" w14:textId="2191D3EF" w:rsidR="5E7302D8" w:rsidRDefault="5E7302D8" w:rsidP="5E7302D8">
            <w:pPr>
              <w:rPr>
                <w:rFonts w:ascii="Calibri" w:hAnsi="Calibri" w:cs="Calibri"/>
                <w:b/>
                <w:bCs/>
                <w:lang w:val="en-US"/>
              </w:rPr>
            </w:pPr>
            <w:r w:rsidRPr="5E7302D8">
              <w:rPr>
                <w:rFonts w:ascii="Calibri" w:hAnsi="Calibri" w:cs="Calibri"/>
                <w:b/>
                <w:bCs/>
                <w:lang w:val="en-US"/>
              </w:rPr>
              <w:t xml:space="preserve">COAR Action Plan </w:t>
            </w:r>
          </w:p>
          <w:p w14:paraId="44A26ED4" w14:textId="5676C7B5" w:rsidR="5E7302D8" w:rsidRDefault="5E7302D8" w:rsidP="5E7302D8">
            <w:pPr>
              <w:rPr>
                <w:rFonts w:ascii="Calibri" w:hAnsi="Calibri" w:cs="Calibri"/>
                <w:b/>
                <w:bCs/>
                <w:lang w:val="en-US"/>
              </w:rPr>
            </w:pPr>
          </w:p>
          <w:p w14:paraId="499D7B5C" w14:textId="33538AE4" w:rsidR="5E7302D8" w:rsidRDefault="7E56F0AB" w:rsidP="5E7302D8">
            <w:pPr>
              <w:rPr>
                <w:rFonts w:ascii="Calibri" w:hAnsi="Calibri" w:cs="Calibri"/>
                <w:lang w:val="en-US"/>
              </w:rPr>
            </w:pPr>
            <w:r w:rsidRPr="7E56F0AB">
              <w:rPr>
                <w:rFonts w:ascii="Calibri" w:hAnsi="Calibri" w:cs="Calibri"/>
                <w:lang w:val="en-US"/>
              </w:rPr>
              <w:t xml:space="preserve">To review the targets from 2024/25 and </w:t>
            </w:r>
            <w:r w:rsidRPr="7E56F0AB">
              <w:rPr>
                <w:rFonts w:ascii="Calibri" w:hAnsi="Calibri" w:cs="Calibri"/>
                <w:b/>
                <w:bCs/>
                <w:lang w:val="en-US"/>
              </w:rPr>
              <w:t xml:space="preserve">APPROVE </w:t>
            </w:r>
            <w:r w:rsidRPr="7E56F0AB">
              <w:rPr>
                <w:rFonts w:ascii="Calibri" w:hAnsi="Calibri" w:cs="Calibri"/>
                <w:lang w:val="en-US"/>
              </w:rPr>
              <w:t xml:space="preserve">the new targets for 2025/26. </w:t>
            </w:r>
          </w:p>
        </w:tc>
        <w:tc>
          <w:tcPr>
            <w:tcW w:w="3885" w:type="dxa"/>
          </w:tcPr>
          <w:p w14:paraId="5E2A92B0" w14:textId="73C2460D" w:rsidR="5E7302D8" w:rsidRDefault="04E71F1A" w:rsidP="5E7302D8">
            <w:pPr>
              <w:rPr>
                <w:rFonts w:ascii="Calibri" w:hAnsi="Calibri" w:cs="Calibri"/>
                <w:lang w:val="en-US"/>
              </w:rPr>
            </w:pPr>
            <w:r w:rsidRPr="04E71F1A">
              <w:rPr>
                <w:rFonts w:ascii="Calibri" w:hAnsi="Calibri" w:cs="Calibri"/>
                <w:lang w:val="en-US"/>
              </w:rPr>
              <w:t xml:space="preserve">The Secretary confirmed that we met all of our targets in 2024-25 except two, which have been included in the targets for 2025-26. </w:t>
            </w:r>
          </w:p>
          <w:p w14:paraId="166D3717" w14:textId="77777777" w:rsidR="00C15004" w:rsidRDefault="00C15004" w:rsidP="5E7302D8">
            <w:pPr>
              <w:rPr>
                <w:rFonts w:ascii="Calibri" w:hAnsi="Calibri" w:cs="Calibri"/>
                <w:lang w:val="en-US"/>
              </w:rPr>
            </w:pPr>
          </w:p>
          <w:p w14:paraId="4E884F6A" w14:textId="0E990E0F" w:rsidR="00AA2903" w:rsidRPr="00AA2903" w:rsidRDefault="00AA2903" w:rsidP="5E7302D8">
            <w:pPr>
              <w:rPr>
                <w:rFonts w:ascii="Calibri" w:hAnsi="Calibri" w:cs="Calibri"/>
                <w:u w:val="single"/>
                <w:lang w:val="en-US"/>
              </w:rPr>
            </w:pPr>
            <w:r>
              <w:rPr>
                <w:rFonts w:ascii="Calibri" w:hAnsi="Calibri" w:cs="Calibri"/>
                <w:u w:val="single"/>
                <w:lang w:val="en-US"/>
              </w:rPr>
              <w:t xml:space="preserve">Inviting a member of the Student Union to attend AWERB </w:t>
            </w:r>
          </w:p>
          <w:p w14:paraId="3195BD51" w14:textId="3E442D13" w:rsidR="00C15004" w:rsidRDefault="78D36245" w:rsidP="5E7302D8">
            <w:pPr>
              <w:rPr>
                <w:rFonts w:ascii="Calibri" w:hAnsi="Calibri" w:cs="Calibri"/>
                <w:lang w:val="en-US"/>
              </w:rPr>
            </w:pPr>
            <w:r w:rsidRPr="78D36245">
              <w:rPr>
                <w:rFonts w:ascii="Calibri" w:hAnsi="Calibri" w:cs="Calibri"/>
                <w:lang w:val="en-US"/>
              </w:rPr>
              <w:t>The SEM rep (Psychology) asked whether we want to invite a member of the Student Union or a student. The NIO responded to say that it is more about enhancing transparency and openness around animal research and therefore the representative could be from either.</w:t>
            </w:r>
          </w:p>
          <w:p w14:paraId="236C5790" w14:textId="77777777" w:rsidR="00C15004" w:rsidRDefault="00C15004" w:rsidP="5E7302D8">
            <w:pPr>
              <w:rPr>
                <w:rFonts w:ascii="Calibri" w:hAnsi="Calibri" w:cs="Calibri"/>
                <w:lang w:val="en-US"/>
              </w:rPr>
            </w:pPr>
          </w:p>
          <w:p w14:paraId="18AD09F4" w14:textId="475966A4" w:rsidR="00C15004" w:rsidRDefault="04E71F1A" w:rsidP="5E7302D8">
            <w:pPr>
              <w:rPr>
                <w:rFonts w:ascii="Calibri" w:hAnsi="Calibri" w:cs="Calibri"/>
                <w:lang w:val="en-US"/>
              </w:rPr>
            </w:pPr>
            <w:r w:rsidRPr="04E71F1A">
              <w:rPr>
                <w:rFonts w:ascii="Calibri" w:hAnsi="Calibri" w:cs="Calibri"/>
                <w:lang w:val="en-US"/>
              </w:rPr>
              <w:t>The Lay Member (external) stated that there is a risk in not involving representation from the Student Union. The NIO agreed and suggested that being more open with students and the Student Union should reduce the risk of misinformation.</w:t>
            </w:r>
          </w:p>
          <w:p w14:paraId="2411443E" w14:textId="77777777" w:rsidR="00C15004" w:rsidRDefault="00C15004" w:rsidP="5E7302D8">
            <w:pPr>
              <w:rPr>
                <w:rFonts w:ascii="Calibri" w:hAnsi="Calibri" w:cs="Calibri"/>
                <w:lang w:val="en-US"/>
              </w:rPr>
            </w:pPr>
          </w:p>
          <w:p w14:paraId="1954D11E" w14:textId="4EDFE687" w:rsidR="00C15004" w:rsidRDefault="78D36245" w:rsidP="5E7302D8">
            <w:pPr>
              <w:rPr>
                <w:rFonts w:ascii="Calibri" w:hAnsi="Calibri" w:cs="Calibri"/>
                <w:lang w:val="en-US"/>
              </w:rPr>
            </w:pPr>
            <w:r w:rsidRPr="78D36245">
              <w:rPr>
                <w:rFonts w:ascii="Calibri" w:hAnsi="Calibri" w:cs="Calibri"/>
                <w:lang w:val="en-US"/>
              </w:rPr>
              <w:t xml:space="preserve">The SEM rep (Psychology) suggested that this action is changed to invite a member of the Student Union to </w:t>
            </w:r>
            <w:r w:rsidRPr="78D36245">
              <w:rPr>
                <w:rFonts w:ascii="Calibri" w:hAnsi="Calibri" w:cs="Calibri"/>
                <w:i/>
                <w:iCs/>
                <w:lang w:val="en-US"/>
              </w:rPr>
              <w:t xml:space="preserve">observe </w:t>
            </w:r>
            <w:r w:rsidRPr="78D36245">
              <w:rPr>
                <w:rFonts w:ascii="Calibri" w:hAnsi="Calibri" w:cs="Calibri"/>
                <w:lang w:val="en-US"/>
              </w:rPr>
              <w:t xml:space="preserve">AWERB rather than become a member. </w:t>
            </w:r>
          </w:p>
          <w:p w14:paraId="1C9F9B91" w14:textId="70040AC3" w:rsidR="00C15004" w:rsidRDefault="04E71F1A" w:rsidP="5E7302D8">
            <w:pPr>
              <w:rPr>
                <w:rFonts w:ascii="Calibri" w:hAnsi="Calibri" w:cs="Calibri"/>
                <w:b/>
                <w:bCs/>
                <w:lang w:val="en-US"/>
              </w:rPr>
            </w:pPr>
            <w:r w:rsidRPr="04E71F1A">
              <w:rPr>
                <w:rFonts w:ascii="Calibri" w:hAnsi="Calibri" w:cs="Calibri"/>
                <w:b/>
                <w:bCs/>
                <w:lang w:val="en-US"/>
              </w:rPr>
              <w:t xml:space="preserve">ACTION: Secretary to amend COAR Action Plan re inviting a member of the Student Union to observe AWERB. </w:t>
            </w:r>
          </w:p>
          <w:p w14:paraId="078888C2" w14:textId="77777777" w:rsidR="00C15004" w:rsidRDefault="00C15004" w:rsidP="5E7302D8">
            <w:pPr>
              <w:rPr>
                <w:rFonts w:ascii="Calibri" w:hAnsi="Calibri" w:cs="Calibri"/>
                <w:b/>
                <w:bCs/>
                <w:lang w:val="en-US"/>
              </w:rPr>
            </w:pPr>
          </w:p>
          <w:p w14:paraId="3C3F56F0" w14:textId="77777777" w:rsidR="00C15004" w:rsidRDefault="00C15004" w:rsidP="5E7302D8">
            <w:pPr>
              <w:rPr>
                <w:rFonts w:ascii="Calibri" w:hAnsi="Calibri" w:cs="Calibri"/>
                <w:lang w:val="en-US"/>
              </w:rPr>
            </w:pPr>
            <w:r>
              <w:rPr>
                <w:rFonts w:ascii="Calibri" w:hAnsi="Calibri" w:cs="Calibri"/>
                <w:lang w:val="en-US"/>
              </w:rPr>
              <w:t xml:space="preserve">The ELH suggested that we invite a member of the postgraduate team in the Student Union or a PGR representative from SEM if representation from the Student Union fails. </w:t>
            </w:r>
          </w:p>
          <w:p w14:paraId="770DB9EF" w14:textId="77777777" w:rsidR="00C15004" w:rsidRDefault="00C15004" w:rsidP="5E7302D8">
            <w:pPr>
              <w:rPr>
                <w:rFonts w:ascii="Calibri" w:hAnsi="Calibri" w:cs="Calibri"/>
                <w:lang w:val="en-US"/>
              </w:rPr>
            </w:pPr>
          </w:p>
          <w:p w14:paraId="22CC5764" w14:textId="11A39205" w:rsidR="00C15004" w:rsidRDefault="1A52C956" w:rsidP="5E7302D8">
            <w:pPr>
              <w:rPr>
                <w:rFonts w:ascii="Calibri" w:hAnsi="Calibri" w:cs="Calibri"/>
                <w:lang w:val="en-US"/>
              </w:rPr>
            </w:pPr>
            <w:r w:rsidRPr="1A52C956">
              <w:rPr>
                <w:rFonts w:ascii="Calibri" w:hAnsi="Calibri" w:cs="Calibri"/>
                <w:lang w:val="en-US"/>
              </w:rPr>
              <w:t xml:space="preserve">The SEM rep (Psych) asked how frequently they would attend. The Secretary stated that it should be up to them. </w:t>
            </w:r>
          </w:p>
          <w:p w14:paraId="2D18365F" w14:textId="77777777" w:rsidR="00AA2903" w:rsidRDefault="00AA2903" w:rsidP="5E7302D8">
            <w:pPr>
              <w:rPr>
                <w:rFonts w:ascii="Calibri" w:hAnsi="Calibri" w:cs="Calibri"/>
                <w:lang w:val="en-US"/>
              </w:rPr>
            </w:pPr>
          </w:p>
          <w:p w14:paraId="550C7900" w14:textId="118EE2FE" w:rsidR="00AA2903" w:rsidRDefault="78D36245" w:rsidP="00AA2903">
            <w:pPr>
              <w:rPr>
                <w:rFonts w:ascii="Calibri" w:hAnsi="Calibri" w:cs="Calibri"/>
                <w:b/>
                <w:bCs/>
                <w:lang w:val="en-US"/>
              </w:rPr>
            </w:pPr>
            <w:r w:rsidRPr="78D36245">
              <w:rPr>
                <w:rFonts w:ascii="Calibri" w:hAnsi="Calibri" w:cs="Calibri"/>
                <w:b/>
                <w:bCs/>
                <w:lang w:val="en-US"/>
              </w:rPr>
              <w:t xml:space="preserve">ACTION: Chair to invite a member of the Student Union or a postgraduate student involved in animal research to observe AWERB. </w:t>
            </w:r>
          </w:p>
          <w:p w14:paraId="1956497B" w14:textId="77777777" w:rsidR="00AA2903" w:rsidRDefault="00AA2903" w:rsidP="00AA2903">
            <w:pPr>
              <w:rPr>
                <w:rFonts w:ascii="Calibri" w:hAnsi="Calibri" w:cs="Calibri"/>
                <w:b/>
                <w:bCs/>
                <w:lang w:val="en-US"/>
              </w:rPr>
            </w:pPr>
          </w:p>
          <w:p w14:paraId="12D24BA9" w14:textId="77777777" w:rsidR="00AA2903" w:rsidRDefault="00AA2903" w:rsidP="00AA2903">
            <w:pPr>
              <w:rPr>
                <w:rFonts w:ascii="Calibri" w:hAnsi="Calibri" w:cs="Calibri"/>
                <w:u w:val="single"/>
                <w:lang w:val="en-US"/>
              </w:rPr>
            </w:pPr>
            <w:r>
              <w:rPr>
                <w:rFonts w:ascii="Calibri" w:hAnsi="Calibri" w:cs="Calibri"/>
                <w:u w:val="single"/>
                <w:lang w:val="en-US"/>
              </w:rPr>
              <w:lastRenderedPageBreak/>
              <w:t xml:space="preserve">Enhance internal and external communications around the BRF refurbishment </w:t>
            </w:r>
          </w:p>
          <w:p w14:paraId="20371118" w14:textId="76B344E1" w:rsidR="00AA2903" w:rsidRDefault="00AA2903" w:rsidP="00AA2903">
            <w:pPr>
              <w:rPr>
                <w:rFonts w:ascii="Calibri" w:hAnsi="Calibri" w:cs="Calibri"/>
                <w:lang w:val="en-US"/>
              </w:rPr>
            </w:pPr>
            <w:r>
              <w:rPr>
                <w:rFonts w:ascii="Calibri" w:hAnsi="Calibri" w:cs="Calibri"/>
                <w:lang w:val="en-US"/>
              </w:rPr>
              <w:t xml:space="preserve">The ELH suggested that updates on the BRF are routinely incorporated into the newsletters from the provost and the new PVCRI. </w:t>
            </w:r>
          </w:p>
          <w:p w14:paraId="7F8F681F" w14:textId="77777777" w:rsidR="00AA2903" w:rsidRDefault="00AA2903" w:rsidP="00AA2903">
            <w:pPr>
              <w:rPr>
                <w:rFonts w:ascii="Calibri" w:hAnsi="Calibri" w:cs="Calibri"/>
                <w:lang w:val="en-US"/>
              </w:rPr>
            </w:pPr>
          </w:p>
          <w:p w14:paraId="2F3536AB" w14:textId="575E2F8D" w:rsidR="00AA2903" w:rsidRDefault="00AA2903" w:rsidP="00AA2903">
            <w:pPr>
              <w:rPr>
                <w:rFonts w:ascii="Calibri" w:hAnsi="Calibri" w:cs="Calibri"/>
                <w:u w:val="single"/>
                <w:lang w:val="en-US"/>
              </w:rPr>
            </w:pPr>
            <w:r>
              <w:rPr>
                <w:rFonts w:ascii="Calibri" w:hAnsi="Calibri" w:cs="Calibri"/>
                <w:u w:val="single"/>
                <w:lang w:val="en-US"/>
              </w:rPr>
              <w:t>Provide staff with training to visit colleges</w:t>
            </w:r>
          </w:p>
          <w:p w14:paraId="37E7241A" w14:textId="74444252" w:rsidR="00AA2903" w:rsidRDefault="00AA2903" w:rsidP="00AA2903">
            <w:pPr>
              <w:rPr>
                <w:rFonts w:ascii="Calibri" w:hAnsi="Calibri" w:cs="Calibri"/>
                <w:lang w:val="en-US"/>
              </w:rPr>
            </w:pPr>
            <w:r>
              <w:rPr>
                <w:rFonts w:ascii="Calibri" w:hAnsi="Calibri" w:cs="Calibri"/>
                <w:lang w:val="en-US"/>
              </w:rPr>
              <w:t xml:space="preserve">The </w:t>
            </w:r>
            <w:r w:rsidR="00DD7B86">
              <w:rPr>
                <w:rFonts w:ascii="Calibri" w:hAnsi="Calibri" w:cs="Calibri"/>
                <w:lang w:val="en-US"/>
              </w:rPr>
              <w:t>NIO</w:t>
            </w:r>
            <w:r>
              <w:rPr>
                <w:rFonts w:ascii="Calibri" w:hAnsi="Calibri" w:cs="Calibri"/>
                <w:lang w:val="en-US"/>
              </w:rPr>
              <w:t xml:space="preserve"> confirmed that we can use the training templates from UAR. The NTCO agreed and stated that this will be discussed in upcoming ADRs. </w:t>
            </w:r>
          </w:p>
          <w:p w14:paraId="40BD2E1A" w14:textId="77777777" w:rsidR="00AA2903" w:rsidRDefault="00AA2903" w:rsidP="00AA2903">
            <w:pPr>
              <w:rPr>
                <w:rFonts w:ascii="Calibri" w:hAnsi="Calibri" w:cs="Calibri"/>
                <w:lang w:val="en-US"/>
              </w:rPr>
            </w:pPr>
          </w:p>
          <w:p w14:paraId="3DA77E76" w14:textId="3B17C730" w:rsidR="00AA2903" w:rsidRDefault="79D82045" w:rsidP="00AA2903">
            <w:pPr>
              <w:rPr>
                <w:rFonts w:ascii="Calibri" w:hAnsi="Calibri" w:cs="Calibri"/>
                <w:lang w:val="en-US"/>
              </w:rPr>
            </w:pPr>
            <w:r w:rsidRPr="79D82045">
              <w:rPr>
                <w:rFonts w:ascii="Calibri" w:hAnsi="Calibri" w:cs="Calibri"/>
                <w:lang w:val="en-US"/>
              </w:rPr>
              <w:t xml:space="preserve">The SEM rep (Psych) suggested that she discuss this with the NTCO as a member of staff in Life Sciences has been working on public engagement. </w:t>
            </w:r>
          </w:p>
          <w:p w14:paraId="539959A0" w14:textId="77777777" w:rsidR="00AA2903" w:rsidRDefault="00AA2903" w:rsidP="00AA2903">
            <w:pPr>
              <w:rPr>
                <w:rFonts w:ascii="Calibri" w:hAnsi="Calibri" w:cs="Calibri"/>
                <w:lang w:val="en-US"/>
              </w:rPr>
            </w:pPr>
          </w:p>
          <w:p w14:paraId="3287204E" w14:textId="2A3DCC43" w:rsidR="00AA2903" w:rsidRDefault="00745FD9" w:rsidP="00AA2903">
            <w:pPr>
              <w:rPr>
                <w:rFonts w:ascii="Calibri" w:hAnsi="Calibri" w:cs="Calibri"/>
                <w:u w:val="single"/>
                <w:lang w:val="en-US"/>
              </w:rPr>
            </w:pPr>
            <w:r>
              <w:rPr>
                <w:rFonts w:ascii="Calibri" w:hAnsi="Calibri" w:cs="Calibri"/>
                <w:u w:val="single"/>
                <w:lang w:val="en-US"/>
              </w:rPr>
              <w:t xml:space="preserve">Invite the local MP to the BRF (once the refurbishment is complete) </w:t>
            </w:r>
          </w:p>
          <w:p w14:paraId="5798940C" w14:textId="65BC50C9" w:rsidR="00745FD9" w:rsidRDefault="79D82045" w:rsidP="00AA2903">
            <w:pPr>
              <w:rPr>
                <w:rFonts w:ascii="Calibri" w:hAnsi="Calibri" w:cs="Calibri"/>
                <w:lang w:val="en-US"/>
              </w:rPr>
            </w:pPr>
            <w:r w:rsidRPr="79D82045">
              <w:rPr>
                <w:rFonts w:ascii="Calibri" w:hAnsi="Calibri" w:cs="Calibri"/>
                <w:lang w:val="en-US"/>
              </w:rPr>
              <w:t xml:space="preserve">The ELH suggested that we discuss this with the Associate Director of Public Affairs as they have political contacts. </w:t>
            </w:r>
          </w:p>
          <w:p w14:paraId="295565B6" w14:textId="0AC2EB62" w:rsidR="79D82045" w:rsidRDefault="79D82045" w:rsidP="79D82045">
            <w:pPr>
              <w:rPr>
                <w:rFonts w:ascii="Calibri" w:hAnsi="Calibri" w:cs="Calibri"/>
                <w:lang w:val="en-US"/>
              </w:rPr>
            </w:pPr>
            <w:r w:rsidRPr="79D82045">
              <w:rPr>
                <w:rFonts w:ascii="Calibri" w:hAnsi="Calibri" w:cs="Calibri"/>
                <w:b/>
                <w:bCs/>
                <w:lang w:val="en-US"/>
              </w:rPr>
              <w:t>ACTION: NTCO to discuss inviting the local MP to visit the BRF (post-refurbishment) with the Associate Director of Public Affairs.</w:t>
            </w:r>
          </w:p>
          <w:p w14:paraId="5D5CD048" w14:textId="77777777" w:rsidR="00745FD9" w:rsidRDefault="00745FD9" w:rsidP="00AA2903">
            <w:pPr>
              <w:rPr>
                <w:rFonts w:ascii="Calibri" w:hAnsi="Calibri" w:cs="Calibri"/>
                <w:lang w:val="en-US"/>
              </w:rPr>
            </w:pPr>
          </w:p>
          <w:p w14:paraId="7D1C193F" w14:textId="73BEDE81" w:rsidR="00745FD9" w:rsidRDefault="00745FD9" w:rsidP="00AA2903">
            <w:pPr>
              <w:rPr>
                <w:rFonts w:ascii="Calibri" w:hAnsi="Calibri" w:cs="Calibri"/>
                <w:u w:val="single"/>
                <w:lang w:val="en-US"/>
              </w:rPr>
            </w:pPr>
            <w:r>
              <w:rPr>
                <w:rFonts w:ascii="Calibri" w:hAnsi="Calibri" w:cs="Calibri"/>
                <w:u w:val="single"/>
                <w:lang w:val="en-US"/>
              </w:rPr>
              <w:t xml:space="preserve">Use of social media to publish success stories </w:t>
            </w:r>
          </w:p>
          <w:p w14:paraId="2EB5D25B" w14:textId="21986CDE" w:rsidR="00745FD9" w:rsidRDefault="00745FD9" w:rsidP="00AA2903">
            <w:pPr>
              <w:rPr>
                <w:rFonts w:ascii="Calibri" w:hAnsi="Calibri" w:cs="Calibri"/>
                <w:lang w:val="en-US"/>
              </w:rPr>
            </w:pPr>
            <w:r>
              <w:rPr>
                <w:rFonts w:ascii="Calibri" w:hAnsi="Calibri" w:cs="Calibri"/>
                <w:lang w:val="en-US"/>
              </w:rPr>
              <w:t xml:space="preserve">The </w:t>
            </w:r>
            <w:r w:rsidR="00DD7B86">
              <w:rPr>
                <w:rFonts w:ascii="Calibri" w:hAnsi="Calibri" w:cs="Calibri"/>
                <w:lang w:val="en-US"/>
              </w:rPr>
              <w:t>NIO</w:t>
            </w:r>
            <w:r>
              <w:rPr>
                <w:rFonts w:ascii="Calibri" w:hAnsi="Calibri" w:cs="Calibri"/>
                <w:lang w:val="en-US"/>
              </w:rPr>
              <w:t xml:space="preserve"> stated that some groups use LinkedIn and Twitter, however, central comms do not encourage us to do this. </w:t>
            </w:r>
          </w:p>
          <w:p w14:paraId="1199426E" w14:textId="4A6ABC62" w:rsidR="00745FD9" w:rsidRDefault="00745FD9" w:rsidP="00AA2903">
            <w:pPr>
              <w:rPr>
                <w:rFonts w:ascii="Calibri" w:hAnsi="Calibri" w:cs="Calibri"/>
                <w:lang w:val="en-US"/>
              </w:rPr>
            </w:pPr>
            <w:r>
              <w:rPr>
                <w:rFonts w:ascii="Calibri" w:hAnsi="Calibri" w:cs="Calibri"/>
                <w:lang w:val="en-US"/>
              </w:rPr>
              <w:t xml:space="preserve">The </w:t>
            </w:r>
            <w:r w:rsidR="00DD7B86">
              <w:rPr>
                <w:rFonts w:ascii="Calibri" w:hAnsi="Calibri" w:cs="Calibri"/>
                <w:lang w:val="en-US"/>
              </w:rPr>
              <w:t>NIO</w:t>
            </w:r>
            <w:r>
              <w:rPr>
                <w:rFonts w:ascii="Calibri" w:hAnsi="Calibri" w:cs="Calibri"/>
                <w:lang w:val="en-US"/>
              </w:rPr>
              <w:t xml:space="preserve"> asked whether we can link to social media pages on the external facing webpages; the Secretary confirmed that we should be able to. </w:t>
            </w:r>
          </w:p>
          <w:p w14:paraId="6CCA1114" w14:textId="77777777" w:rsidR="00745FD9" w:rsidRDefault="00745FD9" w:rsidP="00AA2903">
            <w:pPr>
              <w:rPr>
                <w:rFonts w:ascii="Calibri" w:hAnsi="Calibri" w:cs="Calibri"/>
                <w:lang w:val="en-US"/>
              </w:rPr>
            </w:pPr>
          </w:p>
          <w:p w14:paraId="2FFF153C" w14:textId="0FE4978F" w:rsidR="00AA2903" w:rsidRDefault="79D82045" w:rsidP="00AA2903">
            <w:pPr>
              <w:rPr>
                <w:rFonts w:ascii="Calibri" w:hAnsi="Calibri" w:cs="Calibri"/>
                <w:lang w:val="en-US"/>
              </w:rPr>
            </w:pPr>
            <w:r w:rsidRPr="79D82045">
              <w:rPr>
                <w:rFonts w:ascii="Calibri" w:hAnsi="Calibri" w:cs="Calibri"/>
                <w:lang w:val="en-US"/>
              </w:rPr>
              <w:t>The SEM rep (Psych) suggested that we link the numbers of animals used to our outputs. The NTCO agreed and suggested that we should do this annually at first.</w:t>
            </w:r>
          </w:p>
          <w:p w14:paraId="10433676" w14:textId="69A13819" w:rsidR="79D82045" w:rsidRDefault="79D82045" w:rsidP="79D82045">
            <w:pPr>
              <w:rPr>
                <w:rFonts w:ascii="Calibri" w:hAnsi="Calibri" w:cs="Calibri"/>
                <w:lang w:val="en-US"/>
              </w:rPr>
            </w:pPr>
          </w:p>
          <w:p w14:paraId="3CE4BB32" w14:textId="0FCD838A" w:rsidR="00DD7B86" w:rsidRDefault="1A0363A2" w:rsidP="00AA2903">
            <w:pPr>
              <w:rPr>
                <w:rFonts w:ascii="Calibri" w:hAnsi="Calibri" w:cs="Calibri"/>
                <w:lang w:val="en-US"/>
              </w:rPr>
            </w:pPr>
            <w:r w:rsidRPr="1A0363A2">
              <w:rPr>
                <w:rFonts w:ascii="Calibri" w:hAnsi="Calibri" w:cs="Calibri"/>
                <w:lang w:val="en-US"/>
              </w:rPr>
              <w:t xml:space="preserve">The Lay Member (external) suggested that we invite a member of the Communications, Engagement, and Advancement (CEA) team to AWERB to discuss this item. </w:t>
            </w:r>
          </w:p>
          <w:p w14:paraId="77F862EE" w14:textId="055DA124" w:rsidR="00DD7B86" w:rsidRDefault="1A0363A2" w:rsidP="00AA2903">
            <w:pPr>
              <w:rPr>
                <w:rFonts w:ascii="Calibri" w:hAnsi="Calibri" w:cs="Calibri"/>
                <w:b/>
                <w:bCs/>
                <w:lang w:val="en-US"/>
              </w:rPr>
            </w:pPr>
            <w:r w:rsidRPr="1A0363A2">
              <w:rPr>
                <w:rFonts w:ascii="Calibri" w:hAnsi="Calibri" w:cs="Calibri"/>
                <w:b/>
                <w:bCs/>
                <w:lang w:val="en-US"/>
              </w:rPr>
              <w:lastRenderedPageBreak/>
              <w:t xml:space="preserve">ACTION: The Chair to invite a member of the CEA team to AWERB. </w:t>
            </w:r>
          </w:p>
          <w:p w14:paraId="6330195E" w14:textId="77777777" w:rsidR="00DD7B86" w:rsidRDefault="00DD7B86" w:rsidP="00AA2903">
            <w:pPr>
              <w:rPr>
                <w:rFonts w:ascii="Calibri" w:hAnsi="Calibri" w:cs="Calibri"/>
                <w:b/>
                <w:bCs/>
                <w:lang w:val="en-US"/>
              </w:rPr>
            </w:pPr>
          </w:p>
          <w:p w14:paraId="5F844757" w14:textId="0DEE3E09" w:rsidR="79D82045" w:rsidRDefault="79D82045" w:rsidP="79D82045">
            <w:pPr>
              <w:rPr>
                <w:rFonts w:ascii="Calibri" w:hAnsi="Calibri" w:cs="Calibri"/>
                <w:u w:val="single"/>
                <w:lang w:val="en-US"/>
              </w:rPr>
            </w:pPr>
            <w:r w:rsidRPr="79D82045">
              <w:rPr>
                <w:rFonts w:ascii="Calibri" w:hAnsi="Calibri" w:cs="Calibri"/>
                <w:u w:val="single"/>
                <w:lang w:val="en-US"/>
              </w:rPr>
              <w:t>Include a statement on animal research in the Annual Research Integrity Statement</w:t>
            </w:r>
          </w:p>
          <w:p w14:paraId="4D480AEF" w14:textId="3204763A" w:rsidR="00DD7B86" w:rsidRDefault="79D82045" w:rsidP="00AA2903">
            <w:pPr>
              <w:rPr>
                <w:rFonts w:ascii="Calibri" w:hAnsi="Calibri" w:cs="Calibri"/>
                <w:lang w:val="en-US"/>
              </w:rPr>
            </w:pPr>
            <w:r w:rsidRPr="79D82045">
              <w:rPr>
                <w:rFonts w:ascii="Calibri" w:hAnsi="Calibri" w:cs="Calibri"/>
                <w:lang w:val="en-US"/>
              </w:rPr>
              <w:t xml:space="preserve">The Head of REIG confirmed that a statement on animal research will be included in the Annual Research Integrity Statement, which needs to be approved by Council first. </w:t>
            </w:r>
          </w:p>
          <w:p w14:paraId="2B4DE23B" w14:textId="701C6FDF" w:rsidR="00DD7B86" w:rsidRPr="00DD7B86" w:rsidRDefault="00DD7B86" w:rsidP="00AA2903">
            <w:pPr>
              <w:rPr>
                <w:rFonts w:ascii="Calibri" w:hAnsi="Calibri" w:cs="Calibri"/>
                <w:lang w:val="en-US"/>
              </w:rPr>
            </w:pPr>
          </w:p>
        </w:tc>
        <w:tc>
          <w:tcPr>
            <w:tcW w:w="1922" w:type="dxa"/>
          </w:tcPr>
          <w:p w14:paraId="5C396AF9" w14:textId="06AE4651" w:rsidR="5E7302D8" w:rsidRDefault="04E71F1A" w:rsidP="5E7302D8">
            <w:pPr>
              <w:rPr>
                <w:rFonts w:ascii="Calibri" w:hAnsi="Calibri" w:cs="Calibri"/>
                <w:lang w:val="en-US"/>
              </w:rPr>
            </w:pPr>
            <w:r w:rsidRPr="04E71F1A">
              <w:rPr>
                <w:rFonts w:ascii="Calibri" w:hAnsi="Calibri" w:cs="Calibri"/>
                <w:lang w:val="en-US"/>
              </w:rPr>
              <w:lastRenderedPageBreak/>
              <w:t xml:space="preserve">AWERB </w:t>
            </w:r>
            <w:r w:rsidRPr="04E71F1A">
              <w:rPr>
                <w:rFonts w:ascii="Calibri" w:hAnsi="Calibri" w:cs="Calibri"/>
                <w:b/>
                <w:bCs/>
                <w:lang w:val="en-US"/>
              </w:rPr>
              <w:t>APPROVED</w:t>
            </w:r>
            <w:r w:rsidRPr="04E71F1A">
              <w:rPr>
                <w:rFonts w:ascii="Calibri" w:hAnsi="Calibri" w:cs="Calibri"/>
                <w:lang w:val="en-US"/>
              </w:rPr>
              <w:t xml:space="preserve"> the targets for 2025-26.</w:t>
            </w:r>
          </w:p>
        </w:tc>
      </w:tr>
      <w:tr w:rsidR="5E7302D8" w14:paraId="1DEAF412" w14:textId="77777777" w:rsidTr="1A0363A2">
        <w:trPr>
          <w:trHeight w:val="1025"/>
        </w:trPr>
        <w:tc>
          <w:tcPr>
            <w:tcW w:w="3240" w:type="dxa"/>
          </w:tcPr>
          <w:p w14:paraId="456F7967" w14:textId="5EAB2974" w:rsidR="5E7302D8" w:rsidRDefault="7894BE7E" w:rsidP="7894BE7E">
            <w:pPr>
              <w:rPr>
                <w:rFonts w:ascii="Calibri" w:hAnsi="Calibri" w:cs="Calibri"/>
                <w:b/>
                <w:bCs/>
                <w:lang w:val="en-US"/>
              </w:rPr>
            </w:pPr>
            <w:r w:rsidRPr="7894BE7E">
              <w:rPr>
                <w:rFonts w:ascii="Calibri" w:hAnsi="Calibri" w:cs="Calibri"/>
                <w:b/>
                <w:bCs/>
                <w:lang w:val="en-US"/>
              </w:rPr>
              <w:lastRenderedPageBreak/>
              <w:t xml:space="preserve">UKRIO Framework for Obtaining Materials from Sentient Animals </w:t>
            </w:r>
          </w:p>
          <w:p w14:paraId="6A810B43" w14:textId="47568B52" w:rsidR="5E7302D8" w:rsidRDefault="5E7302D8" w:rsidP="7894BE7E">
            <w:pPr>
              <w:rPr>
                <w:rFonts w:ascii="Calibri" w:hAnsi="Calibri" w:cs="Calibri"/>
                <w:b/>
                <w:bCs/>
                <w:lang w:val="en-US"/>
              </w:rPr>
            </w:pPr>
          </w:p>
          <w:p w14:paraId="67B938DD" w14:textId="2F2309F4" w:rsidR="5E7302D8" w:rsidRDefault="7894BE7E" w:rsidP="7894BE7E">
            <w:pPr>
              <w:rPr>
                <w:rFonts w:ascii="Calibri" w:hAnsi="Calibri" w:cs="Calibri"/>
                <w:lang w:val="en-US"/>
              </w:rPr>
            </w:pPr>
            <w:r w:rsidRPr="7894BE7E">
              <w:rPr>
                <w:rFonts w:ascii="Calibri" w:hAnsi="Calibri" w:cs="Calibri"/>
                <w:lang w:val="en-US"/>
              </w:rPr>
              <w:t xml:space="preserve">To </w:t>
            </w:r>
            <w:r w:rsidRPr="7894BE7E">
              <w:rPr>
                <w:rFonts w:ascii="Calibri" w:hAnsi="Calibri" w:cs="Calibri"/>
                <w:b/>
                <w:bCs/>
                <w:lang w:val="en-US"/>
              </w:rPr>
              <w:t xml:space="preserve">DISCUSS </w:t>
            </w:r>
            <w:r w:rsidRPr="7894BE7E">
              <w:rPr>
                <w:rFonts w:ascii="Calibri" w:hAnsi="Calibri" w:cs="Calibri"/>
                <w:lang w:val="en-US"/>
              </w:rPr>
              <w:t xml:space="preserve">the Framework and decide whether to adopt it. </w:t>
            </w:r>
          </w:p>
        </w:tc>
        <w:tc>
          <w:tcPr>
            <w:tcW w:w="3885" w:type="dxa"/>
          </w:tcPr>
          <w:p w14:paraId="13F31234" w14:textId="77777777" w:rsidR="5E7302D8" w:rsidRDefault="00DD7B86" w:rsidP="5E7302D8">
            <w:pPr>
              <w:rPr>
                <w:rFonts w:ascii="Calibri" w:hAnsi="Calibri" w:cs="Calibri"/>
                <w:lang w:val="en-US"/>
              </w:rPr>
            </w:pPr>
            <w:r>
              <w:rPr>
                <w:rFonts w:ascii="Calibri" w:hAnsi="Calibri" w:cs="Calibri"/>
                <w:lang w:val="en-US"/>
              </w:rPr>
              <w:t xml:space="preserve">The NIO stated that they formed part of the working group that produced the framework by UKRIO. </w:t>
            </w:r>
          </w:p>
          <w:p w14:paraId="0AE4D2FC" w14:textId="77777777" w:rsidR="007D6E97" w:rsidRDefault="007D6E97" w:rsidP="5E7302D8">
            <w:pPr>
              <w:rPr>
                <w:rFonts w:ascii="Calibri" w:hAnsi="Calibri" w:cs="Calibri"/>
                <w:lang w:val="en-US"/>
              </w:rPr>
            </w:pPr>
          </w:p>
          <w:p w14:paraId="154438C7" w14:textId="32378E0C" w:rsidR="007D6E97" w:rsidRDefault="78D36245" w:rsidP="5E7302D8">
            <w:pPr>
              <w:rPr>
                <w:rFonts w:ascii="Calibri" w:hAnsi="Calibri" w:cs="Calibri"/>
                <w:lang w:val="en-US"/>
              </w:rPr>
            </w:pPr>
            <w:r w:rsidRPr="78D36245">
              <w:rPr>
                <w:rFonts w:ascii="Calibri" w:hAnsi="Calibri" w:cs="Calibri"/>
                <w:lang w:val="en-US"/>
              </w:rPr>
              <w:t>The Head of REIG asked which materials the framework covers. The Deputy Chair confirmed that it does not cover antibodies. The NIO agreed to go back to the Framework to clarify which materials it covers.</w:t>
            </w:r>
          </w:p>
          <w:p w14:paraId="7881B61A" w14:textId="07033BA2" w:rsidR="007D6E97" w:rsidRPr="007D6E97" w:rsidRDefault="007D6E97" w:rsidP="5E7302D8">
            <w:pPr>
              <w:rPr>
                <w:rFonts w:ascii="Calibri" w:hAnsi="Calibri" w:cs="Calibri"/>
                <w:b/>
                <w:bCs/>
                <w:lang w:val="en-US"/>
              </w:rPr>
            </w:pPr>
            <w:r>
              <w:rPr>
                <w:rFonts w:ascii="Calibri" w:hAnsi="Calibri" w:cs="Calibri"/>
                <w:b/>
                <w:bCs/>
                <w:lang w:val="en-US"/>
              </w:rPr>
              <w:t xml:space="preserve">ACTION: NIO to confirm which materials are covered by the UKRIO Framework. </w:t>
            </w:r>
          </w:p>
          <w:p w14:paraId="2070C9AE" w14:textId="77777777" w:rsidR="007D6E97" w:rsidRDefault="007D6E97" w:rsidP="5E7302D8">
            <w:pPr>
              <w:rPr>
                <w:rFonts w:ascii="Calibri" w:hAnsi="Calibri" w:cs="Calibri"/>
                <w:lang w:val="en-US"/>
              </w:rPr>
            </w:pPr>
          </w:p>
          <w:p w14:paraId="3FAF5BC4" w14:textId="77777777" w:rsidR="007D6E97" w:rsidRDefault="007D6E97" w:rsidP="5E7302D8">
            <w:pPr>
              <w:rPr>
                <w:rFonts w:ascii="Calibri" w:hAnsi="Calibri" w:cs="Calibri"/>
                <w:lang w:val="en-US"/>
              </w:rPr>
            </w:pPr>
            <w:r>
              <w:rPr>
                <w:rFonts w:ascii="Calibri" w:hAnsi="Calibri" w:cs="Calibri"/>
                <w:lang w:val="en-US"/>
              </w:rPr>
              <w:t xml:space="preserve">The NIO suggested that we do adopt the framework once the scope has been confirmed. </w:t>
            </w:r>
          </w:p>
          <w:p w14:paraId="16F57F7C" w14:textId="77777777" w:rsidR="007D6E97" w:rsidRDefault="007D6E97" w:rsidP="5E7302D8">
            <w:pPr>
              <w:rPr>
                <w:rFonts w:ascii="Calibri" w:hAnsi="Calibri" w:cs="Calibri"/>
                <w:lang w:val="en-US"/>
              </w:rPr>
            </w:pPr>
          </w:p>
          <w:p w14:paraId="2EC1F79C" w14:textId="77777777" w:rsidR="007D6E97" w:rsidRDefault="007D6E97" w:rsidP="5E7302D8">
            <w:pPr>
              <w:rPr>
                <w:rFonts w:ascii="Calibri" w:hAnsi="Calibri" w:cs="Calibri"/>
                <w:lang w:val="en-US"/>
              </w:rPr>
            </w:pPr>
            <w:r>
              <w:rPr>
                <w:rFonts w:ascii="Calibri" w:hAnsi="Calibri" w:cs="Calibri"/>
                <w:lang w:val="en-US"/>
              </w:rPr>
              <w:t xml:space="preserve">The NVS suggested that the decision is wider than AWERB’s remit because it applies beyond animal research. The Head of REIG agreed and stated that we need to know the scope and practicalities (e.g., oversight) before we can agree. </w:t>
            </w:r>
          </w:p>
          <w:p w14:paraId="762F58E2" w14:textId="77777777" w:rsidR="007D6E97" w:rsidRDefault="007D6E97" w:rsidP="5E7302D8">
            <w:pPr>
              <w:rPr>
                <w:rFonts w:ascii="Calibri" w:hAnsi="Calibri" w:cs="Calibri"/>
                <w:b/>
                <w:bCs/>
                <w:lang w:val="en-US"/>
              </w:rPr>
            </w:pPr>
            <w:r>
              <w:rPr>
                <w:rFonts w:ascii="Calibri" w:hAnsi="Calibri" w:cs="Calibri"/>
                <w:b/>
                <w:bCs/>
                <w:lang w:val="en-US"/>
              </w:rPr>
              <w:t xml:space="preserve">ACTION: Secretary to add this discussion to the next AWERB. </w:t>
            </w:r>
          </w:p>
          <w:p w14:paraId="73614A49" w14:textId="380A3764" w:rsidR="007D6E97" w:rsidRPr="007D6E97" w:rsidRDefault="007D6E97" w:rsidP="33B6ECCA">
            <w:pPr>
              <w:rPr>
                <w:rFonts w:ascii="Calibri" w:hAnsi="Calibri" w:cs="Calibri"/>
                <w:b/>
                <w:bCs/>
                <w:lang w:val="en-US"/>
              </w:rPr>
            </w:pPr>
          </w:p>
        </w:tc>
        <w:tc>
          <w:tcPr>
            <w:tcW w:w="1922" w:type="dxa"/>
          </w:tcPr>
          <w:p w14:paraId="3C4C0746" w14:textId="7C70E531" w:rsidR="5E7302D8" w:rsidRPr="007D6E97" w:rsidRDefault="0036382A" w:rsidP="5E7302D8">
            <w:pPr>
              <w:rPr>
                <w:rFonts w:ascii="Calibri" w:hAnsi="Calibri" w:cs="Calibri"/>
                <w:lang w:val="en-US"/>
              </w:rPr>
            </w:pPr>
            <w:r>
              <w:rPr>
                <w:rFonts w:ascii="Calibri" w:hAnsi="Calibri" w:cs="Calibri"/>
                <w:lang w:val="en-US"/>
              </w:rPr>
              <w:t>AWER</w:t>
            </w:r>
            <w:r w:rsidR="007D6E97">
              <w:rPr>
                <w:rFonts w:ascii="Calibri" w:hAnsi="Calibri" w:cs="Calibri"/>
                <w:lang w:val="en-US"/>
              </w:rPr>
              <w:t xml:space="preserve">B </w:t>
            </w:r>
            <w:r w:rsidR="007D6E97">
              <w:rPr>
                <w:rFonts w:ascii="Calibri" w:hAnsi="Calibri" w:cs="Calibri"/>
                <w:b/>
                <w:bCs/>
                <w:lang w:val="en-US"/>
              </w:rPr>
              <w:t xml:space="preserve">DISCUSSED </w:t>
            </w:r>
            <w:r w:rsidR="007D6E97">
              <w:rPr>
                <w:rFonts w:ascii="Calibri" w:hAnsi="Calibri" w:cs="Calibri"/>
                <w:lang w:val="en-US"/>
              </w:rPr>
              <w:t>the item</w:t>
            </w:r>
            <w:r w:rsidR="00B12C72">
              <w:rPr>
                <w:rFonts w:ascii="Calibri" w:hAnsi="Calibri" w:cs="Calibri"/>
                <w:lang w:val="en-US"/>
              </w:rPr>
              <w:t xml:space="preserve">. </w:t>
            </w:r>
          </w:p>
        </w:tc>
      </w:tr>
      <w:tr w:rsidR="00FB373C" w14:paraId="077D16F6" w14:textId="77777777" w:rsidTr="1A0363A2">
        <w:trPr>
          <w:trHeight w:val="559"/>
        </w:trPr>
        <w:tc>
          <w:tcPr>
            <w:tcW w:w="3240" w:type="dxa"/>
          </w:tcPr>
          <w:p w14:paraId="29C4D004" w14:textId="4CDD4327" w:rsidR="00FB373C" w:rsidRDefault="00535F31" w:rsidP="00B84EF0">
            <w:pPr>
              <w:rPr>
                <w:rFonts w:ascii="Calibri" w:hAnsi="Calibri" w:cs="Calibri"/>
                <w:b/>
                <w:bCs/>
                <w:lang w:val="en-US"/>
              </w:rPr>
            </w:pPr>
            <w:r>
              <w:rPr>
                <w:rFonts w:ascii="Calibri" w:hAnsi="Calibri" w:cs="Calibri"/>
                <w:b/>
                <w:bCs/>
                <w:lang w:val="en-US"/>
              </w:rPr>
              <w:t>PART III:</w:t>
            </w:r>
            <w:r w:rsidR="00B603FE">
              <w:rPr>
                <w:rFonts w:ascii="Calibri" w:hAnsi="Calibri" w:cs="Calibri"/>
                <w:b/>
                <w:bCs/>
                <w:lang w:val="en-US"/>
              </w:rPr>
              <w:t xml:space="preserve"> MATTERS FOR </w:t>
            </w:r>
            <w:r w:rsidR="00A46811">
              <w:rPr>
                <w:rFonts w:ascii="Calibri" w:hAnsi="Calibri" w:cs="Calibri"/>
                <w:b/>
                <w:bCs/>
                <w:lang w:val="en-US"/>
              </w:rPr>
              <w:t xml:space="preserve">INFORMATION </w:t>
            </w:r>
            <w:r w:rsidR="00B603FE">
              <w:rPr>
                <w:rFonts w:ascii="Calibri" w:hAnsi="Calibri" w:cs="Calibri"/>
                <w:b/>
                <w:bCs/>
                <w:lang w:val="en-US"/>
              </w:rPr>
              <w:t xml:space="preserve"> </w:t>
            </w:r>
          </w:p>
        </w:tc>
        <w:tc>
          <w:tcPr>
            <w:tcW w:w="3885" w:type="dxa"/>
          </w:tcPr>
          <w:p w14:paraId="7E6CE46B" w14:textId="77777777" w:rsidR="00FB373C" w:rsidRDefault="00FB373C" w:rsidP="00B84EF0">
            <w:pPr>
              <w:rPr>
                <w:rFonts w:ascii="Calibri" w:hAnsi="Calibri" w:cs="Calibri"/>
                <w:lang w:val="en-US"/>
              </w:rPr>
            </w:pPr>
          </w:p>
        </w:tc>
        <w:tc>
          <w:tcPr>
            <w:tcW w:w="1922" w:type="dxa"/>
          </w:tcPr>
          <w:p w14:paraId="3283DB34" w14:textId="77777777" w:rsidR="00FB373C" w:rsidRDefault="00FB373C" w:rsidP="00B84EF0">
            <w:pPr>
              <w:rPr>
                <w:rFonts w:ascii="Calibri" w:hAnsi="Calibri" w:cs="Calibri"/>
                <w:lang w:val="en-US"/>
              </w:rPr>
            </w:pPr>
          </w:p>
        </w:tc>
      </w:tr>
      <w:tr w:rsidR="1C404714" w14:paraId="6EC45D0F" w14:textId="77777777" w:rsidTr="1A0363A2">
        <w:trPr>
          <w:trHeight w:val="559"/>
        </w:trPr>
        <w:tc>
          <w:tcPr>
            <w:tcW w:w="3240" w:type="dxa"/>
          </w:tcPr>
          <w:p w14:paraId="0ABDE085" w14:textId="1786684D" w:rsidR="1C404714" w:rsidRDefault="1C404714" w:rsidP="1C404714">
            <w:pPr>
              <w:rPr>
                <w:rFonts w:ascii="Calibri" w:hAnsi="Calibri" w:cs="Calibri"/>
                <w:b/>
                <w:bCs/>
                <w:lang w:val="en-US"/>
              </w:rPr>
            </w:pPr>
            <w:r w:rsidRPr="1C404714">
              <w:rPr>
                <w:rFonts w:ascii="Calibri" w:hAnsi="Calibri" w:cs="Calibri"/>
                <w:b/>
                <w:bCs/>
                <w:lang w:val="en-US"/>
              </w:rPr>
              <w:t xml:space="preserve">Update on Terms of Reference Review </w:t>
            </w:r>
          </w:p>
          <w:p w14:paraId="25E181D7" w14:textId="64E0770C" w:rsidR="1C404714" w:rsidRDefault="1C404714" w:rsidP="1C404714">
            <w:pPr>
              <w:rPr>
                <w:rFonts w:ascii="Calibri" w:hAnsi="Calibri" w:cs="Calibri"/>
                <w:b/>
                <w:bCs/>
                <w:lang w:val="en-US"/>
              </w:rPr>
            </w:pPr>
          </w:p>
          <w:p w14:paraId="1490E99A" w14:textId="532A0846" w:rsidR="1C404714" w:rsidRDefault="1C404714" w:rsidP="1C404714">
            <w:pPr>
              <w:rPr>
                <w:rFonts w:ascii="Calibri" w:hAnsi="Calibri" w:cs="Calibri"/>
                <w:b/>
                <w:bCs/>
                <w:lang w:val="en-US"/>
              </w:rPr>
            </w:pPr>
            <w:r w:rsidRPr="1C404714">
              <w:rPr>
                <w:rFonts w:ascii="Calibri" w:hAnsi="Calibri" w:cs="Calibri"/>
                <w:lang w:val="en-US"/>
              </w:rPr>
              <w:t xml:space="preserve">To </w:t>
            </w:r>
            <w:r w:rsidRPr="1C404714">
              <w:rPr>
                <w:rFonts w:ascii="Calibri" w:hAnsi="Calibri" w:cs="Calibri"/>
                <w:b/>
                <w:bCs/>
                <w:lang w:val="en-US"/>
              </w:rPr>
              <w:t xml:space="preserve">NOTE </w:t>
            </w:r>
            <w:r w:rsidRPr="1C404714">
              <w:rPr>
                <w:rFonts w:ascii="Calibri" w:hAnsi="Calibri" w:cs="Calibri"/>
                <w:lang w:val="en-US"/>
              </w:rPr>
              <w:t xml:space="preserve">the update. </w:t>
            </w:r>
          </w:p>
          <w:p w14:paraId="2CA99A1C" w14:textId="64B69B50" w:rsidR="1C404714" w:rsidRDefault="1C404714" w:rsidP="1C404714">
            <w:pPr>
              <w:rPr>
                <w:rFonts w:ascii="Calibri" w:hAnsi="Calibri" w:cs="Calibri"/>
                <w:lang w:val="en-US"/>
              </w:rPr>
            </w:pPr>
          </w:p>
        </w:tc>
        <w:tc>
          <w:tcPr>
            <w:tcW w:w="3885" w:type="dxa"/>
          </w:tcPr>
          <w:p w14:paraId="3A5A85B3" w14:textId="3E2F5BDE" w:rsidR="007D6E97" w:rsidRDefault="33B6ECCA" w:rsidP="33B6ECCA">
            <w:pPr>
              <w:rPr>
                <w:rFonts w:ascii="Calibri" w:hAnsi="Calibri" w:cs="Calibri"/>
                <w:lang w:val="en-US"/>
              </w:rPr>
            </w:pPr>
            <w:r w:rsidRPr="33B6ECCA">
              <w:rPr>
                <w:rFonts w:ascii="Calibri" w:hAnsi="Calibri" w:cs="Calibri"/>
                <w:lang w:val="en-US"/>
              </w:rPr>
              <w:t xml:space="preserve">The Chair informed AWERB that we have postponed our review of the Terms of Reference to January to allow the new NVS and ELH to comment on them. </w:t>
            </w:r>
          </w:p>
          <w:p w14:paraId="727EBF78" w14:textId="110F0110" w:rsidR="007D6E97" w:rsidRDefault="007D6E97" w:rsidP="33B6ECCA">
            <w:pPr>
              <w:rPr>
                <w:rFonts w:ascii="Calibri" w:hAnsi="Calibri" w:cs="Calibri"/>
                <w:lang w:val="en-US"/>
              </w:rPr>
            </w:pPr>
          </w:p>
          <w:p w14:paraId="667AFAA2" w14:textId="5860845E" w:rsidR="007D6E97" w:rsidRDefault="33B6ECCA" w:rsidP="1C404714">
            <w:pPr>
              <w:rPr>
                <w:rFonts w:ascii="Calibri" w:hAnsi="Calibri" w:cs="Calibri"/>
                <w:lang w:val="en-US"/>
              </w:rPr>
            </w:pPr>
            <w:r w:rsidRPr="33B6ECCA">
              <w:rPr>
                <w:rFonts w:ascii="Calibri" w:hAnsi="Calibri" w:cs="Calibri"/>
                <w:lang w:val="en-US"/>
              </w:rPr>
              <w:t xml:space="preserve">The Head of REIG asked whether the ‘in-attendance’ members could be moved to ‘ex-officio’ (Head of REIG, Secretary, and the Senior Manager in REIG). </w:t>
            </w:r>
          </w:p>
          <w:p w14:paraId="474F7F3E" w14:textId="77777777" w:rsidR="00EB385A" w:rsidRDefault="00EB385A" w:rsidP="1C404714">
            <w:pPr>
              <w:rPr>
                <w:rFonts w:ascii="Calibri" w:hAnsi="Calibri" w:cs="Calibri"/>
                <w:lang w:val="en-US"/>
              </w:rPr>
            </w:pPr>
          </w:p>
          <w:p w14:paraId="1D6C8954" w14:textId="045854B8" w:rsidR="00EB385A" w:rsidRDefault="00EB385A" w:rsidP="1C404714">
            <w:pPr>
              <w:rPr>
                <w:rFonts w:ascii="Calibri" w:hAnsi="Calibri" w:cs="Calibri"/>
                <w:lang w:val="en-US"/>
              </w:rPr>
            </w:pPr>
            <w:r>
              <w:rPr>
                <w:rFonts w:ascii="Calibri" w:hAnsi="Calibri" w:cs="Calibri"/>
                <w:lang w:val="en-US"/>
              </w:rPr>
              <w:lastRenderedPageBreak/>
              <w:t>AWERB agreed that the Secretary, Head of REIG, and the Senior Manager should be</w:t>
            </w:r>
            <w:r w:rsidR="005541D9">
              <w:rPr>
                <w:rFonts w:ascii="Calibri" w:hAnsi="Calibri" w:cs="Calibri"/>
                <w:lang w:val="en-US"/>
              </w:rPr>
              <w:t>come ‘ex-officio’</w:t>
            </w:r>
            <w:r>
              <w:rPr>
                <w:rFonts w:ascii="Calibri" w:hAnsi="Calibri" w:cs="Calibri"/>
                <w:lang w:val="en-US"/>
              </w:rPr>
              <w:t xml:space="preserve"> member</w:t>
            </w:r>
            <w:r w:rsidR="005541D9">
              <w:rPr>
                <w:rFonts w:ascii="Calibri" w:hAnsi="Calibri" w:cs="Calibri"/>
                <w:lang w:val="en-US"/>
              </w:rPr>
              <w:t>s</w:t>
            </w:r>
            <w:r>
              <w:rPr>
                <w:rFonts w:ascii="Calibri" w:hAnsi="Calibri" w:cs="Calibri"/>
                <w:lang w:val="en-US"/>
              </w:rPr>
              <w:t xml:space="preserve">. </w:t>
            </w:r>
          </w:p>
          <w:p w14:paraId="297A9695" w14:textId="77777777" w:rsidR="00EB385A" w:rsidRDefault="00EB385A" w:rsidP="1C404714">
            <w:pPr>
              <w:rPr>
                <w:rFonts w:ascii="Calibri" w:hAnsi="Calibri" w:cs="Calibri"/>
                <w:lang w:val="en-US"/>
              </w:rPr>
            </w:pPr>
          </w:p>
          <w:p w14:paraId="02AC744F" w14:textId="4BB6CF1D" w:rsidR="00EB385A" w:rsidRDefault="00EB385A" w:rsidP="1C404714">
            <w:pPr>
              <w:rPr>
                <w:rFonts w:ascii="Calibri" w:hAnsi="Calibri" w:cs="Calibri"/>
                <w:b/>
                <w:bCs/>
                <w:lang w:val="en-US"/>
              </w:rPr>
            </w:pPr>
            <w:r>
              <w:rPr>
                <w:rFonts w:ascii="Calibri" w:hAnsi="Calibri" w:cs="Calibri"/>
                <w:b/>
                <w:bCs/>
                <w:lang w:val="en-US"/>
              </w:rPr>
              <w:t xml:space="preserve">ACTION: Secretary to revise Terms of Reference before the next meeting. </w:t>
            </w:r>
          </w:p>
          <w:p w14:paraId="6E2BC5EA" w14:textId="451FD7C8" w:rsidR="00EB385A" w:rsidRPr="00EB385A" w:rsidRDefault="00EB385A" w:rsidP="1C404714">
            <w:pPr>
              <w:rPr>
                <w:rFonts w:ascii="Calibri" w:hAnsi="Calibri" w:cs="Calibri"/>
                <w:lang w:val="en-US"/>
              </w:rPr>
            </w:pPr>
          </w:p>
        </w:tc>
        <w:tc>
          <w:tcPr>
            <w:tcW w:w="1922" w:type="dxa"/>
          </w:tcPr>
          <w:p w14:paraId="13B318F2" w14:textId="7040A25A" w:rsidR="1C404714" w:rsidRDefault="0036382A" w:rsidP="1C404714">
            <w:pPr>
              <w:rPr>
                <w:rFonts w:ascii="Calibri" w:hAnsi="Calibri" w:cs="Calibri"/>
                <w:lang w:val="en-US"/>
              </w:rPr>
            </w:pPr>
            <w:r>
              <w:rPr>
                <w:rFonts w:ascii="Calibri" w:hAnsi="Calibri" w:cs="Calibri"/>
                <w:lang w:val="en-US"/>
              </w:rPr>
              <w:lastRenderedPageBreak/>
              <w:t xml:space="preserve">AWERB </w:t>
            </w:r>
            <w:r w:rsidRPr="0036382A">
              <w:rPr>
                <w:rFonts w:ascii="Calibri" w:hAnsi="Calibri" w:cs="Calibri"/>
                <w:b/>
                <w:bCs/>
                <w:lang w:val="en-US"/>
              </w:rPr>
              <w:t>NOTED</w:t>
            </w:r>
            <w:r>
              <w:rPr>
                <w:rFonts w:ascii="Calibri" w:hAnsi="Calibri" w:cs="Calibri"/>
                <w:lang w:val="en-US"/>
              </w:rPr>
              <w:t xml:space="preserve"> the update</w:t>
            </w:r>
            <w:r w:rsidR="00EB385A">
              <w:rPr>
                <w:rFonts w:ascii="Calibri" w:hAnsi="Calibri" w:cs="Calibri"/>
                <w:lang w:val="en-US"/>
              </w:rPr>
              <w:t xml:space="preserve"> and suggested one change to the membership. </w:t>
            </w:r>
          </w:p>
        </w:tc>
      </w:tr>
      <w:tr w:rsidR="00F52DC2" w14:paraId="1BC37A6A" w14:textId="77777777" w:rsidTr="1A0363A2">
        <w:trPr>
          <w:trHeight w:val="300"/>
        </w:trPr>
        <w:tc>
          <w:tcPr>
            <w:tcW w:w="3240" w:type="dxa"/>
          </w:tcPr>
          <w:p w14:paraId="49F63B5C" w14:textId="77777777" w:rsidR="00F52DC2" w:rsidRDefault="00F52DC2" w:rsidP="00F52DC2">
            <w:pPr>
              <w:rPr>
                <w:rFonts w:ascii="Calibri" w:hAnsi="Calibri" w:cs="Calibri"/>
                <w:b/>
                <w:bCs/>
                <w:lang w:val="en-US"/>
              </w:rPr>
            </w:pPr>
            <w:r>
              <w:rPr>
                <w:rFonts w:ascii="Calibri" w:hAnsi="Calibri" w:cs="Calibri"/>
                <w:b/>
                <w:bCs/>
                <w:lang w:val="en-US"/>
              </w:rPr>
              <w:t xml:space="preserve">Senior Technical Manager Report </w:t>
            </w:r>
          </w:p>
          <w:p w14:paraId="065025E5" w14:textId="77777777" w:rsidR="00F52DC2" w:rsidRDefault="00F52DC2" w:rsidP="00F52DC2">
            <w:pPr>
              <w:rPr>
                <w:rFonts w:ascii="Calibri" w:hAnsi="Calibri" w:cs="Calibri"/>
                <w:b/>
                <w:bCs/>
                <w:lang w:val="en-US"/>
              </w:rPr>
            </w:pPr>
          </w:p>
          <w:p w14:paraId="5CB13BD9" w14:textId="4BCA8421" w:rsidR="00F52DC2" w:rsidRDefault="00F52DC2" w:rsidP="00F52DC2">
            <w:pPr>
              <w:rPr>
                <w:rFonts w:ascii="Calibri" w:hAnsi="Calibri" w:cs="Calibri"/>
                <w:b/>
                <w:bCs/>
                <w:lang w:val="en-US"/>
              </w:rPr>
            </w:pPr>
            <w:r>
              <w:rPr>
                <w:rFonts w:ascii="Calibri" w:hAnsi="Calibri" w:cs="Calibri"/>
                <w:lang w:val="en-US"/>
              </w:rPr>
              <w:t xml:space="preserve">To </w:t>
            </w:r>
            <w:r>
              <w:rPr>
                <w:rFonts w:ascii="Calibri" w:hAnsi="Calibri" w:cs="Calibri"/>
                <w:b/>
                <w:bCs/>
                <w:lang w:val="en-US"/>
              </w:rPr>
              <w:t xml:space="preserve">NOTE </w:t>
            </w:r>
            <w:r>
              <w:rPr>
                <w:rFonts w:ascii="Calibri" w:hAnsi="Calibri" w:cs="Calibri"/>
                <w:lang w:val="en-US"/>
              </w:rPr>
              <w:t xml:space="preserve">the report. </w:t>
            </w:r>
          </w:p>
        </w:tc>
        <w:tc>
          <w:tcPr>
            <w:tcW w:w="3885" w:type="dxa"/>
          </w:tcPr>
          <w:p w14:paraId="702833A2" w14:textId="5B746706" w:rsidR="00F52DC2" w:rsidRDefault="33B6ECCA" w:rsidP="00F52DC2">
            <w:pPr>
              <w:rPr>
                <w:rFonts w:ascii="Calibri" w:hAnsi="Calibri" w:cs="Calibri"/>
                <w:lang w:val="en-US"/>
              </w:rPr>
            </w:pPr>
            <w:r w:rsidRPr="33B6ECCA">
              <w:rPr>
                <w:rFonts w:ascii="Calibri" w:hAnsi="Calibri" w:cs="Calibri"/>
                <w:lang w:val="en-US"/>
              </w:rPr>
              <w:t xml:space="preserve">The NTCO provided an overview of the report and stated that there have been several Condition 18 reports whereby two or three mice have been found dead after surgery from different PPLs. The reasons for the deaths have been deemed unrelated to the study; however, they do have an effect on the researcher. </w:t>
            </w:r>
          </w:p>
          <w:p w14:paraId="489D34CE" w14:textId="77777777" w:rsidR="00EB385A" w:rsidRDefault="00EB385A" w:rsidP="00F52DC2">
            <w:pPr>
              <w:rPr>
                <w:rFonts w:ascii="Calibri" w:hAnsi="Calibri" w:cs="Calibri"/>
                <w:lang w:val="en-US"/>
              </w:rPr>
            </w:pPr>
          </w:p>
          <w:p w14:paraId="2B1FA048" w14:textId="77777777" w:rsidR="00EB385A" w:rsidRDefault="00EB385A" w:rsidP="00F52DC2">
            <w:pPr>
              <w:rPr>
                <w:rFonts w:ascii="Calibri" w:hAnsi="Calibri" w:cs="Calibri"/>
                <w:lang w:val="en-US"/>
              </w:rPr>
            </w:pPr>
            <w:r>
              <w:rPr>
                <w:rFonts w:ascii="Calibri" w:hAnsi="Calibri" w:cs="Calibri"/>
                <w:lang w:val="en-US"/>
              </w:rPr>
              <w:t xml:space="preserve">The final business for the BRF refurbishment will be discussed in November rather than October. </w:t>
            </w:r>
          </w:p>
          <w:p w14:paraId="5A806A42" w14:textId="77777777" w:rsidR="005541D9" w:rsidRDefault="005541D9" w:rsidP="00F52DC2">
            <w:pPr>
              <w:rPr>
                <w:rFonts w:ascii="Calibri" w:hAnsi="Calibri" w:cs="Calibri"/>
                <w:lang w:val="en-US"/>
              </w:rPr>
            </w:pPr>
          </w:p>
          <w:p w14:paraId="43D9D33F" w14:textId="5C536B22" w:rsidR="00EA01CA" w:rsidRDefault="33B6ECCA" w:rsidP="00F52DC2">
            <w:pPr>
              <w:rPr>
                <w:rFonts w:ascii="Calibri" w:hAnsi="Calibri" w:cs="Calibri"/>
                <w:lang w:val="en-US"/>
              </w:rPr>
            </w:pPr>
            <w:r w:rsidRPr="33B6ECCA">
              <w:rPr>
                <w:rFonts w:ascii="Calibri" w:hAnsi="Calibri" w:cs="Calibri"/>
                <w:lang w:val="en-US"/>
              </w:rPr>
              <w:t xml:space="preserve">The Chair asked whether there is an animal welfare issue in delaying the refurbishment. The NTCO confirmed that the ELH is aware of the delay and that it should not affect animal welfare. The NIO confirmed that they have asked Finance to confirm the total funding allocation for this project. The funding might be impacted by the total student numbers, which are yet to be confirmed. In addition, there is nothing that AWERB can do to address the delay. </w:t>
            </w:r>
          </w:p>
          <w:p w14:paraId="02E7DEA2" w14:textId="77777777" w:rsidR="00EA01CA" w:rsidRDefault="00EA01CA" w:rsidP="00F52DC2">
            <w:pPr>
              <w:rPr>
                <w:rFonts w:ascii="Calibri" w:hAnsi="Calibri" w:cs="Calibri"/>
                <w:lang w:val="en-US"/>
              </w:rPr>
            </w:pPr>
          </w:p>
          <w:p w14:paraId="4C93C978" w14:textId="709AD992" w:rsidR="00EA01CA" w:rsidRDefault="33B6ECCA" w:rsidP="00F52DC2">
            <w:pPr>
              <w:rPr>
                <w:rFonts w:ascii="Calibri" w:hAnsi="Calibri" w:cs="Calibri"/>
                <w:lang w:val="en-US"/>
              </w:rPr>
            </w:pPr>
            <w:r w:rsidRPr="33B6ECCA">
              <w:rPr>
                <w:rFonts w:ascii="Calibri" w:hAnsi="Calibri" w:cs="Calibri"/>
                <w:lang w:val="en-US"/>
              </w:rPr>
              <w:t xml:space="preserve">Two new technicians have joined the BRF. </w:t>
            </w:r>
          </w:p>
          <w:p w14:paraId="39545D68" w14:textId="77777777" w:rsidR="00EA01CA" w:rsidRDefault="00EA01CA" w:rsidP="00F52DC2">
            <w:pPr>
              <w:rPr>
                <w:rFonts w:ascii="Calibri" w:hAnsi="Calibri" w:cs="Calibri"/>
                <w:lang w:val="en-US"/>
              </w:rPr>
            </w:pPr>
          </w:p>
          <w:p w14:paraId="1651D8FD" w14:textId="7B806D77" w:rsidR="00EA01CA" w:rsidRDefault="00EA01CA" w:rsidP="00F52DC2">
            <w:pPr>
              <w:rPr>
                <w:rFonts w:ascii="Calibri" w:hAnsi="Calibri" w:cs="Calibri"/>
                <w:lang w:val="en-US"/>
              </w:rPr>
            </w:pPr>
            <w:r>
              <w:rPr>
                <w:rFonts w:ascii="Calibri" w:hAnsi="Calibri" w:cs="Calibri"/>
                <w:lang w:val="en-US"/>
              </w:rPr>
              <w:t xml:space="preserve">The Deputy Chair pointed out a typo around ‘surgery’ in the report.  </w:t>
            </w:r>
          </w:p>
        </w:tc>
        <w:tc>
          <w:tcPr>
            <w:tcW w:w="1922" w:type="dxa"/>
          </w:tcPr>
          <w:p w14:paraId="5CFE1DA0" w14:textId="558170D6" w:rsidR="00F52DC2" w:rsidRDefault="0036382A" w:rsidP="00F52DC2">
            <w:pPr>
              <w:rPr>
                <w:rFonts w:ascii="Calibri" w:hAnsi="Calibri" w:cs="Calibri"/>
                <w:lang w:val="en-US"/>
              </w:rPr>
            </w:pPr>
            <w:r>
              <w:rPr>
                <w:rFonts w:ascii="Calibri" w:hAnsi="Calibri" w:cs="Calibri"/>
                <w:lang w:val="en-US"/>
              </w:rPr>
              <w:t xml:space="preserve">AWERB </w:t>
            </w:r>
            <w:r w:rsidRPr="0036382A">
              <w:rPr>
                <w:rFonts w:ascii="Calibri" w:hAnsi="Calibri" w:cs="Calibri"/>
                <w:b/>
                <w:bCs/>
                <w:lang w:val="en-US"/>
              </w:rPr>
              <w:t>NOTED</w:t>
            </w:r>
            <w:r>
              <w:rPr>
                <w:rFonts w:ascii="Calibri" w:hAnsi="Calibri" w:cs="Calibri"/>
                <w:lang w:val="en-US"/>
              </w:rPr>
              <w:t xml:space="preserve"> the report.</w:t>
            </w:r>
          </w:p>
        </w:tc>
      </w:tr>
      <w:tr w:rsidR="7894BE7E" w14:paraId="68A44294" w14:textId="77777777" w:rsidTr="1A0363A2">
        <w:trPr>
          <w:trHeight w:val="300"/>
        </w:trPr>
        <w:tc>
          <w:tcPr>
            <w:tcW w:w="3240" w:type="dxa"/>
          </w:tcPr>
          <w:p w14:paraId="1D07E2C6" w14:textId="75B39109" w:rsidR="7894BE7E" w:rsidRDefault="7894BE7E" w:rsidP="7894BE7E">
            <w:pPr>
              <w:rPr>
                <w:rFonts w:ascii="Calibri" w:hAnsi="Calibri" w:cs="Calibri"/>
                <w:b/>
                <w:bCs/>
                <w:lang w:val="en-US"/>
              </w:rPr>
            </w:pPr>
            <w:r w:rsidRPr="7894BE7E">
              <w:rPr>
                <w:rFonts w:ascii="Calibri" w:hAnsi="Calibri" w:cs="Calibri"/>
                <w:b/>
                <w:bCs/>
                <w:lang w:val="en-US"/>
              </w:rPr>
              <w:t xml:space="preserve">BRF Staff Training Report </w:t>
            </w:r>
          </w:p>
          <w:p w14:paraId="69EBED42" w14:textId="30C59A36" w:rsidR="7894BE7E" w:rsidRDefault="7894BE7E" w:rsidP="7894BE7E">
            <w:pPr>
              <w:rPr>
                <w:rFonts w:ascii="Calibri" w:hAnsi="Calibri" w:cs="Calibri"/>
                <w:b/>
                <w:bCs/>
                <w:lang w:val="en-US"/>
              </w:rPr>
            </w:pPr>
          </w:p>
          <w:p w14:paraId="725ACE8D" w14:textId="6592DA79" w:rsidR="7894BE7E" w:rsidRDefault="7894BE7E" w:rsidP="7894BE7E">
            <w:pPr>
              <w:rPr>
                <w:rFonts w:ascii="Calibri" w:hAnsi="Calibri" w:cs="Calibri"/>
                <w:lang w:val="en-US"/>
              </w:rPr>
            </w:pPr>
            <w:r w:rsidRPr="7894BE7E">
              <w:rPr>
                <w:rFonts w:ascii="Calibri" w:hAnsi="Calibri" w:cs="Calibri"/>
                <w:lang w:val="en-US"/>
              </w:rPr>
              <w:t xml:space="preserve">To </w:t>
            </w:r>
            <w:r w:rsidRPr="7894BE7E">
              <w:rPr>
                <w:rFonts w:ascii="Calibri" w:hAnsi="Calibri" w:cs="Calibri"/>
                <w:b/>
                <w:bCs/>
                <w:lang w:val="en-US"/>
              </w:rPr>
              <w:t xml:space="preserve">NOTE </w:t>
            </w:r>
            <w:r w:rsidRPr="7894BE7E">
              <w:rPr>
                <w:rFonts w:ascii="Calibri" w:hAnsi="Calibri" w:cs="Calibri"/>
                <w:lang w:val="en-US"/>
              </w:rPr>
              <w:t xml:space="preserve">the report. </w:t>
            </w:r>
          </w:p>
        </w:tc>
        <w:tc>
          <w:tcPr>
            <w:tcW w:w="3885" w:type="dxa"/>
          </w:tcPr>
          <w:p w14:paraId="06822290" w14:textId="77777777" w:rsidR="7894BE7E" w:rsidRDefault="00EA01CA" w:rsidP="7894BE7E">
            <w:pPr>
              <w:rPr>
                <w:rFonts w:ascii="Calibri" w:hAnsi="Calibri" w:cs="Calibri"/>
                <w:lang w:val="en-US"/>
              </w:rPr>
            </w:pPr>
            <w:r>
              <w:rPr>
                <w:rFonts w:ascii="Calibri" w:hAnsi="Calibri" w:cs="Calibri"/>
                <w:lang w:val="en-US"/>
              </w:rPr>
              <w:t xml:space="preserve">The NTCO confirmed that the report covers the training undertaken by BRF staff to increase capacity. </w:t>
            </w:r>
          </w:p>
          <w:p w14:paraId="19616037" w14:textId="77777777" w:rsidR="00EA01CA" w:rsidRDefault="00EA01CA" w:rsidP="7894BE7E">
            <w:pPr>
              <w:rPr>
                <w:rFonts w:ascii="Calibri" w:hAnsi="Calibri" w:cs="Calibri"/>
                <w:lang w:val="en-US"/>
              </w:rPr>
            </w:pPr>
          </w:p>
          <w:p w14:paraId="696EF2C3" w14:textId="77777777" w:rsidR="00EA01CA" w:rsidRDefault="00EA01CA" w:rsidP="7894BE7E">
            <w:pPr>
              <w:rPr>
                <w:rFonts w:ascii="Calibri" w:hAnsi="Calibri" w:cs="Calibri"/>
                <w:lang w:val="en-US"/>
              </w:rPr>
            </w:pPr>
            <w:r>
              <w:rPr>
                <w:rFonts w:ascii="Calibri" w:hAnsi="Calibri" w:cs="Calibri"/>
                <w:lang w:val="en-US"/>
              </w:rPr>
              <w:t xml:space="preserve">The NTCO confirmed that the training is discussed in ADRs. In addition, the NTCO would like the staff members to assist researchers with procedural work. </w:t>
            </w:r>
          </w:p>
          <w:p w14:paraId="79EF4DB4" w14:textId="77777777" w:rsidR="00EA01CA" w:rsidRDefault="00EA01CA" w:rsidP="7894BE7E">
            <w:pPr>
              <w:rPr>
                <w:rFonts w:ascii="Calibri" w:hAnsi="Calibri" w:cs="Calibri"/>
                <w:lang w:val="en-US"/>
              </w:rPr>
            </w:pPr>
          </w:p>
          <w:p w14:paraId="3A399301" w14:textId="77777777" w:rsidR="00EA01CA" w:rsidRDefault="00EA01CA" w:rsidP="7894BE7E">
            <w:pPr>
              <w:rPr>
                <w:rFonts w:ascii="Calibri" w:hAnsi="Calibri" w:cs="Calibri"/>
                <w:lang w:val="en-US"/>
              </w:rPr>
            </w:pPr>
            <w:r>
              <w:rPr>
                <w:rFonts w:ascii="Calibri" w:hAnsi="Calibri" w:cs="Calibri"/>
                <w:lang w:val="en-US"/>
              </w:rPr>
              <w:t xml:space="preserve">The NTCO confirmed that there is now more uptake in training and conference attendance. </w:t>
            </w:r>
            <w:r w:rsidR="00C14918">
              <w:rPr>
                <w:rFonts w:ascii="Calibri" w:hAnsi="Calibri" w:cs="Calibri"/>
                <w:lang w:val="en-US"/>
              </w:rPr>
              <w:t xml:space="preserve">Researchers have also </w:t>
            </w:r>
            <w:r w:rsidR="00C14918">
              <w:rPr>
                <w:rFonts w:ascii="Calibri" w:hAnsi="Calibri" w:cs="Calibri"/>
                <w:lang w:val="en-US"/>
              </w:rPr>
              <w:lastRenderedPageBreak/>
              <w:t xml:space="preserve">presented their work to the BRF staff, which provides further encouragement. </w:t>
            </w:r>
          </w:p>
          <w:p w14:paraId="42D983F1" w14:textId="77777777" w:rsidR="00C14918" w:rsidRDefault="00C14918" w:rsidP="7894BE7E">
            <w:pPr>
              <w:rPr>
                <w:rFonts w:ascii="Calibri" w:hAnsi="Calibri" w:cs="Calibri"/>
                <w:lang w:val="en-US"/>
              </w:rPr>
            </w:pPr>
          </w:p>
          <w:p w14:paraId="5AA837D0" w14:textId="33600465" w:rsidR="00C14918" w:rsidRDefault="33B6ECCA" w:rsidP="33B6ECCA">
            <w:pPr>
              <w:rPr>
                <w:rFonts w:ascii="Calibri" w:hAnsi="Calibri" w:cs="Calibri"/>
                <w:lang w:val="en-US"/>
              </w:rPr>
            </w:pPr>
            <w:r w:rsidRPr="33B6ECCA">
              <w:rPr>
                <w:rFonts w:ascii="Calibri" w:hAnsi="Calibri" w:cs="Calibri"/>
                <w:lang w:val="en-US"/>
              </w:rPr>
              <w:t xml:space="preserve">The Head of REIG asked whether the technicians used to attend AWERB. The NTCO confirmed that the NACWO for rodents is a member of AWERB. </w:t>
            </w:r>
          </w:p>
          <w:p w14:paraId="07DB9B34" w14:textId="5B4C924F" w:rsidR="00C14918" w:rsidRDefault="00C14918" w:rsidP="7894BE7E">
            <w:pPr>
              <w:rPr>
                <w:rFonts w:ascii="Calibri" w:hAnsi="Calibri" w:cs="Calibri"/>
                <w:lang w:val="en-US"/>
              </w:rPr>
            </w:pPr>
          </w:p>
        </w:tc>
        <w:tc>
          <w:tcPr>
            <w:tcW w:w="1922" w:type="dxa"/>
          </w:tcPr>
          <w:p w14:paraId="22531022" w14:textId="44B86ABD" w:rsidR="7894BE7E" w:rsidRDefault="0036382A" w:rsidP="7894BE7E">
            <w:pPr>
              <w:rPr>
                <w:rFonts w:ascii="Calibri" w:hAnsi="Calibri" w:cs="Calibri"/>
                <w:lang w:val="en-US"/>
              </w:rPr>
            </w:pPr>
            <w:r>
              <w:rPr>
                <w:rFonts w:ascii="Calibri" w:hAnsi="Calibri" w:cs="Calibri"/>
                <w:lang w:val="en-US"/>
              </w:rPr>
              <w:lastRenderedPageBreak/>
              <w:t xml:space="preserve">AWERB </w:t>
            </w:r>
            <w:r w:rsidRPr="0036382A">
              <w:rPr>
                <w:rFonts w:ascii="Calibri" w:hAnsi="Calibri" w:cs="Calibri"/>
                <w:b/>
                <w:bCs/>
                <w:lang w:val="en-US"/>
              </w:rPr>
              <w:t>NOTED</w:t>
            </w:r>
            <w:r>
              <w:rPr>
                <w:rFonts w:ascii="Calibri" w:hAnsi="Calibri" w:cs="Calibri"/>
                <w:lang w:val="en-US"/>
              </w:rPr>
              <w:t xml:space="preserve"> the report.</w:t>
            </w:r>
          </w:p>
        </w:tc>
      </w:tr>
      <w:tr w:rsidR="00F52DC2" w14:paraId="33D31470" w14:textId="77777777" w:rsidTr="1A0363A2">
        <w:trPr>
          <w:trHeight w:val="1260"/>
        </w:trPr>
        <w:tc>
          <w:tcPr>
            <w:tcW w:w="3240" w:type="dxa"/>
          </w:tcPr>
          <w:p w14:paraId="15550409" w14:textId="6F3E5E4C" w:rsidR="00F52DC2" w:rsidRDefault="00A9143E" w:rsidP="00F52DC2">
            <w:pPr>
              <w:rPr>
                <w:rFonts w:ascii="Calibri" w:hAnsi="Calibri" w:cs="Calibri"/>
                <w:b/>
                <w:bCs/>
                <w:lang w:val="en-US"/>
              </w:rPr>
            </w:pPr>
            <w:r>
              <w:rPr>
                <w:rFonts w:ascii="Calibri" w:hAnsi="Calibri" w:cs="Calibri"/>
                <w:b/>
                <w:bCs/>
                <w:lang w:val="en-US"/>
              </w:rPr>
              <w:t xml:space="preserve">Updates from </w:t>
            </w:r>
            <w:r w:rsidR="00F52DC2">
              <w:rPr>
                <w:rFonts w:ascii="Calibri" w:hAnsi="Calibri" w:cs="Calibri"/>
                <w:b/>
                <w:bCs/>
                <w:lang w:val="en-US"/>
              </w:rPr>
              <w:t>Named Persons (NVS/</w:t>
            </w:r>
            <w:r>
              <w:rPr>
                <w:rFonts w:ascii="Calibri" w:hAnsi="Calibri" w:cs="Calibri"/>
                <w:b/>
                <w:bCs/>
                <w:lang w:val="en-US"/>
              </w:rPr>
              <w:t>NTCO/</w:t>
            </w:r>
            <w:r w:rsidR="000A4A89">
              <w:rPr>
                <w:rFonts w:ascii="Calibri" w:hAnsi="Calibri" w:cs="Calibri"/>
                <w:b/>
                <w:bCs/>
                <w:lang w:val="en-US"/>
              </w:rPr>
              <w:t xml:space="preserve"> </w:t>
            </w:r>
            <w:r w:rsidR="00F52DC2">
              <w:rPr>
                <w:rFonts w:ascii="Calibri" w:hAnsi="Calibri" w:cs="Calibri"/>
                <w:b/>
                <w:bCs/>
                <w:lang w:val="en-US"/>
              </w:rPr>
              <w:t>NACWO x</w:t>
            </w:r>
            <w:r w:rsidR="00EA01CA">
              <w:rPr>
                <w:rFonts w:ascii="Calibri" w:hAnsi="Calibri" w:cs="Calibri"/>
                <w:b/>
                <w:bCs/>
                <w:lang w:val="en-US"/>
              </w:rPr>
              <w:t>1</w:t>
            </w:r>
            <w:r w:rsidR="00F52DC2">
              <w:rPr>
                <w:rFonts w:ascii="Calibri" w:hAnsi="Calibri" w:cs="Calibri"/>
                <w:b/>
                <w:bCs/>
                <w:lang w:val="en-US"/>
              </w:rPr>
              <w:t xml:space="preserve">) </w:t>
            </w:r>
          </w:p>
          <w:p w14:paraId="79889712" w14:textId="77777777" w:rsidR="00F52DC2" w:rsidRDefault="00F52DC2" w:rsidP="00F52DC2">
            <w:pPr>
              <w:rPr>
                <w:rFonts w:ascii="Calibri" w:hAnsi="Calibri" w:cs="Calibri"/>
                <w:b/>
                <w:bCs/>
                <w:lang w:val="en-US"/>
              </w:rPr>
            </w:pPr>
          </w:p>
          <w:p w14:paraId="5725492E" w14:textId="490F644C" w:rsidR="00F52DC2" w:rsidRDefault="00F52DC2" w:rsidP="00F52DC2">
            <w:pPr>
              <w:rPr>
                <w:rFonts w:ascii="Calibri" w:hAnsi="Calibri" w:cs="Calibri"/>
                <w:b/>
                <w:bCs/>
                <w:lang w:val="en-US"/>
              </w:rPr>
            </w:pPr>
            <w:r>
              <w:rPr>
                <w:rFonts w:ascii="Calibri" w:hAnsi="Calibri" w:cs="Calibri"/>
                <w:lang w:val="en-US"/>
              </w:rPr>
              <w:t xml:space="preserve">To </w:t>
            </w:r>
            <w:r>
              <w:rPr>
                <w:rFonts w:ascii="Calibri" w:hAnsi="Calibri" w:cs="Calibri"/>
                <w:b/>
                <w:bCs/>
                <w:lang w:val="en-US"/>
              </w:rPr>
              <w:t xml:space="preserve">NOTE </w:t>
            </w:r>
            <w:r w:rsidRPr="00917613">
              <w:rPr>
                <w:rFonts w:ascii="Calibri" w:hAnsi="Calibri" w:cs="Calibri"/>
                <w:lang w:val="en-US"/>
              </w:rPr>
              <w:t>the update.</w:t>
            </w:r>
            <w:r>
              <w:rPr>
                <w:rFonts w:ascii="Calibri" w:hAnsi="Calibri" w:cs="Calibri"/>
                <w:b/>
                <w:bCs/>
                <w:lang w:val="en-US"/>
              </w:rPr>
              <w:t xml:space="preserve"> </w:t>
            </w:r>
          </w:p>
        </w:tc>
        <w:tc>
          <w:tcPr>
            <w:tcW w:w="3885" w:type="dxa"/>
          </w:tcPr>
          <w:p w14:paraId="6E899014" w14:textId="5A8CFCAD" w:rsidR="00F52DC2" w:rsidRDefault="00C14918" w:rsidP="00F52DC2">
            <w:pPr>
              <w:rPr>
                <w:rFonts w:ascii="Calibri" w:hAnsi="Calibri" w:cs="Calibri"/>
                <w:lang w:val="en-US"/>
              </w:rPr>
            </w:pPr>
            <w:r>
              <w:rPr>
                <w:rFonts w:ascii="Calibri" w:hAnsi="Calibri" w:cs="Calibri"/>
                <w:lang w:val="en-US"/>
              </w:rPr>
              <w:t xml:space="preserve">The NVS confirmed that they do not have an update. AWERB thanked the NVS for their support and expertise both on the committee and in the BRF. </w:t>
            </w:r>
          </w:p>
          <w:p w14:paraId="1914C09A" w14:textId="77777777" w:rsidR="00C14918" w:rsidRDefault="00C14918" w:rsidP="00F52DC2">
            <w:pPr>
              <w:rPr>
                <w:rFonts w:ascii="Calibri" w:hAnsi="Calibri" w:cs="Calibri"/>
                <w:lang w:val="en-US"/>
              </w:rPr>
            </w:pPr>
          </w:p>
          <w:p w14:paraId="35DAAD11" w14:textId="77777777" w:rsidR="00C14918" w:rsidRDefault="00C14918" w:rsidP="00F52DC2">
            <w:pPr>
              <w:rPr>
                <w:rFonts w:ascii="Calibri" w:hAnsi="Calibri" w:cs="Calibri"/>
                <w:lang w:val="en-US"/>
              </w:rPr>
            </w:pPr>
            <w:r>
              <w:rPr>
                <w:rFonts w:ascii="Calibri" w:hAnsi="Calibri" w:cs="Calibri"/>
                <w:lang w:val="en-US"/>
              </w:rPr>
              <w:t xml:space="preserve">The NVS will still be working on non-ASPA applications until this role can be replaced. </w:t>
            </w:r>
          </w:p>
          <w:p w14:paraId="03D5C96B" w14:textId="77777777" w:rsidR="00C14918" w:rsidRDefault="00C14918" w:rsidP="00F52DC2">
            <w:pPr>
              <w:rPr>
                <w:rFonts w:ascii="Calibri" w:hAnsi="Calibri" w:cs="Calibri"/>
                <w:lang w:val="en-US"/>
              </w:rPr>
            </w:pPr>
          </w:p>
          <w:p w14:paraId="4C753FA8" w14:textId="0EC5714C" w:rsidR="00C14918" w:rsidRDefault="00C14918" w:rsidP="00F52DC2">
            <w:pPr>
              <w:rPr>
                <w:rFonts w:ascii="Calibri" w:hAnsi="Calibri" w:cs="Calibri"/>
                <w:lang w:val="en-US"/>
              </w:rPr>
            </w:pPr>
          </w:p>
        </w:tc>
        <w:tc>
          <w:tcPr>
            <w:tcW w:w="1922" w:type="dxa"/>
          </w:tcPr>
          <w:p w14:paraId="4917DF01" w14:textId="30855A05" w:rsidR="00F52DC2" w:rsidRDefault="0036382A" w:rsidP="00F52DC2">
            <w:pPr>
              <w:rPr>
                <w:rFonts w:ascii="Calibri" w:hAnsi="Calibri" w:cs="Calibri"/>
                <w:lang w:val="en-US"/>
              </w:rPr>
            </w:pPr>
            <w:r>
              <w:rPr>
                <w:rFonts w:ascii="Calibri" w:hAnsi="Calibri" w:cs="Calibri"/>
                <w:lang w:val="en-US"/>
              </w:rPr>
              <w:t xml:space="preserve">AWERB </w:t>
            </w:r>
            <w:r w:rsidRPr="0036382A">
              <w:rPr>
                <w:rFonts w:ascii="Calibri" w:hAnsi="Calibri" w:cs="Calibri"/>
                <w:b/>
                <w:bCs/>
                <w:lang w:val="en-US"/>
              </w:rPr>
              <w:t>NOTED</w:t>
            </w:r>
            <w:r>
              <w:rPr>
                <w:rFonts w:ascii="Calibri" w:hAnsi="Calibri" w:cs="Calibri"/>
                <w:lang w:val="en-US"/>
              </w:rPr>
              <w:t xml:space="preserve"> the update.</w:t>
            </w:r>
          </w:p>
        </w:tc>
      </w:tr>
      <w:tr w:rsidR="00DD3D67" w14:paraId="0F843757" w14:textId="77777777" w:rsidTr="1A0363A2">
        <w:trPr>
          <w:trHeight w:val="960"/>
        </w:trPr>
        <w:tc>
          <w:tcPr>
            <w:tcW w:w="3240" w:type="dxa"/>
          </w:tcPr>
          <w:p w14:paraId="57030089" w14:textId="3D7F55AE" w:rsidR="00DD3D67" w:rsidRPr="00DD3D67" w:rsidRDefault="0142C8A0" w:rsidP="6A76EB5E">
            <w:pPr>
              <w:rPr>
                <w:rFonts w:ascii="Calibri" w:hAnsi="Calibri" w:cs="Calibri"/>
                <w:b/>
                <w:bCs/>
                <w:lang w:val="en-US"/>
              </w:rPr>
            </w:pPr>
            <w:r w:rsidRPr="0142C8A0">
              <w:rPr>
                <w:rFonts w:ascii="Calibri" w:hAnsi="Calibri" w:cs="Calibri"/>
                <w:b/>
                <w:bCs/>
                <w:lang w:val="en-US"/>
              </w:rPr>
              <w:t xml:space="preserve">Update on Non-ASPA Applications </w:t>
            </w:r>
          </w:p>
          <w:p w14:paraId="192BFD8D" w14:textId="10A8B50B" w:rsidR="00DD3D67" w:rsidRPr="00DD3D67" w:rsidRDefault="00DD3D67" w:rsidP="6A76EB5E">
            <w:pPr>
              <w:rPr>
                <w:rFonts w:ascii="Calibri" w:hAnsi="Calibri" w:cs="Calibri"/>
                <w:b/>
                <w:bCs/>
                <w:lang w:val="en-US"/>
              </w:rPr>
            </w:pPr>
          </w:p>
          <w:p w14:paraId="2E6D70E5" w14:textId="57C957E5" w:rsidR="00DD3D67" w:rsidRPr="00DD3D67" w:rsidRDefault="6A76EB5E" w:rsidP="6A76EB5E">
            <w:pPr>
              <w:rPr>
                <w:rFonts w:ascii="Calibri" w:hAnsi="Calibri" w:cs="Calibri"/>
                <w:b/>
                <w:bCs/>
                <w:lang w:val="en-US"/>
              </w:rPr>
            </w:pPr>
            <w:r w:rsidRPr="6A76EB5E">
              <w:rPr>
                <w:rFonts w:ascii="Calibri" w:hAnsi="Calibri" w:cs="Calibri"/>
                <w:lang w:val="en-US"/>
              </w:rPr>
              <w:t xml:space="preserve">To </w:t>
            </w:r>
            <w:r w:rsidRPr="6A76EB5E">
              <w:rPr>
                <w:rFonts w:ascii="Calibri" w:hAnsi="Calibri" w:cs="Calibri"/>
                <w:b/>
                <w:bCs/>
                <w:lang w:val="en-US"/>
              </w:rPr>
              <w:t xml:space="preserve">NOTE </w:t>
            </w:r>
            <w:r w:rsidRPr="6A76EB5E">
              <w:rPr>
                <w:rFonts w:ascii="Calibri" w:hAnsi="Calibri" w:cs="Calibri"/>
                <w:lang w:val="en-US"/>
              </w:rPr>
              <w:t>the update.</w:t>
            </w:r>
          </w:p>
          <w:p w14:paraId="75F79137" w14:textId="2E9D56C1" w:rsidR="00DD3D67" w:rsidRPr="00DD3D67" w:rsidRDefault="00DD3D67" w:rsidP="6A76EB5E">
            <w:pPr>
              <w:rPr>
                <w:rFonts w:ascii="Calibri" w:hAnsi="Calibri" w:cs="Calibri"/>
                <w:b/>
                <w:bCs/>
                <w:lang w:val="en-US"/>
              </w:rPr>
            </w:pPr>
          </w:p>
        </w:tc>
        <w:tc>
          <w:tcPr>
            <w:tcW w:w="3885" w:type="dxa"/>
          </w:tcPr>
          <w:p w14:paraId="74AD6D4F" w14:textId="6FAA8FC9" w:rsidR="00DD3D67" w:rsidRDefault="00C14918" w:rsidP="7894BE7E">
            <w:pPr>
              <w:rPr>
                <w:rFonts w:ascii="Calibri" w:hAnsi="Calibri" w:cs="Calibri"/>
                <w:lang w:val="en-US"/>
              </w:rPr>
            </w:pPr>
            <w:r>
              <w:rPr>
                <w:rFonts w:ascii="Calibri" w:hAnsi="Calibri" w:cs="Calibri"/>
                <w:lang w:val="en-US"/>
              </w:rPr>
              <w:t xml:space="preserve">The Secretary confirmed that the table refers to the projects that began since last September. </w:t>
            </w:r>
          </w:p>
          <w:p w14:paraId="5985BE31" w14:textId="77777777" w:rsidR="00C14918" w:rsidRDefault="00C14918" w:rsidP="7894BE7E">
            <w:pPr>
              <w:rPr>
                <w:rFonts w:ascii="Calibri" w:hAnsi="Calibri" w:cs="Calibri"/>
                <w:lang w:val="en-US"/>
              </w:rPr>
            </w:pPr>
          </w:p>
          <w:p w14:paraId="3DC3B550" w14:textId="67C24311" w:rsidR="00C14918" w:rsidRPr="00DD3D67" w:rsidRDefault="00C14918" w:rsidP="7894BE7E">
            <w:pPr>
              <w:rPr>
                <w:rFonts w:ascii="Calibri" w:hAnsi="Calibri" w:cs="Calibri"/>
                <w:lang w:val="en-US"/>
              </w:rPr>
            </w:pPr>
            <w:r>
              <w:rPr>
                <w:rFonts w:ascii="Calibri" w:hAnsi="Calibri" w:cs="Calibri"/>
                <w:lang w:val="en-US"/>
              </w:rPr>
              <w:t xml:space="preserve">The Deputy Chair asked whether cuttlefish, as protected animals, should fall under non-ASPA. The NIO stated that the Home Office has confirmed that they should. </w:t>
            </w:r>
          </w:p>
          <w:p w14:paraId="2994C95B" w14:textId="77777777" w:rsidR="00DD3D67" w:rsidRDefault="00DD3D67" w:rsidP="6A76EB5E">
            <w:pPr>
              <w:rPr>
                <w:rFonts w:ascii="Calibri" w:hAnsi="Calibri" w:cs="Calibri"/>
                <w:lang w:val="en-US"/>
              </w:rPr>
            </w:pPr>
          </w:p>
          <w:p w14:paraId="76C524B5" w14:textId="77777777" w:rsidR="00C14918" w:rsidRDefault="00C14918" w:rsidP="6A76EB5E">
            <w:pPr>
              <w:rPr>
                <w:rFonts w:ascii="Calibri" w:hAnsi="Calibri" w:cs="Calibri"/>
                <w:lang w:val="en-US"/>
              </w:rPr>
            </w:pPr>
            <w:r>
              <w:rPr>
                <w:rFonts w:ascii="Calibri" w:hAnsi="Calibri" w:cs="Calibri"/>
                <w:lang w:val="en-US"/>
              </w:rPr>
              <w:t xml:space="preserve">The Deputy Chair suggested that we include the species of category. The Chair agreed and proposed that we also add the live projects. </w:t>
            </w:r>
          </w:p>
          <w:p w14:paraId="700970D3" w14:textId="3E72D217" w:rsidR="00C14918" w:rsidRDefault="33B6ECCA" w:rsidP="6A76EB5E">
            <w:pPr>
              <w:rPr>
                <w:rFonts w:ascii="Calibri" w:hAnsi="Calibri" w:cs="Calibri"/>
                <w:b/>
                <w:bCs/>
                <w:lang w:val="en-US"/>
              </w:rPr>
            </w:pPr>
            <w:r w:rsidRPr="33B6ECCA">
              <w:rPr>
                <w:rFonts w:ascii="Calibri" w:hAnsi="Calibri" w:cs="Calibri"/>
                <w:b/>
                <w:bCs/>
                <w:lang w:val="en-US"/>
              </w:rPr>
              <w:t xml:space="preserve">ACTION: Secretary to add live projects to non-ASPA update in September 2026 and categorise by species. </w:t>
            </w:r>
          </w:p>
          <w:p w14:paraId="177A4A1F" w14:textId="77777777" w:rsidR="00C459A4" w:rsidRDefault="00C459A4" w:rsidP="6A76EB5E">
            <w:pPr>
              <w:rPr>
                <w:rFonts w:ascii="Calibri" w:hAnsi="Calibri" w:cs="Calibri"/>
                <w:b/>
                <w:bCs/>
                <w:lang w:val="en-US"/>
              </w:rPr>
            </w:pPr>
          </w:p>
          <w:p w14:paraId="20D5B1C2" w14:textId="357EF8D2" w:rsidR="00C459A4" w:rsidRDefault="00C459A4" w:rsidP="6A76EB5E">
            <w:pPr>
              <w:rPr>
                <w:rFonts w:ascii="Calibri" w:hAnsi="Calibri" w:cs="Calibri"/>
                <w:lang w:val="en-US"/>
              </w:rPr>
            </w:pPr>
            <w:r>
              <w:rPr>
                <w:rFonts w:ascii="Calibri" w:hAnsi="Calibri" w:cs="Calibri"/>
                <w:lang w:val="en-US"/>
              </w:rPr>
              <w:t xml:space="preserve">The Head of REIG informed AWERB that non-ASPA training is included in the standard training package provided to faculties by the SREIOs. The Head of REIG asked whether we should create standard wording on our webpages to raise awareness around non-ASPA. </w:t>
            </w:r>
          </w:p>
          <w:p w14:paraId="310E64B4" w14:textId="77777777" w:rsidR="00C459A4" w:rsidRDefault="00C459A4" w:rsidP="6A76EB5E">
            <w:pPr>
              <w:rPr>
                <w:rFonts w:ascii="Calibri" w:hAnsi="Calibri" w:cs="Calibri"/>
                <w:b/>
                <w:bCs/>
                <w:lang w:val="en-US"/>
              </w:rPr>
            </w:pPr>
            <w:r>
              <w:rPr>
                <w:rFonts w:ascii="Calibri" w:hAnsi="Calibri" w:cs="Calibri"/>
                <w:b/>
                <w:bCs/>
                <w:lang w:val="en-US"/>
              </w:rPr>
              <w:t xml:space="preserve">ACTION: Head of REIG and Secretary to include information on non-ASPA on webpages. </w:t>
            </w:r>
          </w:p>
          <w:p w14:paraId="358AF0E1" w14:textId="447CC730" w:rsidR="00C459A4" w:rsidRPr="00C459A4" w:rsidRDefault="00C459A4" w:rsidP="6A76EB5E">
            <w:pPr>
              <w:rPr>
                <w:rFonts w:ascii="Calibri" w:hAnsi="Calibri" w:cs="Calibri"/>
                <w:lang w:val="en-US"/>
              </w:rPr>
            </w:pPr>
          </w:p>
        </w:tc>
        <w:tc>
          <w:tcPr>
            <w:tcW w:w="1922" w:type="dxa"/>
          </w:tcPr>
          <w:p w14:paraId="2E47B1FE" w14:textId="06DB5061" w:rsidR="00DD3D67" w:rsidRPr="00DD3D67" w:rsidRDefault="0036382A" w:rsidP="7D7B8CFD">
            <w:pPr>
              <w:rPr>
                <w:rFonts w:ascii="Calibri" w:hAnsi="Calibri" w:cs="Calibri"/>
                <w:lang w:val="en-US"/>
              </w:rPr>
            </w:pPr>
            <w:r>
              <w:rPr>
                <w:rFonts w:ascii="Calibri" w:hAnsi="Calibri" w:cs="Calibri"/>
                <w:lang w:val="en-US"/>
              </w:rPr>
              <w:t xml:space="preserve">AWERB </w:t>
            </w:r>
            <w:r w:rsidRPr="0036382A">
              <w:rPr>
                <w:rFonts w:ascii="Calibri" w:hAnsi="Calibri" w:cs="Calibri"/>
                <w:b/>
                <w:bCs/>
                <w:lang w:val="en-US"/>
              </w:rPr>
              <w:t>NOTED</w:t>
            </w:r>
            <w:r>
              <w:rPr>
                <w:rFonts w:ascii="Calibri" w:hAnsi="Calibri" w:cs="Calibri"/>
                <w:lang w:val="en-US"/>
              </w:rPr>
              <w:t xml:space="preserve"> the update.</w:t>
            </w:r>
          </w:p>
        </w:tc>
      </w:tr>
      <w:tr w:rsidR="7D7B8CFD" w14:paraId="5F4D4AB2" w14:textId="77777777" w:rsidTr="1A0363A2">
        <w:trPr>
          <w:trHeight w:val="300"/>
        </w:trPr>
        <w:tc>
          <w:tcPr>
            <w:tcW w:w="3240" w:type="dxa"/>
          </w:tcPr>
          <w:p w14:paraId="7ACFEAA4" w14:textId="0BDF7488" w:rsidR="7D7B8CFD" w:rsidRDefault="7894BE7E" w:rsidP="7894BE7E">
            <w:pPr>
              <w:rPr>
                <w:rFonts w:ascii="Calibri" w:hAnsi="Calibri" w:cs="Calibri"/>
                <w:b/>
                <w:bCs/>
                <w:lang w:val="en-US"/>
              </w:rPr>
            </w:pPr>
            <w:r w:rsidRPr="7894BE7E">
              <w:rPr>
                <w:rFonts w:ascii="Calibri" w:hAnsi="Calibri" w:cs="Calibri"/>
                <w:b/>
                <w:bCs/>
                <w:lang w:val="en-US"/>
              </w:rPr>
              <w:t xml:space="preserve">ASRU Risk Profiling Score Cards </w:t>
            </w:r>
          </w:p>
          <w:p w14:paraId="161D9360" w14:textId="4B3A5EAA" w:rsidR="7D7B8CFD" w:rsidRDefault="7D7B8CFD" w:rsidP="7894BE7E">
            <w:pPr>
              <w:rPr>
                <w:rFonts w:ascii="Calibri" w:hAnsi="Calibri" w:cs="Calibri"/>
                <w:b/>
                <w:bCs/>
                <w:lang w:val="en-US"/>
              </w:rPr>
            </w:pPr>
          </w:p>
          <w:p w14:paraId="6D3C382D" w14:textId="429F2F72" w:rsidR="7D7B8CFD" w:rsidRDefault="7894BE7E" w:rsidP="7894BE7E">
            <w:pPr>
              <w:rPr>
                <w:rFonts w:ascii="Calibri" w:hAnsi="Calibri" w:cs="Calibri"/>
                <w:lang w:val="en-US"/>
              </w:rPr>
            </w:pPr>
            <w:r w:rsidRPr="7894BE7E">
              <w:rPr>
                <w:rFonts w:ascii="Calibri" w:hAnsi="Calibri" w:cs="Calibri"/>
                <w:lang w:val="en-US"/>
              </w:rPr>
              <w:t xml:space="preserve">To </w:t>
            </w:r>
            <w:r w:rsidRPr="7894BE7E">
              <w:rPr>
                <w:rFonts w:ascii="Calibri" w:hAnsi="Calibri" w:cs="Calibri"/>
                <w:b/>
                <w:bCs/>
                <w:lang w:val="en-US"/>
              </w:rPr>
              <w:t xml:space="preserve">NOTE </w:t>
            </w:r>
            <w:r w:rsidRPr="7894BE7E">
              <w:rPr>
                <w:rFonts w:ascii="Calibri" w:hAnsi="Calibri" w:cs="Calibri"/>
                <w:lang w:val="en-US"/>
              </w:rPr>
              <w:t xml:space="preserve">the update. </w:t>
            </w:r>
          </w:p>
          <w:p w14:paraId="67FC1423" w14:textId="16A45647" w:rsidR="7D7B8CFD" w:rsidRDefault="7D7B8CFD" w:rsidP="7894BE7E">
            <w:pPr>
              <w:rPr>
                <w:rFonts w:ascii="Calibri" w:hAnsi="Calibri" w:cs="Calibri"/>
                <w:lang w:val="en-US"/>
              </w:rPr>
            </w:pPr>
          </w:p>
        </w:tc>
        <w:tc>
          <w:tcPr>
            <w:tcW w:w="3885" w:type="dxa"/>
          </w:tcPr>
          <w:p w14:paraId="56E8D01A" w14:textId="0ED932E7" w:rsidR="7D7B8CFD" w:rsidRDefault="00C459A4" w:rsidP="7894BE7E">
            <w:pPr>
              <w:rPr>
                <w:rFonts w:ascii="Calibri" w:hAnsi="Calibri" w:cs="Calibri"/>
                <w:lang w:val="en-US"/>
              </w:rPr>
            </w:pPr>
            <w:r>
              <w:rPr>
                <w:rFonts w:ascii="Calibri" w:hAnsi="Calibri" w:cs="Calibri"/>
                <w:lang w:val="en-US"/>
              </w:rPr>
              <w:t xml:space="preserve">The NIO confirmed that the Risk Profiling Score Cards will be introduced by the Home Office. The score cards have not yet been released. Audits should be </w:t>
            </w:r>
            <w:r>
              <w:rPr>
                <w:rFonts w:ascii="Calibri" w:hAnsi="Calibri" w:cs="Calibri"/>
                <w:lang w:val="en-US"/>
              </w:rPr>
              <w:lastRenderedPageBreak/>
              <w:t xml:space="preserve">completed by the Home Office every 3 years. </w:t>
            </w:r>
          </w:p>
          <w:p w14:paraId="12AC0E1E" w14:textId="77777777" w:rsidR="008164ED" w:rsidRDefault="008164ED" w:rsidP="7894BE7E">
            <w:pPr>
              <w:rPr>
                <w:rFonts w:ascii="Calibri" w:hAnsi="Calibri" w:cs="Calibri"/>
                <w:lang w:val="en-US"/>
              </w:rPr>
            </w:pPr>
          </w:p>
          <w:p w14:paraId="3CD2EB58" w14:textId="03965107" w:rsidR="7D7B8CFD" w:rsidRDefault="7D7B8CFD" w:rsidP="00C459A4">
            <w:pPr>
              <w:jc w:val="center"/>
              <w:rPr>
                <w:rFonts w:ascii="Calibri" w:hAnsi="Calibri" w:cs="Calibri"/>
                <w:lang w:val="en-US"/>
              </w:rPr>
            </w:pPr>
          </w:p>
        </w:tc>
        <w:tc>
          <w:tcPr>
            <w:tcW w:w="1922" w:type="dxa"/>
          </w:tcPr>
          <w:p w14:paraId="4214BC84" w14:textId="26A7558F" w:rsidR="7D7B8CFD" w:rsidRDefault="0036382A" w:rsidP="7D7B8CFD">
            <w:pPr>
              <w:rPr>
                <w:rFonts w:ascii="Calibri" w:hAnsi="Calibri" w:cs="Calibri"/>
                <w:lang w:val="en-US"/>
              </w:rPr>
            </w:pPr>
            <w:r>
              <w:rPr>
                <w:rFonts w:ascii="Calibri" w:hAnsi="Calibri" w:cs="Calibri"/>
                <w:lang w:val="en-US"/>
              </w:rPr>
              <w:lastRenderedPageBreak/>
              <w:t xml:space="preserve">AWERB </w:t>
            </w:r>
            <w:r w:rsidRPr="0036382A">
              <w:rPr>
                <w:rFonts w:ascii="Calibri" w:hAnsi="Calibri" w:cs="Calibri"/>
                <w:b/>
                <w:bCs/>
                <w:lang w:val="en-US"/>
              </w:rPr>
              <w:t>NOTED</w:t>
            </w:r>
            <w:r>
              <w:rPr>
                <w:rFonts w:ascii="Calibri" w:hAnsi="Calibri" w:cs="Calibri"/>
                <w:lang w:val="en-US"/>
              </w:rPr>
              <w:t xml:space="preserve"> the update.</w:t>
            </w:r>
          </w:p>
        </w:tc>
      </w:tr>
      <w:tr w:rsidR="4DB6103D" w14:paraId="1E698148" w14:textId="77777777" w:rsidTr="1A0363A2">
        <w:trPr>
          <w:trHeight w:val="300"/>
        </w:trPr>
        <w:tc>
          <w:tcPr>
            <w:tcW w:w="3240" w:type="dxa"/>
          </w:tcPr>
          <w:p w14:paraId="081759E2" w14:textId="7BC963D9" w:rsidR="4DB6103D" w:rsidRDefault="60ED3364" w:rsidP="4DB6103D">
            <w:pPr>
              <w:rPr>
                <w:rFonts w:ascii="Calibri" w:hAnsi="Calibri" w:cs="Calibri"/>
                <w:b/>
                <w:bCs/>
                <w:lang w:val="en-US"/>
              </w:rPr>
            </w:pPr>
            <w:r w:rsidRPr="60ED3364">
              <w:rPr>
                <w:rFonts w:ascii="Calibri" w:hAnsi="Calibri" w:cs="Calibri"/>
                <w:b/>
                <w:bCs/>
                <w:lang w:val="en-US"/>
              </w:rPr>
              <w:t xml:space="preserve">3Rs Working Group Update </w:t>
            </w:r>
          </w:p>
          <w:p w14:paraId="6E1FB612" w14:textId="41CEFA8E" w:rsidR="4DB6103D" w:rsidRDefault="4DB6103D" w:rsidP="4DB6103D">
            <w:pPr>
              <w:rPr>
                <w:rFonts w:ascii="Calibri" w:hAnsi="Calibri" w:cs="Calibri"/>
                <w:b/>
                <w:bCs/>
                <w:lang w:val="en-US"/>
              </w:rPr>
            </w:pPr>
          </w:p>
          <w:p w14:paraId="16AA14A1" w14:textId="229929B2" w:rsidR="4DB6103D" w:rsidRDefault="60ED3364" w:rsidP="60ED3364">
            <w:pPr>
              <w:rPr>
                <w:rFonts w:ascii="Calibri" w:hAnsi="Calibri" w:cs="Calibri"/>
                <w:lang w:val="en-US"/>
              </w:rPr>
            </w:pPr>
            <w:r w:rsidRPr="60ED3364">
              <w:rPr>
                <w:rFonts w:ascii="Calibri" w:hAnsi="Calibri" w:cs="Calibri"/>
                <w:lang w:val="en-US"/>
              </w:rPr>
              <w:t xml:space="preserve">To </w:t>
            </w:r>
            <w:r w:rsidRPr="60ED3364">
              <w:rPr>
                <w:rFonts w:ascii="Calibri" w:hAnsi="Calibri" w:cs="Calibri"/>
                <w:b/>
                <w:bCs/>
                <w:lang w:val="en-US"/>
              </w:rPr>
              <w:t xml:space="preserve">NOTE </w:t>
            </w:r>
            <w:r w:rsidRPr="60ED3364">
              <w:rPr>
                <w:rFonts w:ascii="Calibri" w:hAnsi="Calibri" w:cs="Calibri"/>
                <w:lang w:val="en-US"/>
              </w:rPr>
              <w:t xml:space="preserve">the update. </w:t>
            </w:r>
          </w:p>
        </w:tc>
        <w:tc>
          <w:tcPr>
            <w:tcW w:w="3885" w:type="dxa"/>
          </w:tcPr>
          <w:p w14:paraId="1452CCBF" w14:textId="607EB234" w:rsidR="4DB6103D" w:rsidRDefault="007A2F16" w:rsidP="4DB6103D">
            <w:pPr>
              <w:rPr>
                <w:rFonts w:ascii="Calibri" w:hAnsi="Calibri" w:cs="Calibri"/>
                <w:lang w:val="en-US"/>
              </w:rPr>
            </w:pPr>
            <w:r>
              <w:rPr>
                <w:rFonts w:ascii="Calibri" w:hAnsi="Calibri" w:cs="Calibri"/>
                <w:lang w:val="en-US"/>
              </w:rPr>
              <w:t>The Secretary</w:t>
            </w:r>
            <w:r w:rsidR="0036382A">
              <w:rPr>
                <w:rFonts w:ascii="Calibri" w:hAnsi="Calibri" w:cs="Calibri"/>
                <w:lang w:val="en-US"/>
              </w:rPr>
              <w:t xml:space="preserve"> stated that the 3Rs Terms of Reference have been approved. The Group is meeting at the end of September. </w:t>
            </w:r>
          </w:p>
          <w:p w14:paraId="6C39B4F5" w14:textId="79B4C720" w:rsidR="0036382A" w:rsidRDefault="0036382A" w:rsidP="4DB6103D">
            <w:pPr>
              <w:rPr>
                <w:rFonts w:ascii="Calibri" w:hAnsi="Calibri" w:cs="Calibri"/>
                <w:lang w:val="en-US"/>
              </w:rPr>
            </w:pPr>
          </w:p>
        </w:tc>
        <w:tc>
          <w:tcPr>
            <w:tcW w:w="1922" w:type="dxa"/>
          </w:tcPr>
          <w:p w14:paraId="4551FDEA" w14:textId="7C8A0AE3" w:rsidR="4DB6103D" w:rsidRDefault="0036382A" w:rsidP="4DB6103D">
            <w:pPr>
              <w:rPr>
                <w:rFonts w:ascii="Calibri" w:hAnsi="Calibri" w:cs="Calibri"/>
                <w:lang w:val="en-US"/>
              </w:rPr>
            </w:pPr>
            <w:r>
              <w:rPr>
                <w:rFonts w:ascii="Calibri" w:hAnsi="Calibri" w:cs="Calibri"/>
                <w:lang w:val="en-US"/>
              </w:rPr>
              <w:t xml:space="preserve">AWERB </w:t>
            </w:r>
            <w:r w:rsidRPr="0036382A">
              <w:rPr>
                <w:rFonts w:ascii="Calibri" w:hAnsi="Calibri" w:cs="Calibri"/>
                <w:b/>
                <w:bCs/>
                <w:lang w:val="en-US"/>
              </w:rPr>
              <w:t>NOTED</w:t>
            </w:r>
            <w:r>
              <w:rPr>
                <w:rFonts w:ascii="Calibri" w:hAnsi="Calibri" w:cs="Calibri"/>
                <w:lang w:val="en-US"/>
              </w:rPr>
              <w:t xml:space="preserve"> the update.</w:t>
            </w:r>
          </w:p>
        </w:tc>
      </w:tr>
      <w:tr w:rsidR="00F52DC2" w:rsidRPr="00324BCF" w14:paraId="6FF0E7E4" w14:textId="77777777" w:rsidTr="1A0363A2">
        <w:trPr>
          <w:trHeight w:val="300"/>
        </w:trPr>
        <w:tc>
          <w:tcPr>
            <w:tcW w:w="3240" w:type="dxa"/>
          </w:tcPr>
          <w:p w14:paraId="63659BDD" w14:textId="558417F4" w:rsidR="00F52DC2" w:rsidRDefault="00F52DC2" w:rsidP="00F52DC2">
            <w:pPr>
              <w:rPr>
                <w:rFonts w:ascii="Calibri" w:hAnsi="Calibri" w:cs="Calibri"/>
                <w:b/>
                <w:bCs/>
              </w:rPr>
            </w:pPr>
            <w:r>
              <w:rPr>
                <w:rFonts w:ascii="Calibri" w:hAnsi="Calibri" w:cs="Calibri"/>
                <w:b/>
                <w:bCs/>
              </w:rPr>
              <w:t xml:space="preserve">PART IV – ANY OTHER BUSINESS </w:t>
            </w:r>
          </w:p>
        </w:tc>
        <w:tc>
          <w:tcPr>
            <w:tcW w:w="3885" w:type="dxa"/>
          </w:tcPr>
          <w:p w14:paraId="4C194BFE" w14:textId="77777777" w:rsidR="00F52DC2" w:rsidRPr="00324BCF" w:rsidRDefault="00F52DC2" w:rsidP="00F52DC2">
            <w:pPr>
              <w:rPr>
                <w:rFonts w:ascii="Calibri" w:hAnsi="Calibri" w:cs="Calibri"/>
              </w:rPr>
            </w:pPr>
          </w:p>
        </w:tc>
        <w:tc>
          <w:tcPr>
            <w:tcW w:w="1922" w:type="dxa"/>
          </w:tcPr>
          <w:p w14:paraId="01853FE5" w14:textId="77777777" w:rsidR="00F52DC2" w:rsidRPr="00324BCF" w:rsidRDefault="00F52DC2" w:rsidP="00F52DC2">
            <w:pPr>
              <w:rPr>
                <w:rFonts w:ascii="Calibri" w:hAnsi="Calibri" w:cs="Calibri"/>
              </w:rPr>
            </w:pPr>
          </w:p>
        </w:tc>
      </w:tr>
      <w:tr w:rsidR="00F52DC2" w:rsidRPr="00BB4677" w14:paraId="01D5FDA7" w14:textId="77777777" w:rsidTr="1A0363A2">
        <w:trPr>
          <w:trHeight w:val="300"/>
        </w:trPr>
        <w:tc>
          <w:tcPr>
            <w:tcW w:w="3240" w:type="dxa"/>
          </w:tcPr>
          <w:p w14:paraId="08861DD4" w14:textId="4797D6DD" w:rsidR="00F52DC2" w:rsidRPr="00BB4677" w:rsidRDefault="00F52DC2" w:rsidP="00F52DC2">
            <w:pPr>
              <w:rPr>
                <w:rFonts w:ascii="Calibri" w:hAnsi="Calibri" w:cs="Calibri"/>
                <w:b/>
                <w:bCs/>
              </w:rPr>
            </w:pPr>
          </w:p>
        </w:tc>
        <w:tc>
          <w:tcPr>
            <w:tcW w:w="3885" w:type="dxa"/>
          </w:tcPr>
          <w:p w14:paraId="1C32FF8C" w14:textId="553DCD49" w:rsidR="00F52DC2" w:rsidRPr="00BB4677" w:rsidRDefault="008164ED" w:rsidP="00F52DC2">
            <w:pPr>
              <w:rPr>
                <w:rFonts w:ascii="Calibri" w:hAnsi="Calibri" w:cs="Calibri"/>
              </w:rPr>
            </w:pPr>
            <w:r>
              <w:rPr>
                <w:rFonts w:ascii="Calibri" w:hAnsi="Calibri" w:cs="Calibri"/>
              </w:rPr>
              <w:t xml:space="preserve">No AoB. </w:t>
            </w:r>
          </w:p>
        </w:tc>
        <w:tc>
          <w:tcPr>
            <w:tcW w:w="1922" w:type="dxa"/>
          </w:tcPr>
          <w:p w14:paraId="6B8253CE" w14:textId="465F6015" w:rsidR="00F52DC2" w:rsidRPr="00BB4677" w:rsidRDefault="00F52DC2" w:rsidP="00F52DC2">
            <w:pPr>
              <w:rPr>
                <w:rFonts w:ascii="Calibri" w:hAnsi="Calibri" w:cs="Calibri"/>
              </w:rPr>
            </w:pPr>
          </w:p>
        </w:tc>
      </w:tr>
    </w:tbl>
    <w:p w14:paraId="0E9E464C" w14:textId="77777777" w:rsidR="00B84EF0" w:rsidRPr="00BB4677" w:rsidRDefault="00B84EF0" w:rsidP="00B84EF0">
      <w:pPr>
        <w:rPr>
          <w:rFonts w:ascii="Calibri" w:hAnsi="Calibri" w:cs="Calibri"/>
        </w:rPr>
      </w:pPr>
    </w:p>
    <w:p w14:paraId="01483E44" w14:textId="77A735E5" w:rsidR="7894BE7E" w:rsidRDefault="7894BE7E" w:rsidP="7894BE7E">
      <w:pPr>
        <w:rPr>
          <w:rFonts w:ascii="Calibri" w:hAnsi="Calibri" w:cs="Calibri"/>
          <w:b/>
          <w:bCs/>
        </w:rPr>
      </w:pPr>
      <w:r w:rsidRPr="7894BE7E">
        <w:rPr>
          <w:rFonts w:ascii="Calibri" w:hAnsi="Calibri" w:cs="Calibri"/>
          <w:b/>
          <w:bCs/>
        </w:rPr>
        <w:t xml:space="preserve">Dates of the 2025-2026 meetings: </w:t>
      </w:r>
    </w:p>
    <w:p w14:paraId="7524560B" w14:textId="447B75D8" w:rsidR="7894BE7E" w:rsidRDefault="7894BE7E" w:rsidP="7894BE7E">
      <w:pPr>
        <w:pStyle w:val="ListParagraph"/>
        <w:numPr>
          <w:ilvl w:val="0"/>
          <w:numId w:val="1"/>
        </w:numPr>
        <w:rPr>
          <w:rFonts w:ascii="Calibri" w:hAnsi="Calibri" w:cs="Calibri"/>
        </w:rPr>
      </w:pPr>
      <w:r w:rsidRPr="7894BE7E">
        <w:rPr>
          <w:rFonts w:ascii="Calibri" w:hAnsi="Calibri" w:cs="Calibri"/>
        </w:rPr>
        <w:t xml:space="preserve">14 January 2026 </w:t>
      </w:r>
    </w:p>
    <w:p w14:paraId="3D726571" w14:textId="02258B2E" w:rsidR="7894BE7E" w:rsidRDefault="7894BE7E" w:rsidP="7894BE7E">
      <w:pPr>
        <w:pStyle w:val="ListParagraph"/>
        <w:numPr>
          <w:ilvl w:val="0"/>
          <w:numId w:val="1"/>
        </w:numPr>
        <w:rPr>
          <w:rFonts w:ascii="Calibri" w:hAnsi="Calibri" w:cs="Calibri"/>
        </w:rPr>
      </w:pPr>
      <w:r w:rsidRPr="7894BE7E">
        <w:rPr>
          <w:rFonts w:ascii="Calibri" w:hAnsi="Calibri" w:cs="Calibri"/>
        </w:rPr>
        <w:t xml:space="preserve">18 March 2026 </w:t>
      </w:r>
    </w:p>
    <w:p w14:paraId="798D8E47" w14:textId="22E5556E" w:rsidR="7894BE7E" w:rsidRDefault="7894BE7E" w:rsidP="7894BE7E">
      <w:pPr>
        <w:pStyle w:val="ListParagraph"/>
        <w:numPr>
          <w:ilvl w:val="0"/>
          <w:numId w:val="1"/>
        </w:numPr>
        <w:rPr>
          <w:rFonts w:ascii="Calibri" w:hAnsi="Calibri" w:cs="Calibri"/>
        </w:rPr>
      </w:pPr>
      <w:r w:rsidRPr="7894BE7E">
        <w:rPr>
          <w:rFonts w:ascii="Calibri" w:hAnsi="Calibri" w:cs="Calibri"/>
        </w:rPr>
        <w:t xml:space="preserve">9 June 2026 </w:t>
      </w:r>
    </w:p>
    <w:sectPr w:rsidR="7894BE7E">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03880" w14:textId="77777777" w:rsidR="005E1E65" w:rsidRDefault="005E1E65" w:rsidP="005B7971">
      <w:pPr>
        <w:spacing w:after="0" w:line="240" w:lineRule="auto"/>
      </w:pPr>
      <w:r>
        <w:separator/>
      </w:r>
    </w:p>
  </w:endnote>
  <w:endnote w:type="continuationSeparator" w:id="0">
    <w:p w14:paraId="17AC91C8" w14:textId="77777777" w:rsidR="005E1E65" w:rsidRDefault="005E1E65" w:rsidP="005B7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D7B8CFD" w14:paraId="795E7818" w14:textId="77777777" w:rsidTr="7D7B8CFD">
      <w:trPr>
        <w:trHeight w:val="300"/>
      </w:trPr>
      <w:tc>
        <w:tcPr>
          <w:tcW w:w="3005" w:type="dxa"/>
        </w:tcPr>
        <w:p w14:paraId="3965F56A" w14:textId="60477E41" w:rsidR="7D7B8CFD" w:rsidRDefault="7D7B8CFD" w:rsidP="7D7B8CFD">
          <w:pPr>
            <w:pStyle w:val="Header"/>
            <w:ind w:left="-115"/>
          </w:pPr>
        </w:p>
      </w:tc>
      <w:tc>
        <w:tcPr>
          <w:tcW w:w="3005" w:type="dxa"/>
        </w:tcPr>
        <w:p w14:paraId="23620228" w14:textId="1B07F8D2" w:rsidR="7D7B8CFD" w:rsidRDefault="7D7B8CFD" w:rsidP="7D7B8CFD">
          <w:pPr>
            <w:pStyle w:val="Header"/>
            <w:jc w:val="center"/>
          </w:pPr>
        </w:p>
      </w:tc>
      <w:tc>
        <w:tcPr>
          <w:tcW w:w="3005" w:type="dxa"/>
        </w:tcPr>
        <w:p w14:paraId="41C95BAE" w14:textId="056AC493" w:rsidR="7D7B8CFD" w:rsidRDefault="7D7B8CFD" w:rsidP="7D7B8CFD">
          <w:pPr>
            <w:pStyle w:val="Header"/>
            <w:ind w:right="-115"/>
            <w:jc w:val="right"/>
          </w:pPr>
        </w:p>
      </w:tc>
    </w:tr>
  </w:tbl>
  <w:p w14:paraId="50C159FC" w14:textId="43E79F72" w:rsidR="7D7B8CFD" w:rsidRDefault="7D7B8CFD" w:rsidP="7D7B8C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A0A62" w14:textId="77777777" w:rsidR="005E1E65" w:rsidRDefault="005E1E65" w:rsidP="005B7971">
      <w:pPr>
        <w:spacing w:after="0" w:line="240" w:lineRule="auto"/>
      </w:pPr>
      <w:r>
        <w:separator/>
      </w:r>
    </w:p>
  </w:footnote>
  <w:footnote w:type="continuationSeparator" w:id="0">
    <w:p w14:paraId="09E81EDA" w14:textId="77777777" w:rsidR="005E1E65" w:rsidRDefault="005E1E65" w:rsidP="005B79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2ADB7" w14:textId="6348F49D" w:rsidR="005B7971" w:rsidRPr="005B7971" w:rsidRDefault="00000000" w:rsidP="005B7971">
    <w:pPr>
      <w:pStyle w:val="Header"/>
      <w:jc w:val="right"/>
      <w:rPr>
        <w:rFonts w:ascii="Calibri" w:hAnsi="Calibri" w:cs="Calibri"/>
        <w:b/>
        <w:bCs/>
        <w:lang w:val="en-US"/>
      </w:rPr>
    </w:pPr>
    <w:sdt>
      <w:sdtPr>
        <w:rPr>
          <w:rFonts w:ascii="Calibri" w:hAnsi="Calibri" w:cs="Calibri"/>
          <w:b/>
          <w:bCs/>
          <w:lang w:val="en-US"/>
        </w:rPr>
        <w:id w:val="652183241"/>
        <w:docPartObj>
          <w:docPartGallery w:val="Watermarks"/>
          <w:docPartUnique/>
        </w:docPartObj>
      </w:sdtPr>
      <w:sdtContent>
        <w:r w:rsidR="005E1E65">
          <w:rPr>
            <w:rFonts w:ascii="Calibri" w:hAnsi="Calibri" w:cs="Calibri"/>
            <w:b/>
            <w:bCs/>
            <w:noProof/>
            <w:lang w:val="en-US"/>
          </w:rPr>
          <w:pict w14:anchorId="010222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alt="" style="position:absolute;left:0;text-align:left;margin-left:0;margin-top:0;width:527.85pt;height:131.95pt;rotation:315;z-index:-251658752;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CONFIDENTIAL"/>
              <w10:wrap anchorx="margin" anchory="margin"/>
            </v:shape>
          </w:pict>
        </w:r>
      </w:sdtContent>
    </w:sdt>
    <w:r w:rsidR="005B7971" w:rsidRPr="005B7971">
      <w:rPr>
        <w:rFonts w:ascii="Calibri" w:hAnsi="Calibri" w:cs="Calibri"/>
        <w:b/>
        <w:bCs/>
        <w:lang w:val="en-US"/>
      </w:rPr>
      <w:t>AWERB/81/M</w:t>
    </w:r>
  </w:p>
</w:hdr>
</file>

<file path=word/intelligence2.xml><?xml version="1.0" encoding="utf-8"?>
<int2:intelligence xmlns:int2="http://schemas.microsoft.com/office/intelligence/2020/intelligence" xmlns:oel="http://schemas.microsoft.com/office/2019/extlst">
  <int2:observations>
    <int2:textHash int2:hashCode="oX27mms/+Gmn/y" int2:id="JRbDl3yM">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8CA2CC"/>
    <w:multiLevelType w:val="hybridMultilevel"/>
    <w:tmpl w:val="6E460F26"/>
    <w:lvl w:ilvl="0" w:tplc="6632F8F0">
      <w:start w:val="1"/>
      <w:numFmt w:val="bullet"/>
      <w:lvlText w:val=""/>
      <w:lvlJc w:val="left"/>
      <w:pPr>
        <w:ind w:left="720" w:hanging="360"/>
      </w:pPr>
      <w:rPr>
        <w:rFonts w:ascii="Symbol" w:hAnsi="Symbol" w:hint="default"/>
      </w:rPr>
    </w:lvl>
    <w:lvl w:ilvl="1" w:tplc="D0E2F73A">
      <w:start w:val="1"/>
      <w:numFmt w:val="bullet"/>
      <w:lvlText w:val="o"/>
      <w:lvlJc w:val="left"/>
      <w:pPr>
        <w:ind w:left="1440" w:hanging="360"/>
      </w:pPr>
      <w:rPr>
        <w:rFonts w:ascii="Courier New" w:hAnsi="Courier New" w:hint="default"/>
      </w:rPr>
    </w:lvl>
    <w:lvl w:ilvl="2" w:tplc="34C858C4">
      <w:start w:val="1"/>
      <w:numFmt w:val="bullet"/>
      <w:lvlText w:val=""/>
      <w:lvlJc w:val="left"/>
      <w:pPr>
        <w:ind w:left="2160" w:hanging="360"/>
      </w:pPr>
      <w:rPr>
        <w:rFonts w:ascii="Wingdings" w:hAnsi="Wingdings" w:hint="default"/>
      </w:rPr>
    </w:lvl>
    <w:lvl w:ilvl="3" w:tplc="AAD4FAD6">
      <w:start w:val="1"/>
      <w:numFmt w:val="bullet"/>
      <w:lvlText w:val=""/>
      <w:lvlJc w:val="left"/>
      <w:pPr>
        <w:ind w:left="2880" w:hanging="360"/>
      </w:pPr>
      <w:rPr>
        <w:rFonts w:ascii="Symbol" w:hAnsi="Symbol" w:hint="default"/>
      </w:rPr>
    </w:lvl>
    <w:lvl w:ilvl="4" w:tplc="A4EEDDBC">
      <w:start w:val="1"/>
      <w:numFmt w:val="bullet"/>
      <w:lvlText w:val="o"/>
      <w:lvlJc w:val="left"/>
      <w:pPr>
        <w:ind w:left="3600" w:hanging="360"/>
      </w:pPr>
      <w:rPr>
        <w:rFonts w:ascii="Courier New" w:hAnsi="Courier New" w:hint="default"/>
      </w:rPr>
    </w:lvl>
    <w:lvl w:ilvl="5" w:tplc="098ECDDE">
      <w:start w:val="1"/>
      <w:numFmt w:val="bullet"/>
      <w:lvlText w:val=""/>
      <w:lvlJc w:val="left"/>
      <w:pPr>
        <w:ind w:left="4320" w:hanging="360"/>
      </w:pPr>
      <w:rPr>
        <w:rFonts w:ascii="Wingdings" w:hAnsi="Wingdings" w:hint="default"/>
      </w:rPr>
    </w:lvl>
    <w:lvl w:ilvl="6" w:tplc="56D0EB3A">
      <w:start w:val="1"/>
      <w:numFmt w:val="bullet"/>
      <w:lvlText w:val=""/>
      <w:lvlJc w:val="left"/>
      <w:pPr>
        <w:ind w:left="5040" w:hanging="360"/>
      </w:pPr>
      <w:rPr>
        <w:rFonts w:ascii="Symbol" w:hAnsi="Symbol" w:hint="default"/>
      </w:rPr>
    </w:lvl>
    <w:lvl w:ilvl="7" w:tplc="B2E6D1A6">
      <w:start w:val="1"/>
      <w:numFmt w:val="bullet"/>
      <w:lvlText w:val="o"/>
      <w:lvlJc w:val="left"/>
      <w:pPr>
        <w:ind w:left="5760" w:hanging="360"/>
      </w:pPr>
      <w:rPr>
        <w:rFonts w:ascii="Courier New" w:hAnsi="Courier New" w:hint="default"/>
      </w:rPr>
    </w:lvl>
    <w:lvl w:ilvl="8" w:tplc="553E7CDC">
      <w:start w:val="1"/>
      <w:numFmt w:val="bullet"/>
      <w:lvlText w:val=""/>
      <w:lvlJc w:val="left"/>
      <w:pPr>
        <w:ind w:left="6480" w:hanging="360"/>
      </w:pPr>
      <w:rPr>
        <w:rFonts w:ascii="Wingdings" w:hAnsi="Wingdings" w:hint="default"/>
      </w:rPr>
    </w:lvl>
  </w:abstractNum>
  <w:abstractNum w:abstractNumId="1" w15:restartNumberingAfterBreak="0">
    <w:nsid w:val="3C623218"/>
    <w:multiLevelType w:val="hybridMultilevel"/>
    <w:tmpl w:val="1B6EB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96D30AF"/>
    <w:multiLevelType w:val="hybridMultilevel"/>
    <w:tmpl w:val="B328B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D274B5"/>
    <w:multiLevelType w:val="hybridMultilevel"/>
    <w:tmpl w:val="0FC2C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26813087">
    <w:abstractNumId w:val="0"/>
  </w:num>
  <w:num w:numId="2" w16cid:durableId="1661613017">
    <w:abstractNumId w:val="1"/>
  </w:num>
  <w:num w:numId="3" w16cid:durableId="350306016">
    <w:abstractNumId w:val="2"/>
  </w:num>
  <w:num w:numId="4" w16cid:durableId="20915826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hideSpellingErrors/>
  <w:hideGrammaticalError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EF0"/>
    <w:rsid w:val="00005B0B"/>
    <w:rsid w:val="0001323C"/>
    <w:rsid w:val="00026406"/>
    <w:rsid w:val="000335BF"/>
    <w:rsid w:val="000368A1"/>
    <w:rsid w:val="000735BA"/>
    <w:rsid w:val="000755BD"/>
    <w:rsid w:val="000763FB"/>
    <w:rsid w:val="000A4A89"/>
    <w:rsid w:val="000A60ED"/>
    <w:rsid w:val="000B5BD3"/>
    <w:rsid w:val="000C1233"/>
    <w:rsid w:val="000E7807"/>
    <w:rsid w:val="0010064C"/>
    <w:rsid w:val="00107322"/>
    <w:rsid w:val="00110CDE"/>
    <w:rsid w:val="00111701"/>
    <w:rsid w:val="00122A12"/>
    <w:rsid w:val="0013205A"/>
    <w:rsid w:val="0013338C"/>
    <w:rsid w:val="001526A5"/>
    <w:rsid w:val="00174BB4"/>
    <w:rsid w:val="00197886"/>
    <w:rsid w:val="001B1294"/>
    <w:rsid w:val="001B3AA3"/>
    <w:rsid w:val="001C374A"/>
    <w:rsid w:val="001C388B"/>
    <w:rsid w:val="001C57A8"/>
    <w:rsid w:val="001D03D4"/>
    <w:rsid w:val="001E327E"/>
    <w:rsid w:val="001E537B"/>
    <w:rsid w:val="001F46E6"/>
    <w:rsid w:val="001F6979"/>
    <w:rsid w:val="00203C6A"/>
    <w:rsid w:val="0023230D"/>
    <w:rsid w:val="00236694"/>
    <w:rsid w:val="00273220"/>
    <w:rsid w:val="0027443C"/>
    <w:rsid w:val="002800C9"/>
    <w:rsid w:val="002978C1"/>
    <w:rsid w:val="002B1B61"/>
    <w:rsid w:val="002C693D"/>
    <w:rsid w:val="002E7B32"/>
    <w:rsid w:val="002F5D69"/>
    <w:rsid w:val="00302606"/>
    <w:rsid w:val="00305A70"/>
    <w:rsid w:val="00324BCF"/>
    <w:rsid w:val="00333A52"/>
    <w:rsid w:val="00342BC0"/>
    <w:rsid w:val="0036382A"/>
    <w:rsid w:val="00381164"/>
    <w:rsid w:val="00381B6E"/>
    <w:rsid w:val="00383C2C"/>
    <w:rsid w:val="003851CE"/>
    <w:rsid w:val="00396B7D"/>
    <w:rsid w:val="003A2492"/>
    <w:rsid w:val="003A66DC"/>
    <w:rsid w:val="003B369E"/>
    <w:rsid w:val="003D2AAF"/>
    <w:rsid w:val="003F49A8"/>
    <w:rsid w:val="0040207B"/>
    <w:rsid w:val="00420487"/>
    <w:rsid w:val="00447EBC"/>
    <w:rsid w:val="00486033"/>
    <w:rsid w:val="00487642"/>
    <w:rsid w:val="004972DB"/>
    <w:rsid w:val="004C062A"/>
    <w:rsid w:val="004C150B"/>
    <w:rsid w:val="004C244C"/>
    <w:rsid w:val="004C2E04"/>
    <w:rsid w:val="004E64F9"/>
    <w:rsid w:val="004F0C10"/>
    <w:rsid w:val="004F6F18"/>
    <w:rsid w:val="00507FFC"/>
    <w:rsid w:val="00510F93"/>
    <w:rsid w:val="00516DA4"/>
    <w:rsid w:val="00523450"/>
    <w:rsid w:val="00527C47"/>
    <w:rsid w:val="0053526E"/>
    <w:rsid w:val="00535F31"/>
    <w:rsid w:val="005541D9"/>
    <w:rsid w:val="005552BD"/>
    <w:rsid w:val="00575913"/>
    <w:rsid w:val="005817A2"/>
    <w:rsid w:val="005A2095"/>
    <w:rsid w:val="005B7971"/>
    <w:rsid w:val="005D1937"/>
    <w:rsid w:val="005E1E65"/>
    <w:rsid w:val="005E5221"/>
    <w:rsid w:val="005E787D"/>
    <w:rsid w:val="005F63C1"/>
    <w:rsid w:val="00601AB2"/>
    <w:rsid w:val="00602B13"/>
    <w:rsid w:val="0064028F"/>
    <w:rsid w:val="00643A79"/>
    <w:rsid w:val="0066706C"/>
    <w:rsid w:val="006735F7"/>
    <w:rsid w:val="00683E33"/>
    <w:rsid w:val="006931A2"/>
    <w:rsid w:val="006B114F"/>
    <w:rsid w:val="006C1A63"/>
    <w:rsid w:val="006D53F6"/>
    <w:rsid w:val="006F1DC3"/>
    <w:rsid w:val="00714CB5"/>
    <w:rsid w:val="00745FD9"/>
    <w:rsid w:val="007549E4"/>
    <w:rsid w:val="00756436"/>
    <w:rsid w:val="00770777"/>
    <w:rsid w:val="007722F3"/>
    <w:rsid w:val="007876FE"/>
    <w:rsid w:val="007A2F16"/>
    <w:rsid w:val="007C42EE"/>
    <w:rsid w:val="007D6E97"/>
    <w:rsid w:val="007E1570"/>
    <w:rsid w:val="007F2345"/>
    <w:rsid w:val="00811454"/>
    <w:rsid w:val="008164ED"/>
    <w:rsid w:val="00827D4C"/>
    <w:rsid w:val="0083166B"/>
    <w:rsid w:val="00835D6B"/>
    <w:rsid w:val="0084301B"/>
    <w:rsid w:val="00852985"/>
    <w:rsid w:val="0085348F"/>
    <w:rsid w:val="00862B19"/>
    <w:rsid w:val="008633BD"/>
    <w:rsid w:val="00864FBA"/>
    <w:rsid w:val="0088710E"/>
    <w:rsid w:val="008A7B11"/>
    <w:rsid w:val="008B539D"/>
    <w:rsid w:val="008B53F6"/>
    <w:rsid w:val="008B6508"/>
    <w:rsid w:val="008C502F"/>
    <w:rsid w:val="008D2988"/>
    <w:rsid w:val="008E5797"/>
    <w:rsid w:val="009035C6"/>
    <w:rsid w:val="00904CD2"/>
    <w:rsid w:val="009132D3"/>
    <w:rsid w:val="009149CA"/>
    <w:rsid w:val="00917613"/>
    <w:rsid w:val="009207BE"/>
    <w:rsid w:val="0094030F"/>
    <w:rsid w:val="00943795"/>
    <w:rsid w:val="00983773"/>
    <w:rsid w:val="00993167"/>
    <w:rsid w:val="009D2137"/>
    <w:rsid w:val="009E43D5"/>
    <w:rsid w:val="00A06998"/>
    <w:rsid w:val="00A25B46"/>
    <w:rsid w:val="00A46811"/>
    <w:rsid w:val="00A51A26"/>
    <w:rsid w:val="00A76308"/>
    <w:rsid w:val="00A83C0D"/>
    <w:rsid w:val="00A9109C"/>
    <w:rsid w:val="00A9143E"/>
    <w:rsid w:val="00AA2903"/>
    <w:rsid w:val="00AA57F9"/>
    <w:rsid w:val="00AB29FC"/>
    <w:rsid w:val="00AB2F38"/>
    <w:rsid w:val="00AC0B36"/>
    <w:rsid w:val="00AC2901"/>
    <w:rsid w:val="00AE0BB3"/>
    <w:rsid w:val="00AE4D33"/>
    <w:rsid w:val="00B12C72"/>
    <w:rsid w:val="00B3140E"/>
    <w:rsid w:val="00B53E90"/>
    <w:rsid w:val="00B603FE"/>
    <w:rsid w:val="00B6181E"/>
    <w:rsid w:val="00B62E1E"/>
    <w:rsid w:val="00B67DED"/>
    <w:rsid w:val="00B72384"/>
    <w:rsid w:val="00B74880"/>
    <w:rsid w:val="00B84EF0"/>
    <w:rsid w:val="00B94004"/>
    <w:rsid w:val="00BB4677"/>
    <w:rsid w:val="00BC11C4"/>
    <w:rsid w:val="00BC235E"/>
    <w:rsid w:val="00BC2602"/>
    <w:rsid w:val="00BC6090"/>
    <w:rsid w:val="00BC796A"/>
    <w:rsid w:val="00C070C2"/>
    <w:rsid w:val="00C14918"/>
    <w:rsid w:val="00C15004"/>
    <w:rsid w:val="00C23821"/>
    <w:rsid w:val="00C27B0A"/>
    <w:rsid w:val="00C31F89"/>
    <w:rsid w:val="00C43645"/>
    <w:rsid w:val="00C459A4"/>
    <w:rsid w:val="00C52485"/>
    <w:rsid w:val="00C52D83"/>
    <w:rsid w:val="00C769EF"/>
    <w:rsid w:val="00C83EE0"/>
    <w:rsid w:val="00C85F6A"/>
    <w:rsid w:val="00C94DE2"/>
    <w:rsid w:val="00CC0D0B"/>
    <w:rsid w:val="00CE2E67"/>
    <w:rsid w:val="00CE62F1"/>
    <w:rsid w:val="00CF7BAD"/>
    <w:rsid w:val="00D17D04"/>
    <w:rsid w:val="00D42DE0"/>
    <w:rsid w:val="00D4791B"/>
    <w:rsid w:val="00D63911"/>
    <w:rsid w:val="00D712C3"/>
    <w:rsid w:val="00D74DA0"/>
    <w:rsid w:val="00D86D22"/>
    <w:rsid w:val="00D917A2"/>
    <w:rsid w:val="00DA5645"/>
    <w:rsid w:val="00DC1772"/>
    <w:rsid w:val="00DD3D67"/>
    <w:rsid w:val="00DD7B86"/>
    <w:rsid w:val="00DE7C99"/>
    <w:rsid w:val="00DF2457"/>
    <w:rsid w:val="00E1141B"/>
    <w:rsid w:val="00E2491F"/>
    <w:rsid w:val="00E56F9B"/>
    <w:rsid w:val="00E62474"/>
    <w:rsid w:val="00E77082"/>
    <w:rsid w:val="00E86E78"/>
    <w:rsid w:val="00E87695"/>
    <w:rsid w:val="00EA01CA"/>
    <w:rsid w:val="00EB385A"/>
    <w:rsid w:val="00ED2895"/>
    <w:rsid w:val="00F039FC"/>
    <w:rsid w:val="00F357E7"/>
    <w:rsid w:val="00F36B20"/>
    <w:rsid w:val="00F42018"/>
    <w:rsid w:val="00F51480"/>
    <w:rsid w:val="00F52DC2"/>
    <w:rsid w:val="00F64E35"/>
    <w:rsid w:val="00FA44B9"/>
    <w:rsid w:val="00FB373C"/>
    <w:rsid w:val="00FB4015"/>
    <w:rsid w:val="0142C8A0"/>
    <w:rsid w:val="035D58A7"/>
    <w:rsid w:val="04E71F1A"/>
    <w:rsid w:val="0F030C24"/>
    <w:rsid w:val="12994B1D"/>
    <w:rsid w:val="15D331EB"/>
    <w:rsid w:val="1A0363A2"/>
    <w:rsid w:val="1A52C956"/>
    <w:rsid w:val="1C404714"/>
    <w:rsid w:val="2872FFE2"/>
    <w:rsid w:val="2DDEFFEC"/>
    <w:rsid w:val="30DF0591"/>
    <w:rsid w:val="33B6ECCA"/>
    <w:rsid w:val="427BDF2A"/>
    <w:rsid w:val="46BA4EF9"/>
    <w:rsid w:val="4DB6103D"/>
    <w:rsid w:val="51F366B9"/>
    <w:rsid w:val="574FB769"/>
    <w:rsid w:val="5E7302D8"/>
    <w:rsid w:val="5F7677A6"/>
    <w:rsid w:val="60ED3364"/>
    <w:rsid w:val="6A76EB5E"/>
    <w:rsid w:val="6A8EED4C"/>
    <w:rsid w:val="6B6E8985"/>
    <w:rsid w:val="755F0AE0"/>
    <w:rsid w:val="7894BE7E"/>
    <w:rsid w:val="78D36245"/>
    <w:rsid w:val="79D82045"/>
    <w:rsid w:val="7D7B8CFD"/>
    <w:rsid w:val="7E56F0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EC92B7"/>
  <w15:chartTrackingRefBased/>
  <w15:docId w15:val="{60650714-68DE-4815-B361-F43E3EAF4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4E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4E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84E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84E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4E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4E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4E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4E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4E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E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4E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84E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84E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4E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4E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4E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4E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4EF0"/>
    <w:rPr>
      <w:rFonts w:eastAsiaTheme="majorEastAsia" w:cstheme="majorBidi"/>
      <w:color w:val="272727" w:themeColor="text1" w:themeTint="D8"/>
    </w:rPr>
  </w:style>
  <w:style w:type="paragraph" w:styleId="Title">
    <w:name w:val="Title"/>
    <w:basedOn w:val="Normal"/>
    <w:next w:val="Normal"/>
    <w:link w:val="TitleChar"/>
    <w:uiPriority w:val="10"/>
    <w:qFormat/>
    <w:rsid w:val="00B84E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4E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4E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4E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4EF0"/>
    <w:pPr>
      <w:spacing w:before="160"/>
      <w:jc w:val="center"/>
    </w:pPr>
    <w:rPr>
      <w:i/>
      <w:iCs/>
      <w:color w:val="404040" w:themeColor="text1" w:themeTint="BF"/>
    </w:rPr>
  </w:style>
  <w:style w:type="character" w:customStyle="1" w:styleId="QuoteChar">
    <w:name w:val="Quote Char"/>
    <w:basedOn w:val="DefaultParagraphFont"/>
    <w:link w:val="Quote"/>
    <w:uiPriority w:val="29"/>
    <w:rsid w:val="00B84EF0"/>
    <w:rPr>
      <w:i/>
      <w:iCs/>
      <w:color w:val="404040" w:themeColor="text1" w:themeTint="BF"/>
    </w:rPr>
  </w:style>
  <w:style w:type="paragraph" w:styleId="ListParagraph">
    <w:name w:val="List Paragraph"/>
    <w:basedOn w:val="Normal"/>
    <w:uiPriority w:val="34"/>
    <w:qFormat/>
    <w:rsid w:val="00B84EF0"/>
    <w:pPr>
      <w:ind w:left="720"/>
      <w:contextualSpacing/>
    </w:pPr>
  </w:style>
  <w:style w:type="character" w:styleId="IntenseEmphasis">
    <w:name w:val="Intense Emphasis"/>
    <w:basedOn w:val="DefaultParagraphFont"/>
    <w:uiPriority w:val="21"/>
    <w:qFormat/>
    <w:rsid w:val="00B84EF0"/>
    <w:rPr>
      <w:i/>
      <w:iCs/>
      <w:color w:val="0F4761" w:themeColor="accent1" w:themeShade="BF"/>
    </w:rPr>
  </w:style>
  <w:style w:type="paragraph" w:styleId="IntenseQuote">
    <w:name w:val="Intense Quote"/>
    <w:basedOn w:val="Normal"/>
    <w:next w:val="Normal"/>
    <w:link w:val="IntenseQuoteChar"/>
    <w:uiPriority w:val="30"/>
    <w:qFormat/>
    <w:rsid w:val="00B84E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4EF0"/>
    <w:rPr>
      <w:i/>
      <w:iCs/>
      <w:color w:val="0F4761" w:themeColor="accent1" w:themeShade="BF"/>
    </w:rPr>
  </w:style>
  <w:style w:type="character" w:styleId="IntenseReference">
    <w:name w:val="Intense Reference"/>
    <w:basedOn w:val="DefaultParagraphFont"/>
    <w:uiPriority w:val="32"/>
    <w:qFormat/>
    <w:rsid w:val="00B84EF0"/>
    <w:rPr>
      <w:b/>
      <w:bCs/>
      <w:smallCaps/>
      <w:color w:val="0F4761" w:themeColor="accent1" w:themeShade="BF"/>
      <w:spacing w:val="5"/>
    </w:rPr>
  </w:style>
  <w:style w:type="table" w:styleId="TableGrid">
    <w:name w:val="Table Grid"/>
    <w:basedOn w:val="TableNormal"/>
    <w:uiPriority w:val="39"/>
    <w:rsid w:val="00B84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B79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7971"/>
  </w:style>
  <w:style w:type="paragraph" w:styleId="Footer">
    <w:name w:val="footer"/>
    <w:basedOn w:val="Normal"/>
    <w:link w:val="FooterChar"/>
    <w:uiPriority w:val="99"/>
    <w:unhideWhenUsed/>
    <w:rsid w:val="005B79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79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4035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1733</Words>
  <Characters>9881</Characters>
  <Application>Microsoft Office Word</Application>
  <DocSecurity>0</DocSecurity>
  <Lines>82</Lines>
  <Paragraphs>23</Paragraphs>
  <ScaleCrop>false</ScaleCrop>
  <Company/>
  <LinksUpToDate>false</LinksUpToDate>
  <CharactersWithSpaces>11591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Ellie Bunker</dc:creator>
  <cp:keywords/>
  <dc:description/>
  <cp:lastModifiedBy>Mariam Zubair</cp:lastModifiedBy>
  <cp:revision>2</cp:revision>
  <dcterms:created xsi:type="dcterms:W3CDTF">2026-04-01T14:03:00Z</dcterms:created>
  <dcterms:modified xsi:type="dcterms:W3CDTF">2026-04-01T14:03:00Z</dcterms:modified>
</cp:coreProperties>
</file>