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D6B894" w14:textId="17B4AC68" w:rsidR="00EA4A9F" w:rsidRPr="00A079DE" w:rsidRDefault="00AD31BA" w:rsidP="00113999">
      <w:pPr>
        <w:tabs>
          <w:tab w:val="left" w:pos="851"/>
          <w:tab w:val="right" w:pos="9027"/>
        </w:tabs>
        <w:ind w:firstLine="720"/>
        <w:rPr>
          <w:rFonts w:asciiTheme="minorHAnsi" w:hAnsiTheme="minorHAnsi" w:cs="Arial"/>
          <w:b/>
          <w:bCs/>
          <w:sz w:val="22"/>
          <w:szCs w:val="22"/>
        </w:rPr>
      </w:pPr>
      <w:r w:rsidRPr="00A079DE">
        <w:rPr>
          <w:rFonts w:asciiTheme="minorHAnsi" w:eastAsia="Franklin Gothic Book" w:hAnsiTheme="minorHAnsi" w:cs="Franklin Gothic Book"/>
          <w:noProof/>
          <w:color w:val="231F20"/>
          <w:szCs w:val="23"/>
          <w:lang w:val="en-US"/>
        </w:rPr>
        <w:drawing>
          <wp:anchor distT="0" distB="0" distL="114300" distR="114300" simplePos="0" relativeHeight="251658752" behindDoc="1" locked="0" layoutInCell="1" allowOverlap="1" wp14:anchorId="1CE0A72B" wp14:editId="4E360CE2">
            <wp:simplePos x="0" y="0"/>
            <wp:positionH relativeFrom="margin">
              <wp:posOffset>2489200</wp:posOffset>
            </wp:positionH>
            <wp:positionV relativeFrom="page">
              <wp:posOffset>571500</wp:posOffset>
            </wp:positionV>
            <wp:extent cx="777240" cy="683895"/>
            <wp:effectExtent l="0" t="0" r="381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77240" cy="683895"/>
                    </a:xfrm>
                    <a:prstGeom prst="rect">
                      <a:avLst/>
                    </a:prstGeom>
                  </pic:spPr>
                </pic:pic>
              </a:graphicData>
            </a:graphic>
            <wp14:sizeRelH relativeFrom="margin">
              <wp14:pctWidth>0</wp14:pctWidth>
            </wp14:sizeRelH>
            <wp14:sizeRelV relativeFrom="margin">
              <wp14:pctHeight>0</wp14:pctHeight>
            </wp14:sizeRelV>
          </wp:anchor>
        </w:drawing>
      </w:r>
    </w:p>
    <w:p w14:paraId="4C569A8A" w14:textId="513E244D" w:rsidR="007D7736" w:rsidRPr="00A079DE" w:rsidRDefault="00EA4A9F" w:rsidP="00AD31BA">
      <w:pPr>
        <w:tabs>
          <w:tab w:val="left" w:pos="851"/>
          <w:tab w:val="right" w:pos="9027"/>
        </w:tabs>
        <w:ind w:firstLine="720"/>
        <w:rPr>
          <w:rFonts w:asciiTheme="minorHAnsi" w:hAnsiTheme="minorHAnsi" w:cs="Arial"/>
          <w:b/>
          <w:bCs/>
          <w:sz w:val="22"/>
          <w:szCs w:val="22"/>
        </w:rPr>
      </w:pPr>
      <w:r w:rsidRPr="00A079DE">
        <w:rPr>
          <w:rFonts w:asciiTheme="minorHAnsi" w:hAnsiTheme="minorHAnsi" w:cs="Arial"/>
          <w:b/>
          <w:bCs/>
          <w:sz w:val="22"/>
          <w:szCs w:val="22"/>
        </w:rPr>
        <w:tab/>
      </w:r>
      <w:r w:rsidRPr="00A079DE">
        <w:rPr>
          <w:rFonts w:asciiTheme="minorHAnsi" w:hAnsiTheme="minorHAnsi" w:cs="Arial"/>
          <w:b/>
          <w:bCs/>
          <w:sz w:val="22"/>
          <w:szCs w:val="22"/>
        </w:rPr>
        <w:tab/>
      </w:r>
      <w:r w:rsidR="007F25A0" w:rsidRPr="00A079DE">
        <w:rPr>
          <w:rFonts w:asciiTheme="minorHAnsi" w:hAnsiTheme="minorHAnsi" w:cs="Arial"/>
          <w:b/>
          <w:bCs/>
          <w:sz w:val="22"/>
          <w:szCs w:val="22"/>
        </w:rPr>
        <w:t>C</w:t>
      </w:r>
      <w:r w:rsidR="001606B4" w:rsidRPr="00A079DE">
        <w:rPr>
          <w:rFonts w:asciiTheme="minorHAnsi" w:hAnsiTheme="minorHAnsi" w:cs="Arial"/>
          <w:b/>
          <w:bCs/>
          <w:sz w:val="22"/>
          <w:szCs w:val="22"/>
        </w:rPr>
        <w:t>/</w:t>
      </w:r>
      <w:r w:rsidR="00490899" w:rsidRPr="00A079DE">
        <w:rPr>
          <w:rFonts w:asciiTheme="minorHAnsi" w:hAnsiTheme="minorHAnsi" w:cs="Arial"/>
          <w:b/>
          <w:bCs/>
          <w:sz w:val="22"/>
          <w:szCs w:val="22"/>
        </w:rPr>
        <w:t>2</w:t>
      </w:r>
      <w:r w:rsidR="004220DE">
        <w:rPr>
          <w:rFonts w:asciiTheme="minorHAnsi" w:hAnsiTheme="minorHAnsi" w:cs="Arial"/>
          <w:b/>
          <w:bCs/>
          <w:sz w:val="22"/>
          <w:szCs w:val="22"/>
        </w:rPr>
        <w:t>82</w:t>
      </w:r>
      <w:r w:rsidR="00664FFA" w:rsidRPr="00A079DE">
        <w:rPr>
          <w:rFonts w:asciiTheme="minorHAnsi" w:hAnsiTheme="minorHAnsi" w:cs="Arial"/>
          <w:b/>
          <w:bCs/>
          <w:sz w:val="22"/>
          <w:szCs w:val="22"/>
        </w:rPr>
        <w:t>/</w:t>
      </w:r>
      <w:r w:rsidR="00C91C54">
        <w:rPr>
          <w:rFonts w:asciiTheme="minorHAnsi" w:hAnsiTheme="minorHAnsi" w:cs="Arial"/>
          <w:b/>
          <w:bCs/>
          <w:sz w:val="22"/>
          <w:szCs w:val="22"/>
        </w:rPr>
        <w:t>R</w:t>
      </w:r>
      <w:r w:rsidR="00ED05E9">
        <w:rPr>
          <w:rFonts w:asciiTheme="minorHAnsi" w:hAnsiTheme="minorHAnsi" w:cs="Arial"/>
          <w:b/>
          <w:bCs/>
          <w:sz w:val="22"/>
          <w:szCs w:val="22"/>
        </w:rPr>
        <w:t>M</w:t>
      </w:r>
    </w:p>
    <w:p w14:paraId="1B4356C9" w14:textId="4345A8B4" w:rsidR="00E76795" w:rsidRPr="00A079DE" w:rsidRDefault="00E76795" w:rsidP="00E56F2D">
      <w:pPr>
        <w:tabs>
          <w:tab w:val="left" w:pos="851"/>
          <w:tab w:val="right" w:pos="9027"/>
        </w:tabs>
        <w:rPr>
          <w:rFonts w:asciiTheme="minorHAnsi" w:hAnsiTheme="minorHAnsi" w:cs="Arial"/>
          <w:b/>
          <w:bCs/>
          <w:sz w:val="22"/>
          <w:szCs w:val="22"/>
        </w:rPr>
      </w:pPr>
    </w:p>
    <w:p w14:paraId="5CE5E1F6" w14:textId="77777777" w:rsidR="00B57338" w:rsidRPr="00A079DE" w:rsidRDefault="00B57338" w:rsidP="00AD31BA">
      <w:pPr>
        <w:rPr>
          <w:rFonts w:asciiTheme="minorHAnsi" w:hAnsiTheme="minorHAnsi" w:cs="Arial"/>
          <w:b/>
          <w:bCs/>
          <w:sz w:val="22"/>
          <w:szCs w:val="22"/>
        </w:rPr>
      </w:pPr>
    </w:p>
    <w:p w14:paraId="7A1A8A9B" w14:textId="77777777" w:rsidR="00B57338" w:rsidRPr="00A079DE" w:rsidRDefault="00B57338">
      <w:pPr>
        <w:jc w:val="center"/>
        <w:rPr>
          <w:rFonts w:asciiTheme="minorHAnsi" w:hAnsiTheme="minorHAnsi" w:cs="Arial"/>
          <w:b/>
          <w:bCs/>
          <w:sz w:val="22"/>
          <w:szCs w:val="22"/>
        </w:rPr>
      </w:pPr>
    </w:p>
    <w:p w14:paraId="5CDDD9C5" w14:textId="603F4442" w:rsidR="001606B4" w:rsidRPr="00A079DE" w:rsidRDefault="001606B4">
      <w:pPr>
        <w:jc w:val="center"/>
        <w:rPr>
          <w:rFonts w:asciiTheme="minorHAnsi" w:hAnsiTheme="minorHAnsi" w:cs="Arial"/>
          <w:b/>
          <w:bCs/>
          <w:sz w:val="22"/>
          <w:szCs w:val="22"/>
        </w:rPr>
      </w:pPr>
      <w:r w:rsidRPr="00A079DE">
        <w:rPr>
          <w:rFonts w:asciiTheme="minorHAnsi" w:hAnsiTheme="minorHAnsi" w:cs="Arial"/>
          <w:b/>
          <w:bCs/>
          <w:sz w:val="22"/>
          <w:szCs w:val="22"/>
        </w:rPr>
        <w:t>COUNCIL</w:t>
      </w:r>
    </w:p>
    <w:p w14:paraId="45F85154" w14:textId="56C90B61" w:rsidR="001606B4" w:rsidRPr="00A079DE" w:rsidRDefault="001606B4">
      <w:pPr>
        <w:jc w:val="center"/>
        <w:rPr>
          <w:rFonts w:asciiTheme="minorHAnsi" w:hAnsiTheme="minorHAnsi" w:cs="Arial"/>
          <w:b/>
          <w:bCs/>
          <w:sz w:val="22"/>
          <w:szCs w:val="22"/>
        </w:rPr>
      </w:pPr>
    </w:p>
    <w:p w14:paraId="01650E2D" w14:textId="007A44A5" w:rsidR="00E76795" w:rsidRPr="00A079DE" w:rsidRDefault="00BC6F15">
      <w:pPr>
        <w:jc w:val="center"/>
        <w:rPr>
          <w:rFonts w:asciiTheme="minorHAnsi" w:hAnsiTheme="minorHAnsi" w:cs="Arial"/>
          <w:b/>
          <w:sz w:val="22"/>
          <w:szCs w:val="22"/>
        </w:rPr>
      </w:pPr>
      <w:r w:rsidRPr="00A079DE">
        <w:rPr>
          <w:rFonts w:asciiTheme="minorHAnsi" w:hAnsiTheme="minorHAnsi" w:cs="Arial"/>
          <w:b/>
          <w:sz w:val="22"/>
          <w:szCs w:val="22"/>
        </w:rPr>
        <w:t xml:space="preserve">The </w:t>
      </w:r>
      <w:r w:rsidR="004567BF" w:rsidRPr="00A079DE">
        <w:rPr>
          <w:rFonts w:asciiTheme="minorHAnsi" w:hAnsiTheme="minorHAnsi" w:cs="Arial"/>
          <w:b/>
          <w:sz w:val="22"/>
          <w:szCs w:val="22"/>
        </w:rPr>
        <w:t>2</w:t>
      </w:r>
      <w:r w:rsidR="004220DE">
        <w:rPr>
          <w:rFonts w:asciiTheme="minorHAnsi" w:hAnsiTheme="minorHAnsi" w:cs="Arial"/>
          <w:b/>
          <w:sz w:val="22"/>
          <w:szCs w:val="22"/>
        </w:rPr>
        <w:t>8</w:t>
      </w:r>
      <w:r w:rsidR="007C01DA">
        <w:rPr>
          <w:rFonts w:asciiTheme="minorHAnsi" w:hAnsiTheme="minorHAnsi" w:cs="Arial"/>
          <w:b/>
          <w:sz w:val="22"/>
          <w:szCs w:val="22"/>
        </w:rPr>
        <w:t>3rd</w:t>
      </w:r>
      <w:r w:rsidR="004220DE">
        <w:rPr>
          <w:rFonts w:asciiTheme="minorHAnsi" w:hAnsiTheme="minorHAnsi" w:cs="Arial"/>
          <w:b/>
          <w:sz w:val="22"/>
          <w:szCs w:val="22"/>
        </w:rPr>
        <w:t xml:space="preserve"> </w:t>
      </w:r>
      <w:r w:rsidR="00CA79E5" w:rsidRPr="00A079DE">
        <w:rPr>
          <w:rFonts w:asciiTheme="minorHAnsi" w:hAnsiTheme="minorHAnsi" w:cs="Arial"/>
          <w:b/>
          <w:sz w:val="22"/>
          <w:szCs w:val="22"/>
        </w:rPr>
        <w:t xml:space="preserve">meeting </w:t>
      </w:r>
      <w:r w:rsidR="001606B4" w:rsidRPr="00A079DE">
        <w:rPr>
          <w:rFonts w:asciiTheme="minorHAnsi" w:hAnsiTheme="minorHAnsi" w:cs="Arial"/>
          <w:b/>
          <w:sz w:val="22"/>
          <w:szCs w:val="22"/>
        </w:rPr>
        <w:t>of Council w</w:t>
      </w:r>
      <w:r w:rsidR="00ED05E9">
        <w:rPr>
          <w:rFonts w:asciiTheme="minorHAnsi" w:hAnsiTheme="minorHAnsi" w:cs="Arial"/>
          <w:b/>
          <w:sz w:val="22"/>
          <w:szCs w:val="22"/>
        </w:rPr>
        <w:t xml:space="preserve">as </w:t>
      </w:r>
      <w:r w:rsidR="001606B4" w:rsidRPr="00A079DE">
        <w:rPr>
          <w:rFonts w:asciiTheme="minorHAnsi" w:hAnsiTheme="minorHAnsi" w:cs="Arial"/>
          <w:b/>
          <w:sz w:val="22"/>
          <w:szCs w:val="22"/>
        </w:rPr>
        <w:t>held on</w:t>
      </w:r>
      <w:r w:rsidR="00AA2740" w:rsidRPr="00A079DE">
        <w:rPr>
          <w:rFonts w:asciiTheme="minorHAnsi" w:hAnsiTheme="minorHAnsi" w:cs="Arial"/>
          <w:b/>
          <w:sz w:val="22"/>
          <w:szCs w:val="22"/>
        </w:rPr>
        <w:t xml:space="preserve"> </w:t>
      </w:r>
      <w:r w:rsidR="00B57B75">
        <w:rPr>
          <w:rFonts w:asciiTheme="minorHAnsi" w:hAnsiTheme="minorHAnsi" w:cs="Arial"/>
          <w:b/>
          <w:sz w:val="22"/>
          <w:szCs w:val="22"/>
        </w:rPr>
        <w:t xml:space="preserve">Friday </w:t>
      </w:r>
      <w:r w:rsidR="007C01DA">
        <w:rPr>
          <w:rFonts w:asciiTheme="minorHAnsi" w:hAnsiTheme="minorHAnsi" w:cs="Arial"/>
          <w:b/>
          <w:sz w:val="22"/>
          <w:szCs w:val="22"/>
        </w:rPr>
        <w:t>18 July</w:t>
      </w:r>
      <w:r w:rsidR="00D54565">
        <w:rPr>
          <w:rFonts w:asciiTheme="minorHAnsi" w:hAnsiTheme="minorHAnsi" w:cs="Arial"/>
          <w:b/>
          <w:sz w:val="22"/>
          <w:szCs w:val="22"/>
        </w:rPr>
        <w:t xml:space="preserve"> </w:t>
      </w:r>
      <w:r w:rsidR="00507572" w:rsidRPr="00A079DE">
        <w:rPr>
          <w:rFonts w:asciiTheme="minorHAnsi" w:hAnsiTheme="minorHAnsi" w:cs="Arial"/>
          <w:b/>
          <w:sz w:val="22"/>
          <w:szCs w:val="22"/>
        </w:rPr>
        <w:t>202</w:t>
      </w:r>
      <w:r w:rsidR="004220DE">
        <w:rPr>
          <w:rFonts w:asciiTheme="minorHAnsi" w:hAnsiTheme="minorHAnsi" w:cs="Arial"/>
          <w:b/>
          <w:sz w:val="22"/>
          <w:szCs w:val="22"/>
        </w:rPr>
        <w:t>5</w:t>
      </w:r>
    </w:p>
    <w:p w14:paraId="6F9C9C9F" w14:textId="33958279" w:rsidR="001606B4" w:rsidRPr="00A079DE" w:rsidRDefault="003B12B1">
      <w:pPr>
        <w:jc w:val="center"/>
        <w:rPr>
          <w:rFonts w:asciiTheme="minorHAnsi" w:hAnsiTheme="minorHAnsi" w:cs="Arial"/>
          <w:b/>
          <w:sz w:val="22"/>
          <w:szCs w:val="22"/>
        </w:rPr>
      </w:pPr>
      <w:r w:rsidRPr="00A079DE">
        <w:rPr>
          <w:rFonts w:asciiTheme="minorHAnsi" w:hAnsiTheme="minorHAnsi" w:cs="Arial"/>
          <w:b/>
          <w:sz w:val="22"/>
          <w:szCs w:val="22"/>
        </w:rPr>
        <w:t>from</w:t>
      </w:r>
      <w:r w:rsidR="00CC6AF5" w:rsidRPr="00A079DE">
        <w:rPr>
          <w:rFonts w:asciiTheme="minorHAnsi" w:hAnsiTheme="minorHAnsi" w:cs="Arial"/>
          <w:b/>
          <w:sz w:val="22"/>
          <w:szCs w:val="22"/>
        </w:rPr>
        <w:t xml:space="preserve"> </w:t>
      </w:r>
      <w:r w:rsidR="00B57B75">
        <w:rPr>
          <w:rFonts w:asciiTheme="minorHAnsi" w:hAnsiTheme="minorHAnsi" w:cs="Arial"/>
          <w:b/>
          <w:sz w:val="22"/>
          <w:szCs w:val="22"/>
        </w:rPr>
        <w:t>10am</w:t>
      </w:r>
      <w:r w:rsidR="00CC6AF5" w:rsidRPr="00A079DE">
        <w:rPr>
          <w:rFonts w:asciiTheme="minorHAnsi" w:hAnsiTheme="minorHAnsi" w:cs="Arial"/>
          <w:b/>
          <w:color w:val="FF0000"/>
          <w:sz w:val="22"/>
          <w:szCs w:val="22"/>
        </w:rPr>
        <w:t xml:space="preserve"> </w:t>
      </w:r>
      <w:r w:rsidR="00CC6AF5" w:rsidRPr="00A079DE">
        <w:rPr>
          <w:rFonts w:asciiTheme="minorHAnsi" w:hAnsiTheme="minorHAnsi" w:cs="Arial"/>
          <w:b/>
          <w:sz w:val="22"/>
          <w:szCs w:val="22"/>
        </w:rPr>
        <w:t xml:space="preserve">to </w:t>
      </w:r>
      <w:r w:rsidR="00B57B75">
        <w:rPr>
          <w:rFonts w:asciiTheme="minorHAnsi" w:hAnsiTheme="minorHAnsi" w:cs="Arial"/>
          <w:b/>
          <w:sz w:val="22"/>
          <w:szCs w:val="22"/>
        </w:rPr>
        <w:t>1</w:t>
      </w:r>
      <w:r w:rsidR="00C7735E">
        <w:rPr>
          <w:rFonts w:asciiTheme="minorHAnsi" w:hAnsiTheme="minorHAnsi" w:cs="Arial"/>
          <w:b/>
          <w:sz w:val="22"/>
          <w:szCs w:val="22"/>
        </w:rPr>
        <w:t xml:space="preserve">:30 </w:t>
      </w:r>
      <w:r w:rsidR="00CC6AF5" w:rsidRPr="00A079DE">
        <w:rPr>
          <w:rFonts w:asciiTheme="minorHAnsi" w:hAnsiTheme="minorHAnsi" w:cs="Arial"/>
          <w:b/>
          <w:sz w:val="22"/>
          <w:szCs w:val="22"/>
        </w:rPr>
        <w:t>pm</w:t>
      </w:r>
      <w:r w:rsidR="00A47B14" w:rsidRPr="00A079DE">
        <w:rPr>
          <w:rFonts w:asciiTheme="minorHAnsi" w:hAnsiTheme="minorHAnsi" w:cs="Arial"/>
          <w:b/>
          <w:sz w:val="22"/>
          <w:szCs w:val="22"/>
        </w:rPr>
        <w:t xml:space="preserve"> </w:t>
      </w:r>
      <w:r w:rsidR="00B57B75">
        <w:rPr>
          <w:rFonts w:asciiTheme="minorHAnsi" w:hAnsiTheme="minorHAnsi" w:cs="Arial"/>
          <w:b/>
          <w:sz w:val="22"/>
          <w:szCs w:val="22"/>
        </w:rPr>
        <w:t xml:space="preserve">in </w:t>
      </w:r>
      <w:r w:rsidR="003B4277">
        <w:rPr>
          <w:rFonts w:asciiTheme="minorHAnsi" w:hAnsiTheme="minorHAnsi" w:cs="Arial"/>
          <w:b/>
          <w:sz w:val="22"/>
          <w:szCs w:val="22"/>
        </w:rPr>
        <w:t xml:space="preserve">the </w:t>
      </w:r>
      <w:r w:rsidR="00B57B75">
        <w:rPr>
          <w:rFonts w:asciiTheme="minorHAnsi" w:hAnsiTheme="minorHAnsi" w:cs="Arial"/>
          <w:b/>
          <w:sz w:val="22"/>
          <w:szCs w:val="22"/>
        </w:rPr>
        <w:t>Terrace</w:t>
      </w:r>
      <w:r w:rsidR="003B4277">
        <w:rPr>
          <w:rFonts w:asciiTheme="minorHAnsi" w:hAnsiTheme="minorHAnsi" w:cs="Arial"/>
          <w:b/>
          <w:sz w:val="22"/>
          <w:szCs w:val="22"/>
        </w:rPr>
        <w:t xml:space="preserve"> Room</w:t>
      </w:r>
      <w:r w:rsidR="00B57B75">
        <w:rPr>
          <w:rFonts w:asciiTheme="minorHAnsi" w:hAnsiTheme="minorHAnsi" w:cs="Arial"/>
          <w:b/>
          <w:sz w:val="22"/>
          <w:szCs w:val="22"/>
        </w:rPr>
        <w:t xml:space="preserve">, </w:t>
      </w:r>
      <w:r w:rsidR="003B4277">
        <w:rPr>
          <w:rFonts w:asciiTheme="minorHAnsi" w:hAnsiTheme="minorHAnsi" w:cs="Arial"/>
          <w:b/>
          <w:sz w:val="22"/>
          <w:szCs w:val="22"/>
        </w:rPr>
        <w:t xml:space="preserve">Bramber House, </w:t>
      </w:r>
      <w:r w:rsidR="00B57B75">
        <w:rPr>
          <w:rFonts w:asciiTheme="minorHAnsi" w:hAnsiTheme="minorHAnsi" w:cs="Arial"/>
          <w:b/>
          <w:sz w:val="22"/>
          <w:szCs w:val="22"/>
        </w:rPr>
        <w:t>University of Sussex</w:t>
      </w:r>
      <w:r w:rsidR="00515306">
        <w:rPr>
          <w:rFonts w:asciiTheme="minorHAnsi" w:hAnsiTheme="minorHAnsi" w:cs="Arial"/>
          <w:b/>
          <w:sz w:val="22"/>
          <w:szCs w:val="22"/>
        </w:rPr>
        <w:t xml:space="preserve">. </w:t>
      </w:r>
    </w:p>
    <w:p w14:paraId="66316C55" w14:textId="7EA32AAF" w:rsidR="000600CD" w:rsidRPr="00A079DE" w:rsidRDefault="000600CD" w:rsidP="000D0866">
      <w:pPr>
        <w:rPr>
          <w:rFonts w:asciiTheme="minorHAnsi" w:hAnsiTheme="minorHAnsi" w:cs="Arial"/>
          <w:b/>
          <w:sz w:val="22"/>
          <w:szCs w:val="22"/>
        </w:rPr>
      </w:pPr>
    </w:p>
    <w:p w14:paraId="59E6A51C" w14:textId="5E6EDF4E" w:rsidR="00FB1F9D" w:rsidRDefault="00ED05E9" w:rsidP="00FB1F9D">
      <w:pPr>
        <w:jc w:val="center"/>
        <w:rPr>
          <w:rFonts w:asciiTheme="minorHAnsi" w:hAnsiTheme="minorHAnsi" w:cs="Arial"/>
          <w:b/>
          <w:color w:val="FF0000"/>
          <w:sz w:val="22"/>
          <w:szCs w:val="22"/>
        </w:rPr>
      </w:pPr>
      <w:r>
        <w:rPr>
          <w:rFonts w:asciiTheme="minorHAnsi" w:hAnsiTheme="minorHAnsi" w:cs="Arial"/>
          <w:b/>
          <w:sz w:val="22"/>
          <w:szCs w:val="22"/>
        </w:rPr>
        <w:t>MINUTES</w:t>
      </w:r>
      <w:r w:rsidR="008774E6" w:rsidRPr="00A079DE">
        <w:rPr>
          <w:rFonts w:asciiTheme="minorHAnsi" w:hAnsiTheme="minorHAnsi" w:cs="Arial"/>
          <w:b/>
          <w:color w:val="FF0000"/>
          <w:sz w:val="22"/>
          <w:szCs w:val="22"/>
        </w:rPr>
        <w:t xml:space="preserve"> </w:t>
      </w:r>
    </w:p>
    <w:p w14:paraId="1D2E1883" w14:textId="77777777" w:rsidR="00AE146B" w:rsidRDefault="00AE146B" w:rsidP="00FB1F9D">
      <w:pPr>
        <w:jc w:val="center"/>
        <w:rPr>
          <w:rFonts w:asciiTheme="minorHAnsi" w:hAnsiTheme="minorHAnsi" w:cs="Arial"/>
          <w:b/>
          <w:color w:val="FF0000"/>
          <w:sz w:val="22"/>
          <w:szCs w:val="22"/>
        </w:rPr>
      </w:pPr>
    </w:p>
    <w:p w14:paraId="72C33BBE" w14:textId="2FA9496A" w:rsidR="00AE146B" w:rsidRDefault="00AE146B" w:rsidP="00AE146B">
      <w:pPr>
        <w:rPr>
          <w:rFonts w:asciiTheme="minorHAnsi" w:hAnsiTheme="minorHAnsi" w:cs="Arial"/>
          <w:bCs/>
          <w:sz w:val="22"/>
          <w:szCs w:val="22"/>
        </w:rPr>
      </w:pPr>
      <w:r w:rsidRPr="00AE146B">
        <w:rPr>
          <w:rFonts w:asciiTheme="minorHAnsi" w:hAnsiTheme="minorHAnsi" w:cs="Arial"/>
          <w:b/>
          <w:sz w:val="22"/>
          <w:szCs w:val="22"/>
        </w:rPr>
        <w:t xml:space="preserve">Attendees: </w:t>
      </w:r>
      <w:r w:rsidRPr="00B47331">
        <w:rPr>
          <w:rFonts w:asciiTheme="minorHAnsi" w:hAnsiTheme="minorHAnsi" w:cs="Arial"/>
          <w:bCs/>
          <w:sz w:val="22"/>
          <w:szCs w:val="22"/>
        </w:rPr>
        <w:t>Rosemary Martin</w:t>
      </w:r>
      <w:r w:rsidR="00B47331">
        <w:rPr>
          <w:rFonts w:asciiTheme="minorHAnsi" w:hAnsiTheme="minorHAnsi" w:cs="Arial"/>
          <w:bCs/>
          <w:sz w:val="22"/>
          <w:szCs w:val="22"/>
        </w:rPr>
        <w:t xml:space="preserve"> (Chair)</w:t>
      </w:r>
      <w:r w:rsidRPr="00B47331">
        <w:rPr>
          <w:rFonts w:asciiTheme="minorHAnsi" w:hAnsiTheme="minorHAnsi" w:cs="Arial"/>
          <w:bCs/>
          <w:sz w:val="22"/>
          <w:szCs w:val="22"/>
        </w:rPr>
        <w:t>,</w:t>
      </w:r>
      <w:r w:rsidR="00C740C9" w:rsidRPr="00B47331">
        <w:rPr>
          <w:rFonts w:asciiTheme="minorHAnsi" w:hAnsiTheme="minorHAnsi" w:cs="Arial"/>
          <w:bCs/>
          <w:sz w:val="22"/>
          <w:szCs w:val="22"/>
        </w:rPr>
        <w:t xml:space="preserve"> Stanley Alozie, </w:t>
      </w:r>
      <w:r w:rsidRPr="00B47331">
        <w:rPr>
          <w:rFonts w:asciiTheme="minorHAnsi" w:hAnsiTheme="minorHAnsi" w:cs="Arial"/>
          <w:bCs/>
          <w:sz w:val="22"/>
          <w:szCs w:val="22"/>
        </w:rPr>
        <w:t>Susan Angoy,</w:t>
      </w:r>
      <w:r w:rsidR="00C740C9" w:rsidRPr="00B47331">
        <w:rPr>
          <w:rFonts w:asciiTheme="minorHAnsi" w:hAnsiTheme="minorHAnsi" w:cs="Arial"/>
          <w:bCs/>
          <w:sz w:val="22"/>
          <w:szCs w:val="22"/>
        </w:rPr>
        <w:t xml:space="preserve"> Tony Bullman,</w:t>
      </w:r>
      <w:r w:rsidRPr="00B47331">
        <w:rPr>
          <w:rFonts w:asciiTheme="minorHAnsi" w:hAnsiTheme="minorHAnsi" w:cs="Arial"/>
          <w:bCs/>
          <w:sz w:val="22"/>
          <w:szCs w:val="22"/>
        </w:rPr>
        <w:t xml:space="preserve"> </w:t>
      </w:r>
      <w:r w:rsidR="00B96C57" w:rsidRPr="00B47331">
        <w:rPr>
          <w:rFonts w:asciiTheme="minorHAnsi" w:hAnsiTheme="minorHAnsi" w:cs="Arial"/>
          <w:bCs/>
          <w:sz w:val="22"/>
          <w:szCs w:val="22"/>
        </w:rPr>
        <w:t>John Connors, S</w:t>
      </w:r>
      <w:r w:rsidR="00C740C9" w:rsidRPr="00B47331">
        <w:rPr>
          <w:rFonts w:asciiTheme="minorHAnsi" w:hAnsiTheme="minorHAnsi" w:cs="Arial"/>
          <w:bCs/>
          <w:sz w:val="22"/>
          <w:szCs w:val="22"/>
        </w:rPr>
        <w:t>ara Crangle,</w:t>
      </w:r>
      <w:r w:rsidR="00C740C9" w:rsidRPr="00B47331">
        <w:rPr>
          <w:rFonts w:asciiTheme="minorHAnsi" w:hAnsiTheme="minorHAnsi" w:cs="Arial"/>
          <w:b/>
          <w:sz w:val="22"/>
          <w:szCs w:val="22"/>
        </w:rPr>
        <w:t xml:space="preserve"> </w:t>
      </w:r>
      <w:r w:rsidR="00C740C9" w:rsidRPr="00B47331">
        <w:rPr>
          <w:rFonts w:asciiTheme="minorHAnsi" w:hAnsiTheme="minorHAnsi" w:cs="Arial"/>
          <w:bCs/>
          <w:sz w:val="22"/>
          <w:szCs w:val="22"/>
        </w:rPr>
        <w:t xml:space="preserve">Mark Devlin, </w:t>
      </w:r>
      <w:r w:rsidRPr="00B47331">
        <w:rPr>
          <w:rFonts w:asciiTheme="minorHAnsi" w:hAnsiTheme="minorHAnsi" w:cs="Arial"/>
          <w:bCs/>
          <w:sz w:val="22"/>
          <w:szCs w:val="22"/>
        </w:rPr>
        <w:t>Gordon Finlayson,</w:t>
      </w:r>
      <w:r w:rsidR="003C45CD" w:rsidRPr="00B47331">
        <w:rPr>
          <w:rFonts w:asciiTheme="minorHAnsi" w:hAnsiTheme="minorHAnsi" w:cs="Arial"/>
          <w:bCs/>
          <w:sz w:val="22"/>
          <w:szCs w:val="22"/>
        </w:rPr>
        <w:t xml:space="preserve"> Sherene Jose, </w:t>
      </w:r>
      <w:r w:rsidR="00C740C9" w:rsidRPr="00B47331">
        <w:rPr>
          <w:rFonts w:asciiTheme="minorHAnsi" w:hAnsiTheme="minorHAnsi" w:cs="Arial"/>
          <w:bCs/>
          <w:sz w:val="22"/>
          <w:szCs w:val="22"/>
        </w:rPr>
        <w:t xml:space="preserve">Kristine Langhoff, </w:t>
      </w:r>
      <w:r w:rsidRPr="00B47331">
        <w:rPr>
          <w:rFonts w:asciiTheme="minorHAnsi" w:hAnsiTheme="minorHAnsi" w:cs="Arial"/>
          <w:bCs/>
          <w:sz w:val="22"/>
          <w:szCs w:val="22"/>
        </w:rPr>
        <w:t xml:space="preserve">Michael Luck, </w:t>
      </w:r>
      <w:r w:rsidR="003C45CD" w:rsidRPr="00B47331">
        <w:rPr>
          <w:rFonts w:asciiTheme="minorHAnsi" w:hAnsiTheme="minorHAnsi" w:cs="Arial"/>
          <w:bCs/>
          <w:sz w:val="22"/>
          <w:szCs w:val="22"/>
        </w:rPr>
        <w:t xml:space="preserve">Jane Parsons, </w:t>
      </w:r>
      <w:r w:rsidRPr="00B47331">
        <w:rPr>
          <w:rFonts w:asciiTheme="minorHAnsi" w:hAnsiTheme="minorHAnsi" w:cs="Arial"/>
          <w:bCs/>
          <w:sz w:val="22"/>
          <w:szCs w:val="22"/>
        </w:rPr>
        <w:t>Pippa Robinson,</w:t>
      </w:r>
      <w:r w:rsidR="003C45CD" w:rsidRPr="00B47331">
        <w:rPr>
          <w:rFonts w:asciiTheme="minorHAnsi" w:hAnsiTheme="minorHAnsi" w:cs="Arial"/>
          <w:bCs/>
          <w:sz w:val="22"/>
          <w:szCs w:val="22"/>
        </w:rPr>
        <w:t xml:space="preserve"> Sasha Roseneil, Nick Watson, </w:t>
      </w:r>
      <w:r w:rsidR="00C740C9" w:rsidRPr="00B47331">
        <w:rPr>
          <w:rFonts w:asciiTheme="minorHAnsi" w:hAnsiTheme="minorHAnsi" w:cs="Arial"/>
          <w:bCs/>
          <w:sz w:val="22"/>
          <w:szCs w:val="22"/>
        </w:rPr>
        <w:t xml:space="preserve">Lewis Wilson, </w:t>
      </w:r>
      <w:r w:rsidRPr="00B47331">
        <w:rPr>
          <w:rFonts w:asciiTheme="minorHAnsi" w:hAnsiTheme="minorHAnsi" w:cs="Arial"/>
          <w:bCs/>
          <w:sz w:val="22"/>
          <w:szCs w:val="22"/>
        </w:rPr>
        <w:t xml:space="preserve">Richard Zaltzman, </w:t>
      </w:r>
      <w:r w:rsidR="00C740C9" w:rsidRPr="00B47331">
        <w:rPr>
          <w:rFonts w:asciiTheme="minorHAnsi" w:hAnsiTheme="minorHAnsi" w:cs="Arial"/>
          <w:bCs/>
          <w:sz w:val="22"/>
          <w:szCs w:val="22"/>
        </w:rPr>
        <w:t>Miriam Zukas</w:t>
      </w:r>
      <w:r w:rsidR="00B47331">
        <w:rPr>
          <w:rFonts w:asciiTheme="minorHAnsi" w:hAnsiTheme="minorHAnsi" w:cs="Arial"/>
          <w:bCs/>
          <w:sz w:val="22"/>
          <w:szCs w:val="22"/>
        </w:rPr>
        <w:t>.</w:t>
      </w:r>
    </w:p>
    <w:p w14:paraId="48A876A1" w14:textId="77777777" w:rsidR="00AE146B" w:rsidRPr="00AE146B" w:rsidRDefault="00AE146B" w:rsidP="00AE146B">
      <w:pPr>
        <w:rPr>
          <w:rFonts w:asciiTheme="minorHAnsi" w:hAnsiTheme="minorHAnsi" w:cs="Arial"/>
          <w:b/>
          <w:sz w:val="22"/>
          <w:szCs w:val="22"/>
        </w:rPr>
      </w:pPr>
    </w:p>
    <w:p w14:paraId="0DF2D63A" w14:textId="77777777" w:rsidR="003C0F33" w:rsidRDefault="00AE146B" w:rsidP="00AE146B">
      <w:pPr>
        <w:rPr>
          <w:rFonts w:asciiTheme="minorHAnsi" w:hAnsiTheme="minorHAnsi" w:cs="Arial"/>
          <w:bCs/>
          <w:sz w:val="22"/>
          <w:szCs w:val="22"/>
        </w:rPr>
      </w:pPr>
      <w:r w:rsidRPr="00AE146B">
        <w:rPr>
          <w:rFonts w:asciiTheme="minorHAnsi" w:hAnsiTheme="minorHAnsi" w:cs="Arial"/>
          <w:b/>
          <w:sz w:val="22"/>
          <w:szCs w:val="22"/>
        </w:rPr>
        <w:t>In attendance:</w:t>
      </w:r>
      <w:r w:rsidR="003C45CD" w:rsidRPr="00B47331">
        <w:rPr>
          <w:rFonts w:asciiTheme="minorHAnsi" w:hAnsiTheme="minorHAnsi" w:cs="Arial"/>
          <w:bCs/>
          <w:sz w:val="22"/>
          <w:szCs w:val="22"/>
        </w:rPr>
        <w:t xml:space="preserve"> Jacinda Humphry, Dean Machin, </w:t>
      </w:r>
      <w:r w:rsidR="00B57B75" w:rsidRPr="00B47331">
        <w:rPr>
          <w:rFonts w:asciiTheme="minorHAnsi" w:hAnsiTheme="minorHAnsi" w:cs="Arial"/>
          <w:bCs/>
          <w:sz w:val="22"/>
          <w:szCs w:val="22"/>
        </w:rPr>
        <w:t>Emma Potts</w:t>
      </w:r>
      <w:r w:rsidR="007E2794" w:rsidRPr="00B47331">
        <w:rPr>
          <w:rFonts w:asciiTheme="minorHAnsi" w:hAnsiTheme="minorHAnsi" w:cs="Arial"/>
          <w:bCs/>
          <w:sz w:val="22"/>
          <w:szCs w:val="22"/>
        </w:rPr>
        <w:t xml:space="preserve">, </w:t>
      </w:r>
      <w:r w:rsidR="001025BA">
        <w:rPr>
          <w:rFonts w:asciiTheme="minorHAnsi" w:hAnsiTheme="minorHAnsi" w:cs="Arial"/>
          <w:bCs/>
          <w:sz w:val="22"/>
          <w:szCs w:val="22"/>
        </w:rPr>
        <w:t xml:space="preserve">Chloe Ratcliffe Schofield, </w:t>
      </w:r>
      <w:r w:rsidR="007C01DA">
        <w:rPr>
          <w:rFonts w:asciiTheme="minorHAnsi" w:hAnsiTheme="minorHAnsi" w:cs="Arial"/>
          <w:bCs/>
          <w:sz w:val="22"/>
          <w:szCs w:val="22"/>
        </w:rPr>
        <w:t>Caroline Roberts, Amy Rogerson, David Ruebain</w:t>
      </w:r>
      <w:r w:rsidR="00A5748A">
        <w:rPr>
          <w:rFonts w:asciiTheme="minorHAnsi" w:hAnsiTheme="minorHAnsi" w:cs="Arial"/>
          <w:bCs/>
          <w:sz w:val="22"/>
          <w:szCs w:val="22"/>
        </w:rPr>
        <w:t xml:space="preserve"> and Liam Hurley</w:t>
      </w:r>
      <w:r w:rsidR="003C0F33">
        <w:rPr>
          <w:rFonts w:asciiTheme="minorHAnsi" w:hAnsiTheme="minorHAnsi" w:cs="Arial"/>
          <w:bCs/>
          <w:sz w:val="22"/>
          <w:szCs w:val="22"/>
        </w:rPr>
        <w:t>.</w:t>
      </w:r>
    </w:p>
    <w:p w14:paraId="497204E7" w14:textId="094A9996" w:rsidR="00AE146B" w:rsidRDefault="007E2794" w:rsidP="00AE146B">
      <w:pPr>
        <w:rPr>
          <w:rFonts w:asciiTheme="minorHAnsi" w:hAnsiTheme="minorHAnsi" w:cs="Arial"/>
          <w:b/>
          <w:sz w:val="22"/>
          <w:szCs w:val="22"/>
        </w:rPr>
      </w:pPr>
      <w:r>
        <w:rPr>
          <w:rFonts w:asciiTheme="minorHAnsi" w:hAnsiTheme="minorHAnsi" w:cs="Arial"/>
          <w:bCs/>
          <w:sz w:val="22"/>
          <w:szCs w:val="22"/>
        </w:rPr>
        <w:t xml:space="preserve"> </w:t>
      </w:r>
    </w:p>
    <w:p w14:paraId="3B28CFFE" w14:textId="77777777" w:rsidR="00E44C9E" w:rsidRDefault="00E44C9E" w:rsidP="00AE146B">
      <w:pPr>
        <w:rPr>
          <w:rFonts w:asciiTheme="minorHAnsi" w:hAnsiTheme="minorHAnsi" w:cs="Arial"/>
          <w:b/>
          <w:sz w:val="22"/>
          <w:szCs w:val="22"/>
        </w:rPr>
      </w:pPr>
    </w:p>
    <w:p w14:paraId="0AB9CEC1" w14:textId="09F8C8E3" w:rsidR="00A079DE" w:rsidRPr="00A079DE" w:rsidRDefault="00244169" w:rsidP="00A079DE">
      <w:pPr>
        <w:ind w:left="5760" w:hanging="5760"/>
        <w:rPr>
          <w:rFonts w:asciiTheme="minorHAnsi" w:hAnsiTheme="minorHAnsi" w:cs="Arial"/>
          <w:sz w:val="22"/>
          <w:szCs w:val="22"/>
        </w:rPr>
      </w:pPr>
      <w:r w:rsidRPr="00A079DE">
        <w:rPr>
          <w:rFonts w:asciiTheme="minorHAnsi" w:hAnsiTheme="minorHAnsi" w:cs="Arial"/>
          <w:b/>
          <w:bCs/>
          <w:sz w:val="22"/>
          <w:szCs w:val="22"/>
        </w:rPr>
        <w:t>PART 1</w:t>
      </w:r>
      <w:r w:rsidR="006F46AF" w:rsidRPr="00A079DE">
        <w:rPr>
          <w:rFonts w:asciiTheme="minorHAnsi" w:hAnsiTheme="minorHAnsi" w:cs="Arial"/>
          <w:b/>
          <w:bCs/>
          <w:sz w:val="22"/>
          <w:szCs w:val="22"/>
        </w:rPr>
        <w:t xml:space="preserve"> -</w:t>
      </w:r>
      <w:r w:rsidR="00333190" w:rsidRPr="00A079DE">
        <w:rPr>
          <w:rFonts w:asciiTheme="minorHAnsi" w:hAnsiTheme="minorHAnsi" w:cs="Arial"/>
          <w:b/>
          <w:bCs/>
          <w:sz w:val="22"/>
          <w:szCs w:val="22"/>
        </w:rPr>
        <w:t xml:space="preserve"> </w:t>
      </w:r>
      <w:r w:rsidR="005354C9" w:rsidRPr="00A079DE">
        <w:rPr>
          <w:rFonts w:asciiTheme="minorHAnsi" w:hAnsiTheme="minorHAnsi" w:cs="Arial"/>
          <w:b/>
          <w:bCs/>
          <w:sz w:val="22"/>
          <w:szCs w:val="22"/>
        </w:rPr>
        <w:t>PROCEDURAL MATTERS</w:t>
      </w:r>
      <w:r w:rsidR="00717702" w:rsidRPr="00A079DE">
        <w:rPr>
          <w:rFonts w:asciiTheme="minorHAnsi" w:hAnsiTheme="minorHAnsi" w:cs="Arial"/>
          <w:b/>
          <w:bCs/>
          <w:sz w:val="22"/>
          <w:szCs w:val="22"/>
        </w:rPr>
        <w:t xml:space="preserve"> </w:t>
      </w:r>
      <w:r w:rsidR="00D65AAC" w:rsidRPr="00A079DE">
        <w:rPr>
          <w:rFonts w:asciiTheme="minorHAnsi" w:hAnsiTheme="minorHAnsi" w:cs="Arial"/>
          <w:b/>
          <w:bCs/>
          <w:color w:val="FF0000"/>
          <w:sz w:val="22"/>
          <w:szCs w:val="22"/>
        </w:rPr>
        <w:tab/>
      </w:r>
      <w:r w:rsidR="00D65AAC" w:rsidRPr="00A079DE">
        <w:rPr>
          <w:rFonts w:asciiTheme="minorHAnsi" w:hAnsiTheme="minorHAnsi" w:cs="Arial"/>
          <w:b/>
          <w:bCs/>
          <w:color w:val="FF0000"/>
          <w:sz w:val="22"/>
          <w:szCs w:val="22"/>
        </w:rPr>
        <w:tab/>
      </w:r>
      <w:r w:rsidR="00D65AAC" w:rsidRPr="00A079DE">
        <w:rPr>
          <w:rFonts w:asciiTheme="minorHAnsi" w:hAnsiTheme="minorHAnsi" w:cs="Arial"/>
          <w:b/>
          <w:bCs/>
          <w:color w:val="FF0000"/>
          <w:sz w:val="22"/>
          <w:szCs w:val="22"/>
        </w:rPr>
        <w:tab/>
      </w:r>
    </w:p>
    <w:p w14:paraId="39D91DDD" w14:textId="756D6B3D" w:rsidR="00085D0D" w:rsidRPr="00A079DE" w:rsidRDefault="008F7556" w:rsidP="00D65AAC">
      <w:pPr>
        <w:ind w:left="7200"/>
        <w:rPr>
          <w:rFonts w:asciiTheme="minorHAnsi" w:hAnsiTheme="minorHAnsi" w:cstheme="minorHAnsi"/>
          <w:b/>
          <w:bCs/>
          <w:color w:val="FF0000"/>
          <w:sz w:val="22"/>
          <w:szCs w:val="22"/>
        </w:rPr>
      </w:pPr>
      <w:r w:rsidRPr="00A079DE">
        <w:rPr>
          <w:rFonts w:asciiTheme="minorHAnsi" w:hAnsiTheme="minorHAnsi" w:cs="Arial"/>
          <w:sz w:val="22"/>
          <w:szCs w:val="22"/>
        </w:rPr>
        <w:tab/>
      </w:r>
    </w:p>
    <w:p w14:paraId="21E38835" w14:textId="7506DDDA" w:rsidR="005F17AB" w:rsidRPr="00A079DE" w:rsidRDefault="005F17AB" w:rsidP="004311AC">
      <w:pPr>
        <w:pStyle w:val="ListParagraph"/>
        <w:numPr>
          <w:ilvl w:val="0"/>
          <w:numId w:val="2"/>
        </w:numPr>
        <w:ind w:left="709" w:hanging="709"/>
        <w:jc w:val="both"/>
        <w:rPr>
          <w:rFonts w:asciiTheme="minorHAnsi" w:hAnsiTheme="minorHAnsi" w:cs="Arial"/>
          <w:b/>
          <w:sz w:val="22"/>
          <w:szCs w:val="22"/>
        </w:rPr>
      </w:pPr>
      <w:r w:rsidRPr="00A079DE">
        <w:rPr>
          <w:rFonts w:asciiTheme="minorHAnsi" w:hAnsiTheme="minorHAnsi" w:cs="Arial"/>
          <w:b/>
          <w:sz w:val="22"/>
          <w:szCs w:val="22"/>
        </w:rPr>
        <w:t xml:space="preserve">Welcomes and </w:t>
      </w:r>
      <w:r w:rsidR="00D14A81" w:rsidRPr="00A079DE">
        <w:rPr>
          <w:rFonts w:asciiTheme="minorHAnsi" w:hAnsiTheme="minorHAnsi" w:cs="Arial"/>
          <w:b/>
          <w:sz w:val="22"/>
          <w:szCs w:val="22"/>
        </w:rPr>
        <w:t xml:space="preserve">apologies for </w:t>
      </w:r>
      <w:r w:rsidR="00C7735E" w:rsidRPr="00A079DE">
        <w:rPr>
          <w:rFonts w:asciiTheme="minorHAnsi" w:hAnsiTheme="minorHAnsi" w:cs="Arial"/>
          <w:b/>
          <w:sz w:val="22"/>
          <w:szCs w:val="22"/>
        </w:rPr>
        <w:t>absence.</w:t>
      </w:r>
      <w:r w:rsidR="00D14A81" w:rsidRPr="00A079DE">
        <w:rPr>
          <w:rFonts w:asciiTheme="minorHAnsi" w:hAnsiTheme="minorHAnsi" w:cs="Arial"/>
          <w:b/>
          <w:sz w:val="22"/>
          <w:szCs w:val="22"/>
        </w:rPr>
        <w:t xml:space="preserve"> </w:t>
      </w:r>
      <w:r w:rsidR="00E92B59" w:rsidRPr="00A079DE">
        <w:rPr>
          <w:rFonts w:asciiTheme="minorHAnsi" w:hAnsiTheme="minorHAnsi" w:cs="Arial"/>
          <w:b/>
          <w:sz w:val="22"/>
          <w:szCs w:val="22"/>
        </w:rPr>
        <w:tab/>
      </w:r>
      <w:r w:rsidR="00205A3C">
        <w:rPr>
          <w:rFonts w:asciiTheme="minorHAnsi" w:hAnsiTheme="minorHAnsi" w:cs="Arial"/>
          <w:b/>
          <w:sz w:val="22"/>
          <w:szCs w:val="22"/>
        </w:rPr>
        <w:tab/>
      </w:r>
      <w:r w:rsidR="00205A3C">
        <w:rPr>
          <w:rFonts w:asciiTheme="minorHAnsi" w:hAnsiTheme="minorHAnsi" w:cs="Arial"/>
          <w:b/>
          <w:sz w:val="22"/>
          <w:szCs w:val="22"/>
        </w:rPr>
        <w:tab/>
      </w:r>
      <w:r w:rsidR="00205A3C">
        <w:rPr>
          <w:rFonts w:asciiTheme="minorHAnsi" w:hAnsiTheme="minorHAnsi" w:cs="Arial"/>
          <w:b/>
          <w:sz w:val="22"/>
          <w:szCs w:val="22"/>
        </w:rPr>
        <w:tab/>
      </w:r>
    </w:p>
    <w:p w14:paraId="5D43B885" w14:textId="77777777" w:rsidR="005F17AB" w:rsidRPr="00A079DE" w:rsidRDefault="005F17AB" w:rsidP="005F17AB">
      <w:pPr>
        <w:jc w:val="both"/>
        <w:rPr>
          <w:rFonts w:asciiTheme="minorHAnsi" w:hAnsiTheme="minorHAnsi" w:cs="Arial"/>
          <w:bCs/>
          <w:sz w:val="22"/>
          <w:szCs w:val="22"/>
        </w:rPr>
      </w:pPr>
    </w:p>
    <w:p w14:paraId="3EDA48A5" w14:textId="649D9AD4" w:rsidR="00205A3C" w:rsidRDefault="0082360B" w:rsidP="00CD158D">
      <w:pPr>
        <w:pStyle w:val="ListParagraph"/>
        <w:numPr>
          <w:ilvl w:val="1"/>
          <w:numId w:val="7"/>
        </w:numPr>
        <w:jc w:val="both"/>
        <w:rPr>
          <w:rFonts w:asciiTheme="minorHAnsi" w:hAnsiTheme="minorHAnsi" w:cs="Arial"/>
          <w:bCs/>
          <w:color w:val="000000" w:themeColor="text1"/>
          <w:sz w:val="22"/>
          <w:szCs w:val="22"/>
        </w:rPr>
      </w:pPr>
      <w:r w:rsidRPr="008F6614">
        <w:rPr>
          <w:rFonts w:asciiTheme="minorHAnsi" w:hAnsiTheme="minorHAnsi" w:cs="Arial"/>
          <w:bCs/>
          <w:color w:val="000000" w:themeColor="text1"/>
          <w:sz w:val="22"/>
          <w:szCs w:val="22"/>
        </w:rPr>
        <w:t xml:space="preserve">The Chair welcomed </w:t>
      </w:r>
      <w:r w:rsidR="00E31192" w:rsidRPr="008F6614">
        <w:rPr>
          <w:rFonts w:asciiTheme="minorHAnsi" w:hAnsiTheme="minorHAnsi" w:cs="Arial"/>
          <w:bCs/>
          <w:color w:val="000000" w:themeColor="text1"/>
          <w:sz w:val="22"/>
          <w:szCs w:val="22"/>
        </w:rPr>
        <w:t xml:space="preserve">all members of Council and reminded everyone of agreed ways </w:t>
      </w:r>
      <w:r w:rsidR="004771CE" w:rsidRPr="008F6614">
        <w:rPr>
          <w:rFonts w:asciiTheme="minorHAnsi" w:hAnsiTheme="minorHAnsi" w:cs="Arial"/>
          <w:bCs/>
          <w:color w:val="000000" w:themeColor="text1"/>
          <w:sz w:val="22"/>
          <w:szCs w:val="22"/>
        </w:rPr>
        <w:t>of working</w:t>
      </w:r>
      <w:r w:rsidR="00E31192" w:rsidRPr="008F6614">
        <w:rPr>
          <w:rFonts w:asciiTheme="minorHAnsi" w:hAnsiTheme="minorHAnsi" w:cs="Arial"/>
          <w:bCs/>
          <w:color w:val="000000" w:themeColor="text1"/>
          <w:sz w:val="22"/>
          <w:szCs w:val="22"/>
        </w:rPr>
        <w:t xml:space="preserve"> </w:t>
      </w:r>
      <w:r w:rsidR="008F6614" w:rsidRPr="008F6614">
        <w:rPr>
          <w:rFonts w:asciiTheme="minorHAnsi" w:hAnsiTheme="minorHAnsi" w:cs="Arial"/>
          <w:bCs/>
          <w:color w:val="000000" w:themeColor="text1"/>
          <w:sz w:val="22"/>
          <w:szCs w:val="22"/>
        </w:rPr>
        <w:t>to operate with a presumption of good faith and a governance culture where Council members could question intelligently, debate constructively, challenge rigorously, decide dispassionately and be sensitive to the views of others both inside and outside meetings.</w:t>
      </w:r>
    </w:p>
    <w:p w14:paraId="138879DF" w14:textId="77777777" w:rsidR="007C01DA" w:rsidRDefault="007C01DA" w:rsidP="007C01DA">
      <w:pPr>
        <w:pStyle w:val="ListParagraph"/>
        <w:jc w:val="both"/>
        <w:rPr>
          <w:rFonts w:asciiTheme="minorHAnsi" w:hAnsiTheme="minorHAnsi" w:cs="Arial"/>
          <w:bCs/>
          <w:color w:val="000000" w:themeColor="text1"/>
          <w:sz w:val="22"/>
          <w:szCs w:val="22"/>
        </w:rPr>
      </w:pPr>
    </w:p>
    <w:p w14:paraId="04132747" w14:textId="01685598" w:rsidR="007C01DA" w:rsidRDefault="007C01DA" w:rsidP="00CD158D">
      <w:pPr>
        <w:pStyle w:val="ListParagraph"/>
        <w:numPr>
          <w:ilvl w:val="1"/>
          <w:numId w:val="7"/>
        </w:numPr>
        <w:jc w:val="both"/>
        <w:rPr>
          <w:rFonts w:asciiTheme="minorHAnsi" w:hAnsiTheme="minorHAnsi" w:cs="Arial"/>
          <w:bCs/>
          <w:color w:val="000000" w:themeColor="text1"/>
          <w:sz w:val="22"/>
          <w:szCs w:val="22"/>
        </w:rPr>
      </w:pPr>
      <w:r>
        <w:rPr>
          <w:rFonts w:asciiTheme="minorHAnsi" w:hAnsiTheme="minorHAnsi" w:cs="Arial"/>
          <w:bCs/>
          <w:color w:val="000000" w:themeColor="text1"/>
          <w:sz w:val="22"/>
          <w:szCs w:val="22"/>
        </w:rPr>
        <w:t>The Chair welcomed Amy Rogerson, the new Deputy University Secretary</w:t>
      </w:r>
      <w:r w:rsidR="003C0F33">
        <w:rPr>
          <w:rFonts w:asciiTheme="minorHAnsi" w:hAnsiTheme="minorHAnsi" w:cs="Arial"/>
          <w:bCs/>
          <w:color w:val="000000" w:themeColor="text1"/>
          <w:sz w:val="22"/>
          <w:szCs w:val="22"/>
        </w:rPr>
        <w:t xml:space="preserve"> and Liam Hurley, who was observing the meeting in support of item 18.4, Council effectiveness review</w:t>
      </w:r>
      <w:r>
        <w:rPr>
          <w:rFonts w:asciiTheme="minorHAnsi" w:hAnsiTheme="minorHAnsi" w:cs="Arial"/>
          <w:bCs/>
          <w:color w:val="000000" w:themeColor="text1"/>
          <w:sz w:val="22"/>
          <w:szCs w:val="22"/>
        </w:rPr>
        <w:t>.</w:t>
      </w:r>
    </w:p>
    <w:p w14:paraId="31660597" w14:textId="77777777" w:rsidR="00B96C57" w:rsidRDefault="00B96C57" w:rsidP="00B96C57">
      <w:pPr>
        <w:pStyle w:val="ListParagraph"/>
        <w:jc w:val="both"/>
        <w:rPr>
          <w:rFonts w:asciiTheme="minorHAnsi" w:hAnsiTheme="minorHAnsi" w:cs="Arial"/>
          <w:bCs/>
          <w:color w:val="000000" w:themeColor="text1"/>
          <w:sz w:val="22"/>
          <w:szCs w:val="22"/>
        </w:rPr>
      </w:pPr>
    </w:p>
    <w:p w14:paraId="7FD95573" w14:textId="5D030590" w:rsidR="00B96C57" w:rsidRPr="008F6614" w:rsidRDefault="00C91C54" w:rsidP="00CD158D">
      <w:pPr>
        <w:pStyle w:val="ListParagraph"/>
        <w:numPr>
          <w:ilvl w:val="1"/>
          <w:numId w:val="7"/>
        </w:numPr>
        <w:jc w:val="both"/>
        <w:rPr>
          <w:rFonts w:asciiTheme="minorHAnsi" w:hAnsiTheme="minorHAnsi" w:cs="Arial"/>
          <w:bCs/>
          <w:color w:val="000000" w:themeColor="text1"/>
          <w:sz w:val="22"/>
          <w:szCs w:val="22"/>
        </w:rPr>
      </w:pPr>
      <w:r>
        <w:rPr>
          <w:rFonts w:asciiTheme="minorHAnsi" w:hAnsiTheme="minorHAnsi" w:cs="Arial"/>
          <w:bCs/>
          <w:color w:val="000000" w:themeColor="text1"/>
          <w:sz w:val="22"/>
          <w:szCs w:val="22"/>
        </w:rPr>
        <w:t xml:space="preserve">REDACTED: </w:t>
      </w:r>
      <w:r w:rsidRPr="00C91C54">
        <w:rPr>
          <w:rFonts w:asciiTheme="minorHAnsi" w:hAnsiTheme="minorHAnsi" w:cs="Arial"/>
          <w:bCs/>
          <w:color w:val="000000" w:themeColor="text1"/>
          <w:sz w:val="22"/>
          <w:szCs w:val="22"/>
        </w:rPr>
        <w:t>GDPR &amp; DATA PROTECTION ACT.</w:t>
      </w:r>
    </w:p>
    <w:p w14:paraId="413AAF43" w14:textId="77777777" w:rsidR="00AE146B" w:rsidRDefault="00AE146B" w:rsidP="00AE146B">
      <w:pPr>
        <w:pStyle w:val="ListParagraph"/>
        <w:jc w:val="both"/>
        <w:rPr>
          <w:rFonts w:asciiTheme="minorHAnsi" w:hAnsiTheme="minorHAnsi" w:cs="Arial"/>
          <w:bCs/>
          <w:sz w:val="22"/>
          <w:szCs w:val="22"/>
        </w:rPr>
      </w:pPr>
    </w:p>
    <w:p w14:paraId="7CD2D4C6" w14:textId="77777777" w:rsidR="0043171E" w:rsidRPr="00AE146B" w:rsidRDefault="0043171E" w:rsidP="00AE146B">
      <w:pPr>
        <w:pStyle w:val="ListParagraph"/>
        <w:jc w:val="both"/>
        <w:rPr>
          <w:rFonts w:asciiTheme="minorHAnsi" w:hAnsiTheme="minorHAnsi" w:cs="Arial"/>
          <w:bCs/>
          <w:sz w:val="22"/>
          <w:szCs w:val="22"/>
        </w:rPr>
      </w:pPr>
    </w:p>
    <w:p w14:paraId="7F1DD1CD" w14:textId="2FB9F043" w:rsidR="00FD5DDC" w:rsidRPr="00A079DE" w:rsidRDefault="00FD5DDC" w:rsidP="004311AC">
      <w:pPr>
        <w:pStyle w:val="ListParagraph"/>
        <w:numPr>
          <w:ilvl w:val="0"/>
          <w:numId w:val="2"/>
        </w:numPr>
        <w:ind w:left="709" w:hanging="709"/>
        <w:jc w:val="both"/>
        <w:rPr>
          <w:rFonts w:asciiTheme="minorHAnsi" w:hAnsiTheme="minorHAnsi" w:cs="Arial"/>
          <w:b/>
          <w:sz w:val="22"/>
          <w:szCs w:val="22"/>
        </w:rPr>
      </w:pPr>
      <w:r w:rsidRPr="00A079DE">
        <w:rPr>
          <w:rFonts w:asciiTheme="minorHAnsi" w:hAnsiTheme="minorHAnsi" w:cs="Arial"/>
          <w:b/>
          <w:sz w:val="22"/>
          <w:szCs w:val="22"/>
        </w:rPr>
        <w:t>Declarations of interest</w:t>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p>
    <w:p w14:paraId="66D6B6A3" w14:textId="65A575CD" w:rsidR="00CC7863" w:rsidRPr="00A079DE" w:rsidRDefault="00CC7863" w:rsidP="00CC7863">
      <w:pPr>
        <w:jc w:val="both"/>
        <w:rPr>
          <w:rFonts w:asciiTheme="minorHAnsi" w:hAnsiTheme="minorHAnsi" w:cs="Arial"/>
          <w:b/>
          <w:sz w:val="22"/>
          <w:szCs w:val="22"/>
        </w:rPr>
      </w:pPr>
    </w:p>
    <w:p w14:paraId="2E8106A6" w14:textId="3DC6A0DB" w:rsidR="00722E21" w:rsidRPr="00722E21" w:rsidRDefault="00CC7863" w:rsidP="00C03460">
      <w:pPr>
        <w:tabs>
          <w:tab w:val="num" w:pos="720"/>
        </w:tabs>
        <w:ind w:left="709" w:hanging="709"/>
        <w:jc w:val="both"/>
        <w:rPr>
          <w:rFonts w:asciiTheme="minorHAnsi" w:hAnsiTheme="minorHAnsi" w:cs="Arial"/>
          <w:bCs/>
          <w:sz w:val="22"/>
          <w:szCs w:val="22"/>
        </w:rPr>
      </w:pPr>
      <w:r w:rsidRPr="00A079DE">
        <w:rPr>
          <w:rFonts w:asciiTheme="minorHAnsi" w:hAnsiTheme="minorHAnsi" w:cs="Arial"/>
          <w:bCs/>
          <w:sz w:val="22"/>
          <w:szCs w:val="22"/>
        </w:rPr>
        <w:t xml:space="preserve">2.1 </w:t>
      </w:r>
      <w:r w:rsidRPr="00A079DE">
        <w:rPr>
          <w:rFonts w:asciiTheme="minorHAnsi" w:hAnsiTheme="minorHAnsi" w:cs="Arial"/>
          <w:bCs/>
          <w:sz w:val="22"/>
          <w:szCs w:val="22"/>
        </w:rPr>
        <w:tab/>
      </w:r>
      <w:r w:rsidR="007E2794">
        <w:rPr>
          <w:rFonts w:asciiTheme="minorHAnsi" w:hAnsiTheme="minorHAnsi" w:cs="Arial"/>
          <w:bCs/>
          <w:sz w:val="22"/>
          <w:szCs w:val="22"/>
        </w:rPr>
        <w:t xml:space="preserve">There were no declarations of interest. </w:t>
      </w:r>
    </w:p>
    <w:p w14:paraId="17A5351B" w14:textId="26E8DD6E" w:rsidR="00CC7863" w:rsidRDefault="00CC7863" w:rsidP="00CC7863">
      <w:pPr>
        <w:jc w:val="both"/>
        <w:rPr>
          <w:rFonts w:asciiTheme="minorHAnsi" w:hAnsiTheme="minorHAnsi" w:cs="Arial"/>
          <w:bCs/>
          <w:sz w:val="22"/>
          <w:szCs w:val="22"/>
        </w:rPr>
      </w:pPr>
    </w:p>
    <w:p w14:paraId="1FA042B5" w14:textId="77777777" w:rsidR="0043171E" w:rsidRDefault="0043171E" w:rsidP="00CC7863">
      <w:pPr>
        <w:jc w:val="both"/>
        <w:rPr>
          <w:rFonts w:asciiTheme="minorHAnsi" w:hAnsiTheme="minorHAnsi" w:cs="Arial"/>
          <w:bCs/>
          <w:sz w:val="22"/>
          <w:szCs w:val="22"/>
        </w:rPr>
      </w:pPr>
    </w:p>
    <w:p w14:paraId="1506BE40" w14:textId="77777777" w:rsidR="00AE146B" w:rsidRDefault="00325926" w:rsidP="006E2E58">
      <w:pPr>
        <w:pStyle w:val="ListParagraph"/>
        <w:numPr>
          <w:ilvl w:val="0"/>
          <w:numId w:val="2"/>
        </w:numPr>
        <w:ind w:left="709" w:hanging="709"/>
        <w:jc w:val="both"/>
        <w:rPr>
          <w:rFonts w:asciiTheme="minorHAnsi" w:hAnsiTheme="minorHAnsi" w:cs="Arial"/>
          <w:b/>
          <w:sz w:val="22"/>
          <w:szCs w:val="22"/>
        </w:rPr>
      </w:pPr>
      <w:r w:rsidRPr="00A079DE">
        <w:rPr>
          <w:rFonts w:asciiTheme="minorHAnsi" w:hAnsiTheme="minorHAnsi" w:cs="Arial"/>
          <w:b/>
          <w:sz w:val="22"/>
          <w:szCs w:val="22"/>
        </w:rPr>
        <w:t>Minutes</w:t>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205A3C">
        <w:rPr>
          <w:rFonts w:asciiTheme="minorHAnsi" w:hAnsiTheme="minorHAnsi" w:cs="Arial"/>
          <w:b/>
          <w:sz w:val="22"/>
          <w:szCs w:val="22"/>
        </w:rPr>
        <w:tab/>
      </w:r>
      <w:r w:rsidR="00205A3C">
        <w:rPr>
          <w:rFonts w:asciiTheme="minorHAnsi" w:hAnsiTheme="minorHAnsi" w:cs="Arial"/>
          <w:b/>
          <w:sz w:val="22"/>
          <w:szCs w:val="22"/>
        </w:rPr>
        <w:tab/>
      </w:r>
      <w:r w:rsidR="00205A3C">
        <w:rPr>
          <w:rFonts w:asciiTheme="minorHAnsi" w:hAnsiTheme="minorHAnsi" w:cs="Arial"/>
          <w:b/>
          <w:sz w:val="22"/>
          <w:szCs w:val="22"/>
        </w:rPr>
        <w:tab/>
      </w:r>
      <w:r w:rsidR="00205A3C">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p>
    <w:p w14:paraId="66A5056B" w14:textId="77777777" w:rsidR="00AE146B" w:rsidRDefault="00AE146B" w:rsidP="00AE146B">
      <w:pPr>
        <w:jc w:val="both"/>
        <w:rPr>
          <w:rFonts w:asciiTheme="minorHAnsi" w:hAnsiTheme="minorHAnsi" w:cs="Arial"/>
          <w:b/>
          <w:sz w:val="22"/>
          <w:szCs w:val="22"/>
        </w:rPr>
      </w:pPr>
    </w:p>
    <w:p w14:paraId="76826F3C" w14:textId="77777777" w:rsidR="00AE146B" w:rsidRDefault="00AE146B" w:rsidP="00AE146B">
      <w:pPr>
        <w:jc w:val="both"/>
        <w:rPr>
          <w:rFonts w:asciiTheme="minorHAnsi" w:hAnsiTheme="minorHAnsi" w:cs="Arial"/>
          <w:b/>
          <w:sz w:val="22"/>
          <w:szCs w:val="22"/>
        </w:rPr>
      </w:pPr>
      <w:r>
        <w:rPr>
          <w:rFonts w:asciiTheme="minorHAnsi" w:hAnsiTheme="minorHAnsi" w:cs="Arial"/>
          <w:b/>
          <w:sz w:val="22"/>
          <w:szCs w:val="22"/>
        </w:rPr>
        <w:t xml:space="preserve">Resolved: </w:t>
      </w:r>
    </w:p>
    <w:p w14:paraId="1D34D14D" w14:textId="01D57F54" w:rsidR="00EC4013" w:rsidRPr="00AE146B" w:rsidRDefault="008F7556" w:rsidP="00AE146B">
      <w:pPr>
        <w:jc w:val="both"/>
        <w:rPr>
          <w:rFonts w:asciiTheme="minorHAnsi" w:hAnsiTheme="minorHAnsi" w:cs="Arial"/>
          <w:b/>
          <w:sz w:val="22"/>
          <w:szCs w:val="22"/>
        </w:rPr>
      </w:pPr>
      <w:r w:rsidRPr="00AE146B">
        <w:rPr>
          <w:rFonts w:asciiTheme="minorHAnsi" w:hAnsiTheme="minorHAnsi" w:cs="Arial"/>
          <w:b/>
          <w:sz w:val="22"/>
          <w:szCs w:val="22"/>
        </w:rPr>
        <w:tab/>
      </w:r>
      <w:r w:rsidRPr="00AE146B">
        <w:rPr>
          <w:rFonts w:asciiTheme="minorHAnsi" w:hAnsiTheme="minorHAnsi" w:cs="Arial"/>
          <w:b/>
          <w:sz w:val="22"/>
          <w:szCs w:val="22"/>
        </w:rPr>
        <w:tab/>
      </w:r>
      <w:r w:rsidRPr="00AE146B">
        <w:rPr>
          <w:rFonts w:asciiTheme="minorHAnsi" w:hAnsiTheme="minorHAnsi" w:cs="Arial"/>
          <w:b/>
          <w:sz w:val="22"/>
          <w:szCs w:val="22"/>
        </w:rPr>
        <w:tab/>
      </w:r>
      <w:r w:rsidRPr="00AE146B">
        <w:rPr>
          <w:rFonts w:asciiTheme="minorHAnsi" w:hAnsiTheme="minorHAnsi" w:cs="Arial"/>
          <w:b/>
          <w:sz w:val="22"/>
          <w:szCs w:val="22"/>
        </w:rPr>
        <w:tab/>
      </w:r>
      <w:r w:rsidRPr="00AE146B">
        <w:rPr>
          <w:rFonts w:asciiTheme="minorHAnsi" w:hAnsiTheme="minorHAnsi" w:cs="Arial"/>
          <w:b/>
          <w:sz w:val="22"/>
          <w:szCs w:val="22"/>
        </w:rPr>
        <w:tab/>
      </w:r>
    </w:p>
    <w:p w14:paraId="083BB3BF" w14:textId="21550FE3" w:rsidR="002373AF" w:rsidRDefault="00AE146B" w:rsidP="002373AF">
      <w:pPr>
        <w:pStyle w:val="ListParagraph"/>
        <w:numPr>
          <w:ilvl w:val="1"/>
          <w:numId w:val="5"/>
        </w:numPr>
        <w:tabs>
          <w:tab w:val="left" w:pos="709"/>
        </w:tabs>
        <w:ind w:left="709" w:right="-754" w:hanging="709"/>
        <w:jc w:val="both"/>
        <w:rPr>
          <w:rFonts w:asciiTheme="minorHAnsi" w:hAnsiTheme="minorHAnsi" w:cs="Arial"/>
          <w:sz w:val="22"/>
          <w:szCs w:val="22"/>
        </w:rPr>
      </w:pPr>
      <w:r>
        <w:rPr>
          <w:rFonts w:asciiTheme="minorHAnsi" w:hAnsiTheme="minorHAnsi" w:cs="Arial"/>
          <w:sz w:val="22"/>
          <w:szCs w:val="22"/>
        </w:rPr>
        <w:t xml:space="preserve">Council </w:t>
      </w:r>
      <w:r w:rsidR="00316946" w:rsidRPr="00316946">
        <w:rPr>
          <w:rFonts w:asciiTheme="minorHAnsi" w:hAnsiTheme="minorHAnsi" w:cs="Arial"/>
          <w:b/>
          <w:bCs/>
          <w:sz w:val="22"/>
          <w:szCs w:val="22"/>
        </w:rPr>
        <w:t>APPROVED</w:t>
      </w:r>
      <w:r>
        <w:rPr>
          <w:rFonts w:asciiTheme="minorHAnsi" w:hAnsiTheme="minorHAnsi" w:cs="Arial"/>
          <w:sz w:val="22"/>
          <w:szCs w:val="22"/>
        </w:rPr>
        <w:t xml:space="preserve"> </w:t>
      </w:r>
      <w:r w:rsidR="00C424CF" w:rsidRPr="00A079DE">
        <w:rPr>
          <w:rFonts w:asciiTheme="minorHAnsi" w:hAnsiTheme="minorHAnsi" w:cs="Arial"/>
          <w:sz w:val="22"/>
          <w:szCs w:val="22"/>
        </w:rPr>
        <w:t xml:space="preserve">the minutes of the meeting held on </w:t>
      </w:r>
      <w:r w:rsidR="007C01DA">
        <w:rPr>
          <w:rFonts w:asciiTheme="minorHAnsi" w:hAnsiTheme="minorHAnsi" w:cs="Arial"/>
          <w:sz w:val="22"/>
          <w:szCs w:val="22"/>
        </w:rPr>
        <w:t>4 April</w:t>
      </w:r>
      <w:r w:rsidR="002373AF">
        <w:rPr>
          <w:rFonts w:asciiTheme="minorHAnsi" w:hAnsiTheme="minorHAnsi" w:cs="Arial"/>
          <w:sz w:val="22"/>
          <w:szCs w:val="22"/>
        </w:rPr>
        <w:t xml:space="preserve"> </w:t>
      </w:r>
      <w:r w:rsidR="00D54565">
        <w:rPr>
          <w:rFonts w:asciiTheme="minorHAnsi" w:hAnsiTheme="minorHAnsi" w:cs="Arial"/>
          <w:sz w:val="22"/>
          <w:szCs w:val="22"/>
        </w:rPr>
        <w:t>202</w:t>
      </w:r>
      <w:r w:rsidR="002373AF">
        <w:rPr>
          <w:rFonts w:asciiTheme="minorHAnsi" w:hAnsiTheme="minorHAnsi" w:cs="Arial"/>
          <w:sz w:val="22"/>
          <w:szCs w:val="22"/>
        </w:rPr>
        <w:t>5</w:t>
      </w:r>
      <w:r>
        <w:rPr>
          <w:rFonts w:asciiTheme="minorHAnsi" w:hAnsiTheme="minorHAnsi" w:cs="Arial"/>
          <w:sz w:val="22"/>
          <w:szCs w:val="22"/>
        </w:rPr>
        <w:t>.</w:t>
      </w:r>
    </w:p>
    <w:p w14:paraId="716ECD8C" w14:textId="77777777" w:rsidR="002373AF" w:rsidRDefault="002373AF" w:rsidP="002373AF">
      <w:pPr>
        <w:tabs>
          <w:tab w:val="left" w:pos="709"/>
        </w:tabs>
        <w:ind w:right="-754"/>
        <w:jc w:val="both"/>
        <w:rPr>
          <w:rFonts w:asciiTheme="minorHAnsi" w:hAnsiTheme="minorHAnsi" w:cs="Arial"/>
          <w:sz w:val="22"/>
          <w:szCs w:val="22"/>
        </w:rPr>
      </w:pPr>
    </w:p>
    <w:p w14:paraId="4A9A467C" w14:textId="77777777" w:rsidR="0043171E" w:rsidRDefault="0043171E" w:rsidP="002373AF">
      <w:pPr>
        <w:tabs>
          <w:tab w:val="left" w:pos="709"/>
        </w:tabs>
        <w:ind w:right="-754"/>
        <w:jc w:val="both"/>
        <w:rPr>
          <w:rFonts w:asciiTheme="minorHAnsi" w:hAnsiTheme="minorHAnsi" w:cs="Arial"/>
          <w:sz w:val="22"/>
          <w:szCs w:val="22"/>
        </w:rPr>
      </w:pPr>
    </w:p>
    <w:p w14:paraId="7F80D27B" w14:textId="0A602E3A" w:rsidR="000A1743" w:rsidRPr="00A079DE" w:rsidRDefault="001606B4" w:rsidP="006F33D6">
      <w:pPr>
        <w:pStyle w:val="ListParagraph"/>
        <w:numPr>
          <w:ilvl w:val="0"/>
          <w:numId w:val="4"/>
        </w:numPr>
        <w:ind w:left="709" w:right="-754" w:hanging="709"/>
        <w:jc w:val="both"/>
        <w:rPr>
          <w:rFonts w:asciiTheme="minorHAnsi" w:hAnsiTheme="minorHAnsi" w:cs="Arial"/>
          <w:sz w:val="22"/>
          <w:szCs w:val="22"/>
        </w:rPr>
      </w:pPr>
      <w:r w:rsidRPr="00A079DE">
        <w:rPr>
          <w:rFonts w:asciiTheme="minorHAnsi" w:hAnsiTheme="minorHAnsi" w:cs="Arial"/>
          <w:b/>
          <w:sz w:val="22"/>
          <w:szCs w:val="22"/>
        </w:rPr>
        <w:t xml:space="preserve">Matters arising </w:t>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p>
    <w:p w14:paraId="174CAD98" w14:textId="77777777" w:rsidR="00EC4013" w:rsidRPr="00A079DE" w:rsidRDefault="00EC4013" w:rsidP="00EC4013">
      <w:pPr>
        <w:pStyle w:val="ListParagraph"/>
        <w:ind w:left="567" w:right="-754"/>
        <w:jc w:val="both"/>
        <w:rPr>
          <w:rFonts w:asciiTheme="minorHAnsi" w:hAnsiTheme="minorHAnsi" w:cs="Arial"/>
          <w:sz w:val="22"/>
          <w:szCs w:val="22"/>
        </w:rPr>
      </w:pPr>
    </w:p>
    <w:p w14:paraId="6565E002" w14:textId="414EE7AE" w:rsidR="00316946" w:rsidRPr="004771CE" w:rsidRDefault="00CF726D" w:rsidP="004771CE">
      <w:pPr>
        <w:pStyle w:val="ListParagraph"/>
        <w:numPr>
          <w:ilvl w:val="1"/>
          <w:numId w:val="6"/>
        </w:numPr>
        <w:ind w:left="709" w:right="-45" w:hanging="709"/>
        <w:jc w:val="both"/>
        <w:rPr>
          <w:rFonts w:asciiTheme="minorHAnsi" w:hAnsiTheme="minorHAnsi" w:cs="Arial"/>
          <w:sz w:val="22"/>
          <w:szCs w:val="22"/>
        </w:rPr>
      </w:pPr>
      <w:r>
        <w:rPr>
          <w:rFonts w:asciiTheme="minorHAnsi" w:hAnsiTheme="minorHAnsi" w:cs="Arial"/>
          <w:sz w:val="22"/>
          <w:szCs w:val="22"/>
        </w:rPr>
        <w:t>Council noted the updates on</w:t>
      </w:r>
      <w:r w:rsidR="000A1743" w:rsidRPr="00A079DE">
        <w:rPr>
          <w:rFonts w:asciiTheme="minorHAnsi" w:hAnsiTheme="minorHAnsi" w:cs="Arial"/>
          <w:sz w:val="22"/>
          <w:szCs w:val="22"/>
        </w:rPr>
        <w:t xml:space="preserve"> matters arising </w:t>
      </w:r>
      <w:r w:rsidR="001606B4" w:rsidRPr="00A079DE">
        <w:rPr>
          <w:rFonts w:asciiTheme="minorHAnsi" w:hAnsiTheme="minorHAnsi" w:cs="Arial"/>
          <w:sz w:val="22"/>
          <w:szCs w:val="22"/>
        </w:rPr>
        <w:t>from the minutes not refe</w:t>
      </w:r>
      <w:r w:rsidR="00AE082F" w:rsidRPr="00A079DE">
        <w:rPr>
          <w:rFonts w:asciiTheme="minorHAnsi" w:hAnsiTheme="minorHAnsi" w:cs="Arial"/>
          <w:sz w:val="22"/>
          <w:szCs w:val="22"/>
        </w:rPr>
        <w:t>rred to elsewhere on the agenda</w:t>
      </w:r>
      <w:r w:rsidR="00316946">
        <w:rPr>
          <w:rFonts w:asciiTheme="minorHAnsi" w:hAnsiTheme="minorHAnsi" w:cs="Arial"/>
          <w:sz w:val="22"/>
          <w:szCs w:val="22"/>
        </w:rPr>
        <w:t xml:space="preserve"> and noted</w:t>
      </w:r>
      <w:r w:rsidR="007E2794">
        <w:rPr>
          <w:rFonts w:asciiTheme="minorHAnsi" w:hAnsiTheme="minorHAnsi" w:cs="Arial"/>
          <w:sz w:val="22"/>
          <w:szCs w:val="22"/>
        </w:rPr>
        <w:t xml:space="preserve"> that</w:t>
      </w:r>
      <w:r w:rsidR="00B47331">
        <w:rPr>
          <w:rFonts w:asciiTheme="minorHAnsi" w:hAnsiTheme="minorHAnsi" w:cs="Arial"/>
          <w:sz w:val="22"/>
          <w:szCs w:val="22"/>
        </w:rPr>
        <w:t xml:space="preserve"> there </w:t>
      </w:r>
      <w:r w:rsidR="00563173">
        <w:rPr>
          <w:rFonts w:asciiTheme="minorHAnsi" w:hAnsiTheme="minorHAnsi" w:cs="Arial"/>
          <w:sz w:val="22"/>
          <w:szCs w:val="22"/>
        </w:rPr>
        <w:t>were</w:t>
      </w:r>
      <w:r w:rsidR="00B47331">
        <w:rPr>
          <w:rFonts w:asciiTheme="minorHAnsi" w:hAnsiTheme="minorHAnsi" w:cs="Arial"/>
          <w:sz w:val="22"/>
          <w:szCs w:val="22"/>
        </w:rPr>
        <w:t xml:space="preserve"> two open actio</w:t>
      </w:r>
      <w:r w:rsidR="001126AE">
        <w:rPr>
          <w:rFonts w:asciiTheme="minorHAnsi" w:hAnsiTheme="minorHAnsi" w:cs="Arial"/>
          <w:sz w:val="22"/>
          <w:szCs w:val="22"/>
        </w:rPr>
        <w:t>ns: a</w:t>
      </w:r>
      <w:r w:rsidR="00B47331">
        <w:rPr>
          <w:rFonts w:asciiTheme="minorHAnsi" w:hAnsiTheme="minorHAnsi" w:cs="Arial"/>
          <w:sz w:val="22"/>
          <w:szCs w:val="22"/>
        </w:rPr>
        <w:t xml:space="preserve"> visit to the </w:t>
      </w:r>
      <w:r w:rsidR="007E2794">
        <w:rPr>
          <w:rFonts w:asciiTheme="minorHAnsi" w:hAnsiTheme="minorHAnsi" w:cs="Arial"/>
          <w:sz w:val="22"/>
          <w:szCs w:val="22"/>
        </w:rPr>
        <w:t>B</w:t>
      </w:r>
      <w:r w:rsidR="00B47331">
        <w:rPr>
          <w:rFonts w:asciiTheme="minorHAnsi" w:hAnsiTheme="minorHAnsi" w:cs="Arial"/>
          <w:sz w:val="22"/>
          <w:szCs w:val="22"/>
        </w:rPr>
        <w:t>righton</w:t>
      </w:r>
      <w:r w:rsidR="004151AE">
        <w:rPr>
          <w:rFonts w:asciiTheme="minorHAnsi" w:hAnsiTheme="minorHAnsi" w:cs="Arial"/>
          <w:sz w:val="22"/>
          <w:szCs w:val="22"/>
        </w:rPr>
        <w:t xml:space="preserve"> and</w:t>
      </w:r>
      <w:r w:rsidR="00B47331">
        <w:rPr>
          <w:rFonts w:asciiTheme="minorHAnsi" w:hAnsiTheme="minorHAnsi" w:cs="Arial"/>
          <w:sz w:val="22"/>
          <w:szCs w:val="22"/>
        </w:rPr>
        <w:t xml:space="preserve"> </w:t>
      </w:r>
      <w:r w:rsidR="007E2794">
        <w:rPr>
          <w:rFonts w:asciiTheme="minorHAnsi" w:hAnsiTheme="minorHAnsi" w:cs="Arial"/>
          <w:sz w:val="22"/>
          <w:szCs w:val="22"/>
        </w:rPr>
        <w:t>S</w:t>
      </w:r>
      <w:r w:rsidR="00B47331">
        <w:rPr>
          <w:rFonts w:asciiTheme="minorHAnsi" w:hAnsiTheme="minorHAnsi" w:cs="Arial"/>
          <w:sz w:val="22"/>
          <w:szCs w:val="22"/>
        </w:rPr>
        <w:t xml:space="preserve">ussex </w:t>
      </w:r>
      <w:r w:rsidR="007E2794">
        <w:rPr>
          <w:rFonts w:asciiTheme="minorHAnsi" w:hAnsiTheme="minorHAnsi" w:cs="Arial"/>
          <w:sz w:val="22"/>
          <w:szCs w:val="22"/>
        </w:rPr>
        <w:t>M</w:t>
      </w:r>
      <w:r w:rsidR="00B47331">
        <w:rPr>
          <w:rFonts w:asciiTheme="minorHAnsi" w:hAnsiTheme="minorHAnsi" w:cs="Arial"/>
          <w:sz w:val="22"/>
          <w:szCs w:val="22"/>
        </w:rPr>
        <w:t xml:space="preserve">edical </w:t>
      </w:r>
      <w:r w:rsidR="007E2794">
        <w:rPr>
          <w:rFonts w:asciiTheme="minorHAnsi" w:hAnsiTheme="minorHAnsi" w:cs="Arial"/>
          <w:sz w:val="22"/>
          <w:szCs w:val="22"/>
        </w:rPr>
        <w:t>S</w:t>
      </w:r>
      <w:r w:rsidR="00B47331">
        <w:rPr>
          <w:rFonts w:asciiTheme="minorHAnsi" w:hAnsiTheme="minorHAnsi" w:cs="Arial"/>
          <w:sz w:val="22"/>
          <w:szCs w:val="22"/>
        </w:rPr>
        <w:t>chool</w:t>
      </w:r>
      <w:r w:rsidR="001126AE">
        <w:rPr>
          <w:rFonts w:asciiTheme="minorHAnsi" w:hAnsiTheme="minorHAnsi" w:cs="Arial"/>
          <w:sz w:val="22"/>
          <w:szCs w:val="22"/>
        </w:rPr>
        <w:t xml:space="preserve"> (</w:t>
      </w:r>
      <w:r w:rsidR="008D4255">
        <w:rPr>
          <w:rFonts w:asciiTheme="minorHAnsi" w:hAnsiTheme="minorHAnsi" w:cs="Arial"/>
          <w:sz w:val="22"/>
          <w:szCs w:val="22"/>
        </w:rPr>
        <w:t>which</w:t>
      </w:r>
      <w:r w:rsidR="001126AE">
        <w:rPr>
          <w:rFonts w:asciiTheme="minorHAnsi" w:hAnsiTheme="minorHAnsi" w:cs="Arial"/>
          <w:sz w:val="22"/>
          <w:szCs w:val="22"/>
        </w:rPr>
        <w:t xml:space="preserve"> has been</w:t>
      </w:r>
      <w:r w:rsidR="004151AE">
        <w:rPr>
          <w:rFonts w:asciiTheme="minorHAnsi" w:hAnsiTheme="minorHAnsi" w:cs="Arial"/>
          <w:sz w:val="22"/>
          <w:szCs w:val="22"/>
        </w:rPr>
        <w:t xml:space="preserve"> scheduled for </w:t>
      </w:r>
      <w:r w:rsidR="00A530B5">
        <w:rPr>
          <w:rFonts w:asciiTheme="minorHAnsi" w:hAnsiTheme="minorHAnsi" w:cs="Arial"/>
          <w:sz w:val="22"/>
          <w:szCs w:val="22"/>
        </w:rPr>
        <w:t>3</w:t>
      </w:r>
      <w:r w:rsidR="007E2794">
        <w:rPr>
          <w:rFonts w:asciiTheme="minorHAnsi" w:hAnsiTheme="minorHAnsi" w:cs="Arial"/>
          <w:sz w:val="22"/>
          <w:szCs w:val="22"/>
        </w:rPr>
        <w:t xml:space="preserve"> Oct</w:t>
      </w:r>
      <w:r w:rsidR="004151AE">
        <w:rPr>
          <w:rFonts w:asciiTheme="minorHAnsi" w:hAnsiTheme="minorHAnsi" w:cs="Arial"/>
          <w:sz w:val="22"/>
          <w:szCs w:val="22"/>
        </w:rPr>
        <w:t>ober 2025</w:t>
      </w:r>
      <w:r w:rsidR="001126AE">
        <w:rPr>
          <w:rFonts w:asciiTheme="minorHAnsi" w:hAnsiTheme="minorHAnsi" w:cs="Arial"/>
          <w:sz w:val="22"/>
          <w:szCs w:val="22"/>
        </w:rPr>
        <w:t>)</w:t>
      </w:r>
      <w:r w:rsidR="004151AE">
        <w:rPr>
          <w:rFonts w:asciiTheme="minorHAnsi" w:hAnsiTheme="minorHAnsi" w:cs="Arial"/>
          <w:sz w:val="22"/>
          <w:szCs w:val="22"/>
        </w:rPr>
        <w:t xml:space="preserve"> and an agenda slot </w:t>
      </w:r>
      <w:r w:rsidR="007E2794">
        <w:rPr>
          <w:rFonts w:asciiTheme="minorHAnsi" w:hAnsiTheme="minorHAnsi" w:cs="Arial"/>
          <w:sz w:val="22"/>
          <w:szCs w:val="22"/>
        </w:rPr>
        <w:t xml:space="preserve">on </w:t>
      </w:r>
      <w:r w:rsidR="008D4255">
        <w:rPr>
          <w:rFonts w:asciiTheme="minorHAnsi" w:hAnsiTheme="minorHAnsi" w:cs="Arial"/>
          <w:sz w:val="22"/>
          <w:szCs w:val="22"/>
        </w:rPr>
        <w:t>Artificial Intelligence, which</w:t>
      </w:r>
      <w:r w:rsidR="007E2794">
        <w:rPr>
          <w:rFonts w:asciiTheme="minorHAnsi" w:hAnsiTheme="minorHAnsi" w:cs="Arial"/>
          <w:sz w:val="22"/>
          <w:szCs w:val="22"/>
        </w:rPr>
        <w:t xml:space="preserve"> </w:t>
      </w:r>
      <w:r w:rsidR="004151AE">
        <w:rPr>
          <w:rFonts w:asciiTheme="minorHAnsi" w:hAnsiTheme="minorHAnsi" w:cs="Arial"/>
          <w:sz w:val="22"/>
          <w:szCs w:val="22"/>
        </w:rPr>
        <w:t xml:space="preserve">will be carried forward to </w:t>
      </w:r>
      <w:r w:rsidR="007E2794">
        <w:rPr>
          <w:rFonts w:asciiTheme="minorHAnsi" w:hAnsiTheme="minorHAnsi" w:cs="Arial"/>
          <w:sz w:val="22"/>
          <w:szCs w:val="22"/>
        </w:rPr>
        <w:t>Sprin</w:t>
      </w:r>
      <w:r w:rsidR="004151AE">
        <w:rPr>
          <w:rFonts w:asciiTheme="minorHAnsi" w:hAnsiTheme="minorHAnsi" w:cs="Arial"/>
          <w:sz w:val="22"/>
          <w:szCs w:val="22"/>
        </w:rPr>
        <w:t>g</w:t>
      </w:r>
      <w:r w:rsidR="007E2794">
        <w:rPr>
          <w:rFonts w:asciiTheme="minorHAnsi" w:hAnsiTheme="minorHAnsi" w:cs="Arial"/>
          <w:sz w:val="22"/>
          <w:szCs w:val="22"/>
        </w:rPr>
        <w:t xml:space="preserve"> 2026.</w:t>
      </w:r>
    </w:p>
    <w:p w14:paraId="04E9BCEE" w14:textId="77777777" w:rsidR="00D54565" w:rsidRDefault="00D54565" w:rsidP="00D54565">
      <w:pPr>
        <w:ind w:right="-754"/>
        <w:jc w:val="both"/>
        <w:rPr>
          <w:rFonts w:asciiTheme="minorHAnsi" w:hAnsiTheme="minorHAnsi" w:cs="Arial"/>
          <w:sz w:val="22"/>
          <w:szCs w:val="22"/>
        </w:rPr>
      </w:pPr>
    </w:p>
    <w:p w14:paraId="556BC33A" w14:textId="77777777" w:rsidR="0043171E" w:rsidRPr="00D54565" w:rsidRDefault="0043171E" w:rsidP="00D54565">
      <w:pPr>
        <w:ind w:right="-754"/>
        <w:jc w:val="both"/>
        <w:rPr>
          <w:rFonts w:asciiTheme="minorHAnsi" w:hAnsiTheme="minorHAnsi" w:cs="Arial"/>
          <w:sz w:val="22"/>
          <w:szCs w:val="22"/>
        </w:rPr>
      </w:pPr>
    </w:p>
    <w:p w14:paraId="119D7652" w14:textId="26DA21E4" w:rsidR="00C424CF" w:rsidRPr="00A079DE" w:rsidRDefault="004311AC" w:rsidP="006F33D6">
      <w:pPr>
        <w:pStyle w:val="ListParagraph"/>
        <w:numPr>
          <w:ilvl w:val="0"/>
          <w:numId w:val="3"/>
        </w:numPr>
        <w:tabs>
          <w:tab w:val="left" w:pos="709"/>
        </w:tabs>
        <w:ind w:left="709" w:right="-754" w:hanging="709"/>
        <w:jc w:val="both"/>
        <w:rPr>
          <w:rFonts w:asciiTheme="minorHAnsi" w:hAnsiTheme="minorHAnsi" w:cs="Arial"/>
          <w:sz w:val="22"/>
          <w:szCs w:val="22"/>
        </w:rPr>
      </w:pPr>
      <w:r w:rsidRPr="00A079DE">
        <w:rPr>
          <w:rFonts w:asciiTheme="minorHAnsi" w:hAnsiTheme="minorHAnsi" w:cs="Arial"/>
          <w:b/>
          <w:sz w:val="22"/>
          <w:szCs w:val="22"/>
        </w:rPr>
        <w:lastRenderedPageBreak/>
        <w:t>Chair’s Action and Report</w:t>
      </w:r>
      <w:r w:rsidR="009F21A3"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r w:rsidR="00E92B59" w:rsidRPr="00A079DE">
        <w:rPr>
          <w:rFonts w:asciiTheme="minorHAnsi" w:hAnsiTheme="minorHAnsi" w:cs="Arial"/>
          <w:b/>
          <w:sz w:val="22"/>
          <w:szCs w:val="22"/>
        </w:rPr>
        <w:tab/>
      </w:r>
    </w:p>
    <w:p w14:paraId="586C7A34" w14:textId="77777777" w:rsidR="00D749CF" w:rsidRDefault="009F21A3" w:rsidP="00D749CF">
      <w:pPr>
        <w:pStyle w:val="ListParagraph"/>
        <w:tabs>
          <w:tab w:val="left" w:pos="567"/>
        </w:tabs>
        <w:ind w:left="709" w:right="-754"/>
        <w:jc w:val="both"/>
        <w:rPr>
          <w:rFonts w:asciiTheme="minorHAnsi" w:hAnsiTheme="minorHAnsi" w:cs="Arial"/>
          <w:b/>
          <w:sz w:val="22"/>
          <w:szCs w:val="22"/>
        </w:rPr>
      </w:pPr>
      <w:r w:rsidRPr="00A079DE">
        <w:rPr>
          <w:rFonts w:asciiTheme="minorHAnsi" w:hAnsiTheme="minorHAnsi" w:cs="Arial"/>
          <w:b/>
          <w:sz w:val="22"/>
          <w:szCs w:val="22"/>
        </w:rPr>
        <w:tab/>
      </w:r>
      <w:r w:rsidRPr="00A079DE">
        <w:rPr>
          <w:rFonts w:asciiTheme="minorHAnsi" w:hAnsiTheme="minorHAnsi" w:cs="Arial"/>
          <w:b/>
          <w:sz w:val="22"/>
          <w:szCs w:val="22"/>
        </w:rPr>
        <w:tab/>
      </w:r>
      <w:r w:rsidRPr="00A079DE">
        <w:rPr>
          <w:rFonts w:asciiTheme="minorHAnsi" w:hAnsiTheme="minorHAnsi" w:cs="Arial"/>
          <w:b/>
          <w:sz w:val="22"/>
          <w:szCs w:val="22"/>
        </w:rPr>
        <w:tab/>
      </w:r>
      <w:r w:rsidRPr="00A079DE">
        <w:rPr>
          <w:rFonts w:asciiTheme="minorHAnsi" w:hAnsiTheme="minorHAnsi" w:cs="Arial"/>
          <w:b/>
          <w:sz w:val="22"/>
          <w:szCs w:val="22"/>
        </w:rPr>
        <w:tab/>
      </w:r>
    </w:p>
    <w:p w14:paraId="4D9B79B4" w14:textId="16A0EF5C" w:rsidR="008925A2" w:rsidRDefault="00E36788" w:rsidP="005D0B29">
      <w:pPr>
        <w:tabs>
          <w:tab w:val="left" w:pos="709"/>
        </w:tabs>
        <w:ind w:left="709" w:right="-45" w:hanging="709"/>
        <w:jc w:val="both"/>
        <w:rPr>
          <w:rFonts w:asciiTheme="minorHAnsi" w:hAnsiTheme="minorHAnsi" w:cs="Arial"/>
          <w:sz w:val="22"/>
          <w:szCs w:val="22"/>
        </w:rPr>
      </w:pPr>
      <w:r>
        <w:rPr>
          <w:rFonts w:asciiTheme="minorHAnsi" w:hAnsiTheme="minorHAnsi" w:cs="Arial"/>
          <w:sz w:val="22"/>
          <w:szCs w:val="22"/>
        </w:rPr>
        <w:t>5</w:t>
      </w:r>
      <w:r w:rsidR="00D749CF">
        <w:rPr>
          <w:rFonts w:asciiTheme="minorHAnsi" w:hAnsiTheme="minorHAnsi" w:cs="Arial"/>
          <w:sz w:val="22"/>
          <w:szCs w:val="22"/>
        </w:rPr>
        <w:t>.1</w:t>
      </w:r>
      <w:r w:rsidR="00D749CF">
        <w:rPr>
          <w:rFonts w:asciiTheme="minorHAnsi" w:hAnsiTheme="minorHAnsi" w:cs="Arial"/>
          <w:sz w:val="22"/>
          <w:szCs w:val="22"/>
        </w:rPr>
        <w:tab/>
      </w:r>
      <w:r w:rsidR="00AE146B">
        <w:rPr>
          <w:rFonts w:asciiTheme="minorHAnsi" w:hAnsiTheme="minorHAnsi" w:cs="Arial"/>
          <w:sz w:val="22"/>
          <w:szCs w:val="22"/>
        </w:rPr>
        <w:t>Council noted that the Chair ha</w:t>
      </w:r>
      <w:r w:rsidR="00563173">
        <w:rPr>
          <w:rFonts w:asciiTheme="minorHAnsi" w:hAnsiTheme="minorHAnsi" w:cs="Arial"/>
          <w:sz w:val="22"/>
          <w:szCs w:val="22"/>
        </w:rPr>
        <w:t>d</w:t>
      </w:r>
      <w:r w:rsidR="00B94805">
        <w:rPr>
          <w:rFonts w:asciiTheme="minorHAnsi" w:hAnsiTheme="minorHAnsi" w:cs="Arial"/>
          <w:sz w:val="22"/>
          <w:szCs w:val="22"/>
        </w:rPr>
        <w:t xml:space="preserve"> taken no formal action on behalf of Council since the last </w:t>
      </w:r>
      <w:r w:rsidR="00B904BB">
        <w:rPr>
          <w:rFonts w:asciiTheme="minorHAnsi" w:hAnsiTheme="minorHAnsi" w:cs="Arial"/>
          <w:sz w:val="22"/>
          <w:szCs w:val="22"/>
        </w:rPr>
        <w:t>meeting</w:t>
      </w:r>
      <w:r w:rsidR="00652E35">
        <w:rPr>
          <w:rFonts w:asciiTheme="minorHAnsi" w:hAnsiTheme="minorHAnsi" w:cs="Arial"/>
          <w:sz w:val="22"/>
          <w:szCs w:val="22"/>
        </w:rPr>
        <w:t>.</w:t>
      </w:r>
      <w:r w:rsidR="00B904BB">
        <w:rPr>
          <w:rFonts w:asciiTheme="minorHAnsi" w:hAnsiTheme="minorHAnsi" w:cs="Arial"/>
          <w:sz w:val="22"/>
          <w:szCs w:val="22"/>
        </w:rPr>
        <w:t xml:space="preserve"> </w:t>
      </w:r>
    </w:p>
    <w:p w14:paraId="73A87477" w14:textId="77777777" w:rsidR="006C64A0" w:rsidRDefault="006C64A0" w:rsidP="005D0B29">
      <w:pPr>
        <w:tabs>
          <w:tab w:val="left" w:pos="709"/>
        </w:tabs>
        <w:ind w:left="709" w:right="-45" w:hanging="709"/>
        <w:jc w:val="both"/>
        <w:rPr>
          <w:rFonts w:asciiTheme="minorHAnsi" w:hAnsiTheme="minorHAnsi" w:cs="Arial"/>
          <w:sz w:val="22"/>
          <w:szCs w:val="22"/>
        </w:rPr>
      </w:pPr>
    </w:p>
    <w:p w14:paraId="782942FD" w14:textId="23842AD6" w:rsidR="0053624A" w:rsidRDefault="0053624A" w:rsidP="005D0B29">
      <w:pPr>
        <w:tabs>
          <w:tab w:val="left" w:pos="709"/>
        </w:tabs>
        <w:ind w:left="709" w:right="-45" w:hanging="709"/>
        <w:jc w:val="both"/>
        <w:rPr>
          <w:rFonts w:asciiTheme="minorHAnsi" w:hAnsiTheme="minorHAnsi" w:cs="Arial"/>
          <w:sz w:val="22"/>
          <w:szCs w:val="22"/>
        </w:rPr>
      </w:pPr>
      <w:r>
        <w:rPr>
          <w:rFonts w:asciiTheme="minorHAnsi" w:hAnsiTheme="minorHAnsi" w:cs="Arial"/>
          <w:sz w:val="22"/>
          <w:szCs w:val="22"/>
        </w:rPr>
        <w:t>5.2</w:t>
      </w:r>
      <w:r>
        <w:rPr>
          <w:rFonts w:asciiTheme="minorHAnsi" w:hAnsiTheme="minorHAnsi" w:cs="Arial"/>
          <w:sz w:val="22"/>
          <w:szCs w:val="22"/>
        </w:rPr>
        <w:tab/>
        <w:t>Council received an oral report from the Chair, who outlined</w:t>
      </w:r>
      <w:r w:rsidR="006C64A0">
        <w:rPr>
          <w:rFonts w:asciiTheme="minorHAnsi" w:hAnsiTheme="minorHAnsi" w:cs="Arial"/>
          <w:sz w:val="22"/>
          <w:szCs w:val="22"/>
        </w:rPr>
        <w:t xml:space="preserve"> some of the key headlines from recent 1:1 </w:t>
      </w:r>
      <w:proofErr w:type="gramStart"/>
      <w:r w:rsidR="006C64A0">
        <w:rPr>
          <w:rFonts w:asciiTheme="minorHAnsi" w:hAnsiTheme="minorHAnsi" w:cs="Arial"/>
          <w:sz w:val="22"/>
          <w:szCs w:val="22"/>
        </w:rPr>
        <w:t>meetings</w:t>
      </w:r>
      <w:proofErr w:type="gramEnd"/>
      <w:r w:rsidR="006C64A0">
        <w:rPr>
          <w:rFonts w:asciiTheme="minorHAnsi" w:hAnsiTheme="minorHAnsi" w:cs="Arial"/>
          <w:sz w:val="22"/>
          <w:szCs w:val="22"/>
        </w:rPr>
        <w:t xml:space="preserve"> that she had held with Council members.</w:t>
      </w:r>
    </w:p>
    <w:p w14:paraId="3E0B8FDB" w14:textId="77777777" w:rsidR="002373AF" w:rsidRDefault="002373AF" w:rsidP="002373AF">
      <w:pPr>
        <w:jc w:val="both"/>
        <w:rPr>
          <w:rFonts w:asciiTheme="minorHAnsi" w:hAnsiTheme="minorHAnsi" w:cs="Arial"/>
          <w:sz w:val="22"/>
          <w:szCs w:val="22"/>
        </w:rPr>
      </w:pPr>
    </w:p>
    <w:p w14:paraId="43E0C47F" w14:textId="77777777" w:rsidR="0043171E" w:rsidRDefault="0043171E" w:rsidP="002373AF">
      <w:pPr>
        <w:jc w:val="both"/>
        <w:rPr>
          <w:rFonts w:asciiTheme="minorHAnsi" w:hAnsiTheme="minorHAnsi" w:cs="Arial"/>
          <w:sz w:val="22"/>
          <w:szCs w:val="22"/>
        </w:rPr>
      </w:pPr>
    </w:p>
    <w:p w14:paraId="6AF754A2" w14:textId="2D76B507" w:rsidR="002373AF" w:rsidRPr="002373AF" w:rsidRDefault="002373AF" w:rsidP="002373AF">
      <w:pPr>
        <w:jc w:val="both"/>
        <w:rPr>
          <w:rFonts w:asciiTheme="minorHAnsi" w:hAnsiTheme="minorHAnsi" w:cs="Arial"/>
          <w:b/>
          <w:bCs/>
          <w:sz w:val="22"/>
          <w:szCs w:val="22"/>
        </w:rPr>
      </w:pPr>
      <w:r w:rsidRPr="002373AF">
        <w:rPr>
          <w:rFonts w:asciiTheme="minorHAnsi" w:hAnsiTheme="minorHAnsi" w:cs="Arial"/>
          <w:b/>
          <w:bCs/>
          <w:sz w:val="22"/>
          <w:szCs w:val="22"/>
        </w:rPr>
        <w:t>PART 2 – KEY ITEMS FOR DISCUSSION</w:t>
      </w:r>
    </w:p>
    <w:p w14:paraId="60ED099A" w14:textId="77777777" w:rsidR="008925A2" w:rsidRPr="00954361" w:rsidRDefault="00B94805" w:rsidP="005D0B29">
      <w:pPr>
        <w:tabs>
          <w:tab w:val="left" w:pos="709"/>
        </w:tabs>
        <w:ind w:left="709" w:right="-45" w:hanging="709"/>
        <w:jc w:val="both"/>
        <w:rPr>
          <w:rFonts w:asciiTheme="minorHAnsi" w:hAnsiTheme="minorHAnsi" w:cs="Arial"/>
          <w:sz w:val="22"/>
          <w:szCs w:val="22"/>
        </w:rPr>
      </w:pPr>
      <w:r>
        <w:rPr>
          <w:rFonts w:asciiTheme="minorHAnsi" w:hAnsiTheme="minorHAnsi" w:cs="Arial"/>
          <w:sz w:val="22"/>
          <w:szCs w:val="22"/>
        </w:rPr>
        <w:t xml:space="preserve"> </w:t>
      </w:r>
    </w:p>
    <w:p w14:paraId="49A9365A" w14:textId="279C42B6" w:rsidR="003B4277" w:rsidRDefault="003B4277" w:rsidP="003B4277">
      <w:pPr>
        <w:pStyle w:val="ListParagraph"/>
        <w:numPr>
          <w:ilvl w:val="0"/>
          <w:numId w:val="3"/>
        </w:numPr>
        <w:tabs>
          <w:tab w:val="left" w:pos="709"/>
        </w:tabs>
        <w:ind w:left="709" w:right="-45" w:hanging="709"/>
        <w:jc w:val="both"/>
        <w:rPr>
          <w:rFonts w:asciiTheme="minorHAnsi" w:hAnsiTheme="minorHAnsi" w:cs="Arial"/>
          <w:b/>
          <w:bCs/>
          <w:sz w:val="22"/>
          <w:szCs w:val="22"/>
        </w:rPr>
      </w:pPr>
      <w:r w:rsidRPr="003B4277">
        <w:rPr>
          <w:rFonts w:asciiTheme="minorHAnsi" w:hAnsiTheme="minorHAnsi" w:cs="Arial"/>
          <w:b/>
          <w:bCs/>
          <w:sz w:val="22"/>
          <w:szCs w:val="22"/>
        </w:rPr>
        <w:t>Vice-Chancellor</w:t>
      </w:r>
      <w:r w:rsidR="00C02B4E">
        <w:rPr>
          <w:rFonts w:asciiTheme="minorHAnsi" w:hAnsiTheme="minorHAnsi" w:cs="Arial"/>
          <w:b/>
          <w:bCs/>
          <w:sz w:val="22"/>
          <w:szCs w:val="22"/>
        </w:rPr>
        <w:t>’</w:t>
      </w:r>
      <w:r w:rsidRPr="003B4277">
        <w:rPr>
          <w:rFonts w:asciiTheme="minorHAnsi" w:hAnsiTheme="minorHAnsi" w:cs="Arial"/>
          <w:b/>
          <w:bCs/>
          <w:sz w:val="22"/>
          <w:szCs w:val="22"/>
        </w:rPr>
        <w:t>s Report</w:t>
      </w:r>
    </w:p>
    <w:p w14:paraId="641F76D1" w14:textId="77777777" w:rsidR="003B4277" w:rsidRPr="003B4277" w:rsidRDefault="003B4277" w:rsidP="003B4277">
      <w:pPr>
        <w:tabs>
          <w:tab w:val="left" w:pos="709"/>
        </w:tabs>
        <w:ind w:right="-45"/>
        <w:jc w:val="both"/>
        <w:rPr>
          <w:rFonts w:asciiTheme="minorHAnsi" w:hAnsiTheme="minorHAnsi" w:cs="Arial"/>
          <w:sz w:val="22"/>
          <w:szCs w:val="22"/>
        </w:rPr>
      </w:pPr>
    </w:p>
    <w:p w14:paraId="38FEF7BD" w14:textId="3CBB26FF" w:rsidR="00DB3BF2" w:rsidRPr="00D9128D" w:rsidRDefault="003B4277" w:rsidP="00156C8B">
      <w:pPr>
        <w:tabs>
          <w:tab w:val="left" w:pos="709"/>
        </w:tabs>
        <w:ind w:left="709" w:right="-45" w:hanging="709"/>
        <w:jc w:val="both"/>
        <w:rPr>
          <w:rFonts w:asciiTheme="minorHAnsi" w:hAnsiTheme="minorHAnsi" w:cs="Arial"/>
          <w:sz w:val="22"/>
          <w:szCs w:val="22"/>
        </w:rPr>
      </w:pPr>
      <w:r w:rsidRPr="003B4277">
        <w:rPr>
          <w:rFonts w:asciiTheme="minorHAnsi" w:hAnsiTheme="minorHAnsi" w:cs="Arial"/>
          <w:sz w:val="22"/>
          <w:szCs w:val="22"/>
        </w:rPr>
        <w:t>6.1</w:t>
      </w:r>
      <w:r>
        <w:rPr>
          <w:rFonts w:asciiTheme="minorHAnsi" w:hAnsiTheme="minorHAnsi" w:cs="Arial"/>
          <w:b/>
          <w:bCs/>
          <w:sz w:val="22"/>
          <w:szCs w:val="22"/>
        </w:rPr>
        <w:tab/>
      </w:r>
      <w:r w:rsidR="00DB3BF2" w:rsidRPr="00D9128D">
        <w:rPr>
          <w:rFonts w:asciiTheme="minorHAnsi" w:hAnsiTheme="minorHAnsi" w:cs="Arial"/>
          <w:sz w:val="22"/>
          <w:szCs w:val="22"/>
        </w:rPr>
        <w:t xml:space="preserve">Council </w:t>
      </w:r>
      <w:r w:rsidR="00C03460" w:rsidRPr="00C03460">
        <w:rPr>
          <w:rFonts w:asciiTheme="minorHAnsi" w:hAnsiTheme="minorHAnsi" w:cs="Arial"/>
          <w:sz w:val="22"/>
          <w:szCs w:val="22"/>
        </w:rPr>
        <w:t>received</w:t>
      </w:r>
      <w:r w:rsidR="00DB3BF2" w:rsidRPr="00D9128D">
        <w:rPr>
          <w:rFonts w:asciiTheme="minorHAnsi" w:hAnsiTheme="minorHAnsi" w:cs="Arial"/>
          <w:sz w:val="22"/>
          <w:szCs w:val="22"/>
        </w:rPr>
        <w:t xml:space="preserve"> a report from the Vice-Chancellor that provided updates on matters relevant </w:t>
      </w:r>
    </w:p>
    <w:p w14:paraId="2CD70C57" w14:textId="70ABF1D8" w:rsidR="00CB5428" w:rsidRDefault="00DB3BF2" w:rsidP="00885712">
      <w:pPr>
        <w:tabs>
          <w:tab w:val="left" w:pos="709"/>
        </w:tabs>
        <w:ind w:left="709" w:right="-45" w:hanging="709"/>
        <w:jc w:val="both"/>
        <w:rPr>
          <w:rFonts w:asciiTheme="minorHAnsi" w:hAnsiTheme="minorHAnsi" w:cs="Arial"/>
          <w:sz w:val="22"/>
          <w:szCs w:val="22"/>
        </w:rPr>
      </w:pPr>
      <w:r w:rsidRPr="00D9128D">
        <w:rPr>
          <w:rFonts w:asciiTheme="minorHAnsi" w:hAnsiTheme="minorHAnsi" w:cs="Arial"/>
          <w:sz w:val="22"/>
          <w:szCs w:val="22"/>
        </w:rPr>
        <w:tab/>
        <w:t>to Council since the last meeting</w:t>
      </w:r>
      <w:r w:rsidR="00CB5428">
        <w:rPr>
          <w:rFonts w:asciiTheme="minorHAnsi" w:hAnsiTheme="minorHAnsi" w:cs="Arial"/>
          <w:sz w:val="22"/>
          <w:szCs w:val="22"/>
        </w:rPr>
        <w:t xml:space="preserve">. </w:t>
      </w:r>
      <w:r w:rsidR="008D4255">
        <w:rPr>
          <w:rFonts w:asciiTheme="minorHAnsi" w:hAnsiTheme="minorHAnsi" w:cs="Arial"/>
          <w:sz w:val="22"/>
          <w:szCs w:val="22"/>
        </w:rPr>
        <w:t xml:space="preserve">The </w:t>
      </w:r>
      <w:r w:rsidR="00CB5428">
        <w:rPr>
          <w:rFonts w:asciiTheme="minorHAnsi" w:hAnsiTheme="minorHAnsi" w:cs="Arial"/>
          <w:sz w:val="22"/>
          <w:szCs w:val="22"/>
        </w:rPr>
        <w:t>Vice-Chancellor</w:t>
      </w:r>
      <w:r w:rsidR="004151AE">
        <w:rPr>
          <w:rFonts w:asciiTheme="minorHAnsi" w:hAnsiTheme="minorHAnsi" w:cs="Arial"/>
          <w:sz w:val="22"/>
          <w:szCs w:val="22"/>
        </w:rPr>
        <w:t xml:space="preserve"> provided</w:t>
      </w:r>
      <w:r w:rsidR="008D4255">
        <w:rPr>
          <w:rFonts w:asciiTheme="minorHAnsi" w:hAnsiTheme="minorHAnsi" w:cs="Arial"/>
          <w:sz w:val="22"/>
          <w:szCs w:val="22"/>
        </w:rPr>
        <w:t xml:space="preserve"> </w:t>
      </w:r>
      <w:r w:rsidR="001126AE">
        <w:rPr>
          <w:rFonts w:asciiTheme="minorHAnsi" w:hAnsiTheme="minorHAnsi" w:cs="Arial"/>
          <w:sz w:val="22"/>
          <w:szCs w:val="22"/>
        </w:rPr>
        <w:t xml:space="preserve">a </w:t>
      </w:r>
      <w:r w:rsidR="008D4255">
        <w:rPr>
          <w:rFonts w:asciiTheme="minorHAnsi" w:hAnsiTheme="minorHAnsi" w:cs="Arial"/>
          <w:sz w:val="22"/>
          <w:szCs w:val="22"/>
        </w:rPr>
        <w:t xml:space="preserve">further </w:t>
      </w:r>
      <w:r w:rsidR="004151AE">
        <w:rPr>
          <w:rFonts w:asciiTheme="minorHAnsi" w:hAnsiTheme="minorHAnsi" w:cs="Arial"/>
          <w:sz w:val="22"/>
          <w:szCs w:val="22"/>
        </w:rPr>
        <w:t>update</w:t>
      </w:r>
      <w:r w:rsidR="006C64A0">
        <w:rPr>
          <w:rFonts w:asciiTheme="minorHAnsi" w:hAnsiTheme="minorHAnsi" w:cs="Arial"/>
          <w:sz w:val="22"/>
          <w:szCs w:val="22"/>
        </w:rPr>
        <w:t xml:space="preserve"> on the OfS investigation</w:t>
      </w:r>
      <w:r w:rsidR="001126AE">
        <w:rPr>
          <w:rFonts w:asciiTheme="minorHAnsi" w:hAnsiTheme="minorHAnsi" w:cs="Arial"/>
          <w:sz w:val="22"/>
          <w:szCs w:val="22"/>
        </w:rPr>
        <w:t xml:space="preserve">, advising of the submission of a </w:t>
      </w:r>
      <w:r w:rsidR="006C64A0">
        <w:rPr>
          <w:rFonts w:asciiTheme="minorHAnsi" w:hAnsiTheme="minorHAnsi" w:cs="Arial"/>
          <w:sz w:val="22"/>
          <w:szCs w:val="22"/>
        </w:rPr>
        <w:t xml:space="preserve">pre-action protocol letter and </w:t>
      </w:r>
      <w:r w:rsidR="001126AE">
        <w:rPr>
          <w:rFonts w:asciiTheme="minorHAnsi" w:hAnsiTheme="minorHAnsi" w:cs="Arial"/>
          <w:sz w:val="22"/>
          <w:szCs w:val="22"/>
        </w:rPr>
        <w:t>that the outcome of the University’s judicial review application is awaited.</w:t>
      </w:r>
      <w:r w:rsidR="006C64A0">
        <w:rPr>
          <w:rFonts w:asciiTheme="minorHAnsi" w:hAnsiTheme="minorHAnsi" w:cs="Arial"/>
          <w:sz w:val="22"/>
          <w:szCs w:val="22"/>
        </w:rPr>
        <w:t xml:space="preserve">  </w:t>
      </w:r>
      <w:r w:rsidR="00885712">
        <w:rPr>
          <w:rFonts w:asciiTheme="minorHAnsi" w:hAnsiTheme="minorHAnsi" w:cs="Arial"/>
          <w:sz w:val="22"/>
          <w:szCs w:val="22"/>
        </w:rPr>
        <w:t xml:space="preserve"> </w:t>
      </w:r>
    </w:p>
    <w:p w14:paraId="395D11AE" w14:textId="77777777" w:rsidR="00DF7A38" w:rsidRDefault="00DF7A38" w:rsidP="00CB5428">
      <w:pPr>
        <w:tabs>
          <w:tab w:val="left" w:pos="709"/>
        </w:tabs>
        <w:ind w:left="709" w:right="-45" w:hanging="709"/>
        <w:jc w:val="both"/>
        <w:rPr>
          <w:rFonts w:asciiTheme="minorHAnsi" w:hAnsiTheme="minorHAnsi" w:cs="Arial"/>
          <w:sz w:val="22"/>
          <w:szCs w:val="22"/>
        </w:rPr>
      </w:pPr>
    </w:p>
    <w:p w14:paraId="2A799F01" w14:textId="6941F786" w:rsidR="00DF7A38" w:rsidRDefault="004151AE" w:rsidP="00CB5428">
      <w:pPr>
        <w:tabs>
          <w:tab w:val="left" w:pos="709"/>
        </w:tabs>
        <w:ind w:left="709" w:right="-45" w:hanging="709"/>
        <w:jc w:val="both"/>
        <w:rPr>
          <w:rFonts w:asciiTheme="minorHAnsi" w:hAnsiTheme="minorHAnsi" w:cs="Arial"/>
          <w:sz w:val="22"/>
          <w:szCs w:val="22"/>
        </w:rPr>
      </w:pPr>
      <w:r>
        <w:rPr>
          <w:rFonts w:asciiTheme="minorHAnsi" w:hAnsiTheme="minorHAnsi" w:cs="Arial"/>
          <w:sz w:val="22"/>
          <w:szCs w:val="22"/>
        </w:rPr>
        <w:t>6.2</w:t>
      </w:r>
      <w:r>
        <w:rPr>
          <w:rFonts w:asciiTheme="minorHAnsi" w:hAnsiTheme="minorHAnsi" w:cs="Arial"/>
          <w:sz w:val="22"/>
          <w:szCs w:val="22"/>
        </w:rPr>
        <w:tab/>
        <w:t xml:space="preserve">Council </w:t>
      </w:r>
      <w:r w:rsidR="006C64A0">
        <w:rPr>
          <w:rFonts w:asciiTheme="minorHAnsi" w:hAnsiTheme="minorHAnsi" w:cs="Arial"/>
          <w:sz w:val="22"/>
          <w:szCs w:val="22"/>
        </w:rPr>
        <w:t>heard about the recent N</w:t>
      </w:r>
      <w:r w:rsidR="001126AE">
        <w:rPr>
          <w:rFonts w:asciiTheme="minorHAnsi" w:hAnsiTheme="minorHAnsi" w:cs="Arial"/>
          <w:sz w:val="22"/>
          <w:szCs w:val="22"/>
        </w:rPr>
        <w:t>ational Student Survey (N</w:t>
      </w:r>
      <w:r w:rsidR="006C64A0">
        <w:rPr>
          <w:rFonts w:asciiTheme="minorHAnsi" w:hAnsiTheme="minorHAnsi" w:cs="Arial"/>
          <w:sz w:val="22"/>
          <w:szCs w:val="22"/>
        </w:rPr>
        <w:t>SS</w:t>
      </w:r>
      <w:r w:rsidR="001126AE">
        <w:rPr>
          <w:rFonts w:asciiTheme="minorHAnsi" w:hAnsiTheme="minorHAnsi" w:cs="Arial"/>
          <w:sz w:val="22"/>
          <w:szCs w:val="22"/>
        </w:rPr>
        <w:t>)</w:t>
      </w:r>
      <w:r w:rsidR="006C64A0">
        <w:rPr>
          <w:rFonts w:asciiTheme="minorHAnsi" w:hAnsiTheme="minorHAnsi" w:cs="Arial"/>
          <w:sz w:val="22"/>
          <w:szCs w:val="22"/>
        </w:rPr>
        <w:t xml:space="preserve"> results, </w:t>
      </w:r>
      <w:r w:rsidR="001B7864">
        <w:rPr>
          <w:rFonts w:asciiTheme="minorHAnsi" w:hAnsiTheme="minorHAnsi" w:cs="Arial"/>
          <w:sz w:val="22"/>
          <w:szCs w:val="22"/>
        </w:rPr>
        <w:t xml:space="preserve">which had been shared with members in advance of the meeting. Council noted </w:t>
      </w:r>
      <w:r w:rsidR="006C64A0">
        <w:rPr>
          <w:rFonts w:asciiTheme="minorHAnsi" w:hAnsiTheme="minorHAnsi" w:cs="Arial"/>
          <w:sz w:val="22"/>
          <w:szCs w:val="22"/>
        </w:rPr>
        <w:t>an improvement</w:t>
      </w:r>
      <w:r w:rsidR="001126AE">
        <w:rPr>
          <w:rFonts w:asciiTheme="minorHAnsi" w:hAnsiTheme="minorHAnsi" w:cs="Arial"/>
          <w:sz w:val="22"/>
          <w:szCs w:val="22"/>
        </w:rPr>
        <w:t xml:space="preserve"> across each</w:t>
      </w:r>
      <w:r w:rsidR="006C64A0">
        <w:rPr>
          <w:rFonts w:asciiTheme="minorHAnsi" w:hAnsiTheme="minorHAnsi" w:cs="Arial"/>
          <w:sz w:val="22"/>
          <w:szCs w:val="22"/>
        </w:rPr>
        <w:t xml:space="preserve"> theme</w:t>
      </w:r>
      <w:r w:rsidR="001126AE">
        <w:rPr>
          <w:rFonts w:asciiTheme="minorHAnsi" w:hAnsiTheme="minorHAnsi" w:cs="Arial"/>
          <w:sz w:val="22"/>
          <w:szCs w:val="22"/>
        </w:rPr>
        <w:t xml:space="preserve">, that </w:t>
      </w:r>
      <w:r w:rsidR="001B7864">
        <w:rPr>
          <w:rFonts w:asciiTheme="minorHAnsi" w:hAnsiTheme="minorHAnsi" w:cs="Arial"/>
          <w:sz w:val="22"/>
          <w:szCs w:val="22"/>
        </w:rPr>
        <w:t>Sussex is now</w:t>
      </w:r>
      <w:r w:rsidR="006C64A0">
        <w:rPr>
          <w:rFonts w:asciiTheme="minorHAnsi" w:hAnsiTheme="minorHAnsi" w:cs="Arial"/>
          <w:sz w:val="22"/>
          <w:szCs w:val="22"/>
        </w:rPr>
        <w:t xml:space="preserve"> above </w:t>
      </w:r>
      <w:r w:rsidR="001B7864">
        <w:rPr>
          <w:rFonts w:asciiTheme="minorHAnsi" w:hAnsiTheme="minorHAnsi" w:cs="Arial"/>
          <w:sz w:val="22"/>
          <w:szCs w:val="22"/>
        </w:rPr>
        <w:t xml:space="preserve">the </w:t>
      </w:r>
      <w:r w:rsidR="006C64A0">
        <w:rPr>
          <w:rFonts w:asciiTheme="minorHAnsi" w:hAnsiTheme="minorHAnsi" w:cs="Arial"/>
          <w:sz w:val="22"/>
          <w:szCs w:val="22"/>
        </w:rPr>
        <w:t>benchmark in 4 out of 7 themes</w:t>
      </w:r>
      <w:r w:rsidR="001126AE">
        <w:rPr>
          <w:rFonts w:asciiTheme="minorHAnsi" w:hAnsiTheme="minorHAnsi" w:cs="Arial"/>
          <w:sz w:val="22"/>
          <w:szCs w:val="22"/>
        </w:rPr>
        <w:t xml:space="preserve"> and whilst improvements have been seen across the sector, Sussex is</w:t>
      </w:r>
      <w:r w:rsidR="006C64A0">
        <w:rPr>
          <w:rFonts w:asciiTheme="minorHAnsi" w:hAnsiTheme="minorHAnsi" w:cs="Arial"/>
          <w:sz w:val="22"/>
          <w:szCs w:val="22"/>
        </w:rPr>
        <w:t xml:space="preserve"> improving faster than our benchmark group. </w:t>
      </w:r>
      <w:r w:rsidR="001126AE">
        <w:rPr>
          <w:rFonts w:asciiTheme="minorHAnsi" w:hAnsiTheme="minorHAnsi" w:cs="Arial"/>
          <w:sz w:val="22"/>
          <w:szCs w:val="22"/>
        </w:rPr>
        <w:t>Sussex is n</w:t>
      </w:r>
      <w:r w:rsidR="006C64A0">
        <w:rPr>
          <w:rFonts w:asciiTheme="minorHAnsi" w:hAnsiTheme="minorHAnsi" w:cs="Arial"/>
          <w:sz w:val="22"/>
          <w:szCs w:val="22"/>
        </w:rPr>
        <w:t>ow ranked 6</w:t>
      </w:r>
      <w:r w:rsidR="006C64A0" w:rsidRPr="006C64A0">
        <w:rPr>
          <w:rFonts w:asciiTheme="minorHAnsi" w:hAnsiTheme="minorHAnsi" w:cs="Arial"/>
          <w:sz w:val="22"/>
          <w:szCs w:val="22"/>
          <w:vertAlign w:val="superscript"/>
        </w:rPr>
        <w:t>th</w:t>
      </w:r>
      <w:r w:rsidR="006C64A0">
        <w:rPr>
          <w:rFonts w:asciiTheme="minorHAnsi" w:hAnsiTheme="minorHAnsi" w:cs="Arial"/>
          <w:sz w:val="22"/>
          <w:szCs w:val="22"/>
        </w:rPr>
        <w:t xml:space="preserve"> in the country for organisation and </w:t>
      </w:r>
      <w:proofErr w:type="gramStart"/>
      <w:r w:rsidR="006C64A0">
        <w:rPr>
          <w:rFonts w:asciiTheme="minorHAnsi" w:hAnsiTheme="minorHAnsi" w:cs="Arial"/>
          <w:sz w:val="22"/>
          <w:szCs w:val="22"/>
        </w:rPr>
        <w:t>management</w:t>
      </w:r>
      <w:proofErr w:type="gramEnd"/>
      <w:r w:rsidR="001126AE">
        <w:rPr>
          <w:rFonts w:asciiTheme="minorHAnsi" w:hAnsiTheme="minorHAnsi" w:cs="Arial"/>
          <w:sz w:val="22"/>
          <w:szCs w:val="22"/>
        </w:rPr>
        <w:t xml:space="preserve"> and the response rate is now</w:t>
      </w:r>
      <w:r w:rsidR="006C64A0">
        <w:rPr>
          <w:rFonts w:asciiTheme="minorHAnsi" w:hAnsiTheme="minorHAnsi" w:cs="Arial"/>
          <w:sz w:val="22"/>
          <w:szCs w:val="22"/>
        </w:rPr>
        <w:t xml:space="preserve"> 5% above the sector</w:t>
      </w:r>
      <w:r w:rsidR="001126AE">
        <w:rPr>
          <w:rFonts w:asciiTheme="minorHAnsi" w:hAnsiTheme="minorHAnsi" w:cs="Arial"/>
          <w:sz w:val="22"/>
          <w:szCs w:val="22"/>
        </w:rPr>
        <w:t xml:space="preserve">, indicating </w:t>
      </w:r>
      <w:r w:rsidR="006C64A0">
        <w:rPr>
          <w:rFonts w:asciiTheme="minorHAnsi" w:hAnsiTheme="minorHAnsi" w:cs="Arial"/>
          <w:sz w:val="22"/>
          <w:szCs w:val="22"/>
        </w:rPr>
        <w:t>strong engagement. Overall</w:t>
      </w:r>
      <w:r w:rsidR="001126AE">
        <w:rPr>
          <w:rFonts w:asciiTheme="minorHAnsi" w:hAnsiTheme="minorHAnsi" w:cs="Arial"/>
          <w:sz w:val="22"/>
          <w:szCs w:val="22"/>
        </w:rPr>
        <w:t>, the NSS</w:t>
      </w:r>
      <w:r w:rsidR="006C64A0">
        <w:rPr>
          <w:rFonts w:asciiTheme="minorHAnsi" w:hAnsiTheme="minorHAnsi" w:cs="Arial"/>
          <w:sz w:val="22"/>
          <w:szCs w:val="22"/>
        </w:rPr>
        <w:t xml:space="preserve"> results place </w:t>
      </w:r>
      <w:r w:rsidR="001126AE">
        <w:rPr>
          <w:rFonts w:asciiTheme="minorHAnsi" w:hAnsiTheme="minorHAnsi" w:cs="Arial"/>
          <w:sz w:val="22"/>
          <w:szCs w:val="22"/>
        </w:rPr>
        <w:t>Sussex</w:t>
      </w:r>
      <w:r w:rsidR="006C64A0">
        <w:rPr>
          <w:rFonts w:asciiTheme="minorHAnsi" w:hAnsiTheme="minorHAnsi" w:cs="Arial"/>
          <w:sz w:val="22"/>
          <w:szCs w:val="22"/>
        </w:rPr>
        <w:t xml:space="preserve"> above 5 of our competitor group.</w:t>
      </w:r>
    </w:p>
    <w:p w14:paraId="1D118195" w14:textId="77777777" w:rsidR="001B7864" w:rsidRDefault="001B7864" w:rsidP="00CB5428">
      <w:pPr>
        <w:tabs>
          <w:tab w:val="left" w:pos="709"/>
        </w:tabs>
        <w:ind w:left="709" w:right="-45" w:hanging="709"/>
        <w:jc w:val="both"/>
        <w:rPr>
          <w:rFonts w:asciiTheme="minorHAnsi" w:hAnsiTheme="minorHAnsi" w:cs="Arial"/>
          <w:sz w:val="22"/>
          <w:szCs w:val="22"/>
        </w:rPr>
      </w:pPr>
    </w:p>
    <w:p w14:paraId="6B74D663" w14:textId="1A80A6F8" w:rsidR="001B7864" w:rsidRDefault="001B7864" w:rsidP="00771636">
      <w:pPr>
        <w:tabs>
          <w:tab w:val="left" w:pos="709"/>
        </w:tabs>
        <w:ind w:left="709" w:right="-45" w:hanging="709"/>
        <w:jc w:val="both"/>
        <w:rPr>
          <w:rFonts w:asciiTheme="minorHAnsi" w:hAnsiTheme="minorHAnsi" w:cs="Arial"/>
          <w:sz w:val="22"/>
          <w:szCs w:val="22"/>
        </w:rPr>
      </w:pPr>
      <w:r>
        <w:rPr>
          <w:rFonts w:asciiTheme="minorHAnsi" w:hAnsiTheme="minorHAnsi" w:cs="Arial"/>
          <w:sz w:val="22"/>
          <w:szCs w:val="22"/>
        </w:rPr>
        <w:t>6.3</w:t>
      </w:r>
      <w:r>
        <w:rPr>
          <w:rFonts w:asciiTheme="minorHAnsi" w:hAnsiTheme="minorHAnsi" w:cs="Arial"/>
          <w:sz w:val="22"/>
          <w:szCs w:val="22"/>
        </w:rPr>
        <w:tab/>
      </w:r>
      <w:r w:rsidR="00771636">
        <w:rPr>
          <w:rFonts w:asciiTheme="minorHAnsi" w:hAnsiTheme="minorHAnsi" w:cs="Arial"/>
          <w:sz w:val="22"/>
          <w:szCs w:val="22"/>
        </w:rPr>
        <w:t xml:space="preserve">Council noted the significant efforts made by staff across the University in </w:t>
      </w:r>
      <w:r>
        <w:rPr>
          <w:rFonts w:asciiTheme="minorHAnsi" w:hAnsiTheme="minorHAnsi" w:cs="Arial"/>
          <w:sz w:val="22"/>
          <w:szCs w:val="22"/>
        </w:rPr>
        <w:t xml:space="preserve">encouraging students to complete the </w:t>
      </w:r>
      <w:proofErr w:type="gramStart"/>
      <w:r>
        <w:rPr>
          <w:rFonts w:asciiTheme="minorHAnsi" w:hAnsiTheme="minorHAnsi" w:cs="Arial"/>
          <w:sz w:val="22"/>
          <w:szCs w:val="22"/>
        </w:rPr>
        <w:t>NSS</w:t>
      </w:r>
      <w:r w:rsidR="00771636">
        <w:rPr>
          <w:rFonts w:asciiTheme="minorHAnsi" w:hAnsiTheme="minorHAnsi" w:cs="Arial"/>
          <w:sz w:val="22"/>
          <w:szCs w:val="22"/>
        </w:rPr>
        <w:t>, and</w:t>
      </w:r>
      <w:proofErr w:type="gramEnd"/>
      <w:r w:rsidR="00771636">
        <w:rPr>
          <w:rFonts w:asciiTheme="minorHAnsi" w:hAnsiTheme="minorHAnsi" w:cs="Arial"/>
          <w:sz w:val="22"/>
          <w:szCs w:val="22"/>
        </w:rPr>
        <w:t xml:space="preserve"> extended their congratulations for the overall performance</w:t>
      </w:r>
      <w:r>
        <w:rPr>
          <w:rFonts w:asciiTheme="minorHAnsi" w:hAnsiTheme="minorHAnsi" w:cs="Arial"/>
          <w:sz w:val="22"/>
          <w:szCs w:val="22"/>
        </w:rPr>
        <w:t>.</w:t>
      </w:r>
      <w:r w:rsidR="00771636">
        <w:rPr>
          <w:rFonts w:asciiTheme="minorHAnsi" w:hAnsiTheme="minorHAnsi" w:cs="Arial"/>
          <w:sz w:val="22"/>
          <w:szCs w:val="22"/>
        </w:rPr>
        <w:t xml:space="preserve"> Council also noted the importance of ensuring that any areas of inconsistent performance are considered, </w:t>
      </w:r>
      <w:proofErr w:type="gramStart"/>
      <w:r w:rsidR="00771636">
        <w:rPr>
          <w:rFonts w:asciiTheme="minorHAnsi" w:hAnsiTheme="minorHAnsi" w:cs="Arial"/>
          <w:sz w:val="22"/>
          <w:szCs w:val="22"/>
        </w:rPr>
        <w:t>in order to</w:t>
      </w:r>
      <w:proofErr w:type="gramEnd"/>
      <w:r w:rsidR="00771636">
        <w:rPr>
          <w:rFonts w:asciiTheme="minorHAnsi" w:hAnsiTheme="minorHAnsi" w:cs="Arial"/>
          <w:sz w:val="22"/>
          <w:szCs w:val="22"/>
        </w:rPr>
        <w:t xml:space="preserve"> understand the reasons for this.</w:t>
      </w:r>
    </w:p>
    <w:p w14:paraId="27979DCC" w14:textId="77777777" w:rsidR="0043171E" w:rsidRPr="00CB5428" w:rsidRDefault="0043171E" w:rsidP="002373AF">
      <w:pPr>
        <w:tabs>
          <w:tab w:val="left" w:pos="709"/>
        </w:tabs>
        <w:ind w:left="709" w:right="-45" w:hanging="709"/>
        <w:jc w:val="both"/>
        <w:rPr>
          <w:rFonts w:asciiTheme="minorHAnsi" w:hAnsiTheme="minorHAnsi" w:cs="Arial"/>
          <w:sz w:val="22"/>
          <w:szCs w:val="22"/>
        </w:rPr>
      </w:pPr>
    </w:p>
    <w:p w14:paraId="66D453FD" w14:textId="222EBE82" w:rsidR="00E36788" w:rsidRDefault="003B4277" w:rsidP="00E36788">
      <w:pPr>
        <w:pStyle w:val="ListParagraph"/>
        <w:numPr>
          <w:ilvl w:val="0"/>
          <w:numId w:val="3"/>
        </w:numPr>
        <w:ind w:left="709" w:hanging="709"/>
        <w:jc w:val="both"/>
        <w:rPr>
          <w:rFonts w:asciiTheme="minorHAnsi" w:hAnsiTheme="minorHAnsi" w:cs="Arial"/>
          <w:b/>
          <w:bCs/>
          <w:sz w:val="22"/>
          <w:szCs w:val="22"/>
        </w:rPr>
      </w:pPr>
      <w:r>
        <w:rPr>
          <w:rFonts w:asciiTheme="minorHAnsi" w:hAnsiTheme="minorHAnsi" w:cs="Arial"/>
          <w:b/>
          <w:bCs/>
          <w:sz w:val="22"/>
          <w:szCs w:val="22"/>
        </w:rPr>
        <w:t>S</w:t>
      </w:r>
      <w:r w:rsidR="002373AF">
        <w:rPr>
          <w:rFonts w:asciiTheme="minorHAnsi" w:hAnsiTheme="minorHAnsi" w:cs="Arial"/>
          <w:b/>
          <w:bCs/>
          <w:sz w:val="22"/>
          <w:szCs w:val="22"/>
        </w:rPr>
        <w:t xml:space="preserve">tudent recruitment and admissions Update </w:t>
      </w:r>
    </w:p>
    <w:p w14:paraId="7AA70DAA" w14:textId="77777777" w:rsidR="00E36788" w:rsidRDefault="00E36788" w:rsidP="00E36788">
      <w:pPr>
        <w:jc w:val="both"/>
        <w:rPr>
          <w:rFonts w:asciiTheme="minorHAnsi" w:hAnsiTheme="minorHAnsi" w:cs="Arial"/>
          <w:b/>
          <w:bCs/>
          <w:sz w:val="22"/>
          <w:szCs w:val="22"/>
        </w:rPr>
      </w:pPr>
    </w:p>
    <w:p w14:paraId="6EEEAE11" w14:textId="2BE4C603" w:rsidR="002D3405" w:rsidRDefault="003B4277" w:rsidP="002D3405">
      <w:pPr>
        <w:ind w:left="709" w:hanging="709"/>
        <w:jc w:val="both"/>
        <w:rPr>
          <w:rFonts w:asciiTheme="minorHAnsi" w:hAnsiTheme="minorHAnsi" w:cs="Arial"/>
          <w:sz w:val="22"/>
          <w:szCs w:val="22"/>
        </w:rPr>
      </w:pPr>
      <w:r>
        <w:rPr>
          <w:rFonts w:asciiTheme="minorHAnsi" w:hAnsiTheme="minorHAnsi" w:cs="Arial"/>
          <w:sz w:val="22"/>
          <w:szCs w:val="22"/>
        </w:rPr>
        <w:t>7</w:t>
      </w:r>
      <w:r w:rsidR="00E36788">
        <w:rPr>
          <w:rFonts w:asciiTheme="minorHAnsi" w:hAnsiTheme="minorHAnsi" w:cs="Arial"/>
          <w:sz w:val="22"/>
          <w:szCs w:val="22"/>
        </w:rPr>
        <w:t>.1</w:t>
      </w:r>
      <w:r w:rsidR="00E36788">
        <w:rPr>
          <w:rFonts w:asciiTheme="minorHAnsi" w:hAnsiTheme="minorHAnsi" w:cs="Arial"/>
          <w:sz w:val="22"/>
          <w:szCs w:val="22"/>
        </w:rPr>
        <w:tab/>
      </w:r>
      <w:r w:rsidR="00117CED">
        <w:rPr>
          <w:rFonts w:asciiTheme="minorHAnsi" w:hAnsiTheme="minorHAnsi" w:cs="Arial"/>
          <w:sz w:val="22"/>
          <w:szCs w:val="22"/>
        </w:rPr>
        <w:t>Council</w:t>
      </w:r>
      <w:r w:rsidR="00E36788" w:rsidRPr="00D749CF">
        <w:rPr>
          <w:rFonts w:asciiTheme="minorHAnsi" w:hAnsiTheme="minorHAnsi" w:cs="Arial"/>
          <w:sz w:val="22"/>
          <w:szCs w:val="22"/>
        </w:rPr>
        <w:t xml:space="preserve"> </w:t>
      </w:r>
      <w:r w:rsidR="002373AF">
        <w:rPr>
          <w:rFonts w:asciiTheme="minorHAnsi" w:hAnsiTheme="minorHAnsi" w:cs="Arial"/>
          <w:sz w:val="22"/>
          <w:szCs w:val="22"/>
        </w:rPr>
        <w:t>considered an update</w:t>
      </w:r>
      <w:r w:rsidR="0016667C">
        <w:rPr>
          <w:rFonts w:asciiTheme="minorHAnsi" w:hAnsiTheme="minorHAnsi" w:cs="Arial"/>
          <w:sz w:val="22"/>
          <w:szCs w:val="22"/>
        </w:rPr>
        <w:t xml:space="preserve"> on</w:t>
      </w:r>
      <w:r w:rsidR="00C03460">
        <w:rPr>
          <w:rFonts w:asciiTheme="minorHAnsi" w:hAnsiTheme="minorHAnsi" w:cs="Arial"/>
          <w:sz w:val="22"/>
          <w:szCs w:val="22"/>
        </w:rPr>
        <w:t xml:space="preserve"> student recruitment and admissions.</w:t>
      </w:r>
    </w:p>
    <w:p w14:paraId="37DBD091" w14:textId="77777777" w:rsidR="002373AF" w:rsidRDefault="002373AF" w:rsidP="002D3405">
      <w:pPr>
        <w:ind w:left="709" w:hanging="709"/>
        <w:jc w:val="both"/>
        <w:rPr>
          <w:rFonts w:asciiTheme="minorHAnsi" w:hAnsiTheme="minorHAnsi" w:cs="Arial"/>
          <w:sz w:val="22"/>
          <w:szCs w:val="22"/>
        </w:rPr>
      </w:pPr>
    </w:p>
    <w:p w14:paraId="3A60BCB0" w14:textId="3293DBA5" w:rsidR="00DF7A38" w:rsidRDefault="002373AF" w:rsidP="002D392B">
      <w:pPr>
        <w:ind w:left="1440" w:hanging="735"/>
        <w:jc w:val="both"/>
        <w:rPr>
          <w:rFonts w:asciiTheme="minorHAnsi" w:hAnsiTheme="minorHAnsi" w:cs="Arial"/>
          <w:sz w:val="22"/>
          <w:szCs w:val="22"/>
        </w:rPr>
      </w:pPr>
      <w:r>
        <w:rPr>
          <w:rFonts w:asciiTheme="minorHAnsi" w:hAnsiTheme="minorHAnsi" w:cs="Arial"/>
          <w:sz w:val="22"/>
          <w:szCs w:val="22"/>
        </w:rPr>
        <w:t>7.1.1</w:t>
      </w:r>
      <w:r>
        <w:rPr>
          <w:rFonts w:asciiTheme="minorHAnsi" w:hAnsiTheme="minorHAnsi" w:cs="Arial"/>
          <w:sz w:val="22"/>
          <w:szCs w:val="22"/>
        </w:rPr>
        <w:tab/>
      </w:r>
      <w:r w:rsidR="00C91C54">
        <w:rPr>
          <w:rFonts w:asciiTheme="minorHAnsi" w:hAnsiTheme="minorHAnsi" w:cs="Arial"/>
          <w:sz w:val="22"/>
          <w:szCs w:val="22"/>
        </w:rPr>
        <w:t>REDACTED: COMMERCIALLY SENSITIVE</w:t>
      </w:r>
    </w:p>
    <w:p w14:paraId="2CB5DB9E" w14:textId="77777777" w:rsidR="00AE0C0E" w:rsidRDefault="00AE0C0E" w:rsidP="002D392B">
      <w:pPr>
        <w:ind w:left="1440" w:hanging="735"/>
        <w:jc w:val="both"/>
        <w:rPr>
          <w:rFonts w:asciiTheme="minorHAnsi" w:hAnsiTheme="minorHAnsi" w:cs="Arial"/>
          <w:sz w:val="22"/>
          <w:szCs w:val="22"/>
        </w:rPr>
      </w:pPr>
    </w:p>
    <w:p w14:paraId="50332C94" w14:textId="11A30B4E" w:rsidR="00E705BF" w:rsidRDefault="00AE0C0E" w:rsidP="002D392B">
      <w:pPr>
        <w:ind w:left="1440" w:hanging="735"/>
        <w:jc w:val="both"/>
        <w:rPr>
          <w:rFonts w:asciiTheme="minorHAnsi" w:hAnsiTheme="minorHAnsi" w:cs="Arial"/>
          <w:sz w:val="22"/>
          <w:szCs w:val="22"/>
        </w:rPr>
      </w:pPr>
      <w:r>
        <w:rPr>
          <w:rFonts w:asciiTheme="minorHAnsi" w:hAnsiTheme="minorHAnsi" w:cs="Arial"/>
          <w:sz w:val="22"/>
          <w:szCs w:val="22"/>
        </w:rPr>
        <w:t>7.1.2</w:t>
      </w:r>
      <w:r>
        <w:rPr>
          <w:rFonts w:asciiTheme="minorHAnsi" w:hAnsiTheme="minorHAnsi" w:cs="Arial"/>
          <w:sz w:val="22"/>
          <w:szCs w:val="22"/>
        </w:rPr>
        <w:tab/>
      </w:r>
      <w:r w:rsidR="00E705BF">
        <w:rPr>
          <w:rFonts w:asciiTheme="minorHAnsi" w:hAnsiTheme="minorHAnsi" w:cs="Arial"/>
          <w:sz w:val="22"/>
          <w:szCs w:val="22"/>
        </w:rPr>
        <w:t xml:space="preserve">The need for robust management information was stressed, </w:t>
      </w:r>
      <w:proofErr w:type="gramStart"/>
      <w:r w:rsidR="00E705BF">
        <w:rPr>
          <w:rFonts w:asciiTheme="minorHAnsi" w:hAnsiTheme="minorHAnsi" w:cs="Arial"/>
          <w:sz w:val="22"/>
          <w:szCs w:val="22"/>
        </w:rPr>
        <w:t>in order to</w:t>
      </w:r>
      <w:proofErr w:type="gramEnd"/>
      <w:r w:rsidR="00E705BF">
        <w:rPr>
          <w:rFonts w:asciiTheme="minorHAnsi" w:hAnsiTheme="minorHAnsi" w:cs="Arial"/>
          <w:sz w:val="22"/>
          <w:szCs w:val="22"/>
        </w:rPr>
        <w:t xml:space="preserve"> understand how and where improvements are being made, the effectiveness of marketing activity, and </w:t>
      </w:r>
      <w:proofErr w:type="gramStart"/>
      <w:r w:rsidR="004E5470">
        <w:rPr>
          <w:rFonts w:asciiTheme="minorHAnsi" w:hAnsiTheme="minorHAnsi" w:cs="Arial"/>
          <w:sz w:val="22"/>
          <w:szCs w:val="22"/>
        </w:rPr>
        <w:t>in order</w:t>
      </w:r>
      <w:r w:rsidR="00E705BF">
        <w:rPr>
          <w:rFonts w:asciiTheme="minorHAnsi" w:hAnsiTheme="minorHAnsi" w:cs="Arial"/>
          <w:sz w:val="22"/>
          <w:szCs w:val="22"/>
        </w:rPr>
        <w:t xml:space="preserve"> to</w:t>
      </w:r>
      <w:proofErr w:type="gramEnd"/>
      <w:r w:rsidR="00E705BF">
        <w:rPr>
          <w:rFonts w:asciiTheme="minorHAnsi" w:hAnsiTheme="minorHAnsi" w:cs="Arial"/>
          <w:sz w:val="22"/>
          <w:szCs w:val="22"/>
        </w:rPr>
        <w:t xml:space="preserve"> respond quickly to make any required changes. Close engagement between Finance and Resources Committee</w:t>
      </w:r>
      <w:r w:rsidR="00E86083">
        <w:rPr>
          <w:rFonts w:asciiTheme="minorHAnsi" w:hAnsiTheme="minorHAnsi" w:cs="Arial"/>
          <w:sz w:val="22"/>
          <w:szCs w:val="22"/>
        </w:rPr>
        <w:t xml:space="preserve"> (FRC)</w:t>
      </w:r>
      <w:r w:rsidR="00E705BF">
        <w:rPr>
          <w:rFonts w:asciiTheme="minorHAnsi" w:hAnsiTheme="minorHAnsi" w:cs="Arial"/>
          <w:sz w:val="22"/>
          <w:szCs w:val="22"/>
        </w:rPr>
        <w:t xml:space="preserve"> and the Strategy and Performance Committee </w:t>
      </w:r>
      <w:r w:rsidR="00E86083">
        <w:rPr>
          <w:rFonts w:asciiTheme="minorHAnsi" w:hAnsiTheme="minorHAnsi" w:cs="Arial"/>
          <w:sz w:val="22"/>
          <w:szCs w:val="22"/>
        </w:rPr>
        <w:t xml:space="preserve">(SPC) </w:t>
      </w:r>
      <w:r w:rsidR="00E705BF">
        <w:rPr>
          <w:rFonts w:asciiTheme="minorHAnsi" w:hAnsiTheme="minorHAnsi" w:cs="Arial"/>
          <w:sz w:val="22"/>
          <w:szCs w:val="22"/>
        </w:rPr>
        <w:t>w</w:t>
      </w:r>
      <w:r w:rsidR="004E5470">
        <w:rPr>
          <w:rFonts w:asciiTheme="minorHAnsi" w:hAnsiTheme="minorHAnsi" w:cs="Arial"/>
          <w:sz w:val="22"/>
          <w:szCs w:val="22"/>
        </w:rPr>
        <w:t>ould</w:t>
      </w:r>
      <w:r w:rsidR="00E705BF">
        <w:rPr>
          <w:rFonts w:asciiTheme="minorHAnsi" w:hAnsiTheme="minorHAnsi" w:cs="Arial"/>
          <w:sz w:val="22"/>
          <w:szCs w:val="22"/>
        </w:rPr>
        <w:t xml:space="preserve"> support this.</w:t>
      </w:r>
    </w:p>
    <w:p w14:paraId="414E57EA" w14:textId="77777777" w:rsidR="00E705BF" w:rsidRDefault="00E705BF" w:rsidP="002D392B">
      <w:pPr>
        <w:ind w:left="1440" w:hanging="735"/>
        <w:jc w:val="both"/>
        <w:rPr>
          <w:rFonts w:asciiTheme="minorHAnsi" w:hAnsiTheme="minorHAnsi" w:cs="Arial"/>
          <w:sz w:val="22"/>
          <w:szCs w:val="22"/>
        </w:rPr>
      </w:pPr>
    </w:p>
    <w:p w14:paraId="22399DBC" w14:textId="6DFF47CC" w:rsidR="00AE0C0E" w:rsidRDefault="00E705BF" w:rsidP="002D392B">
      <w:pPr>
        <w:ind w:left="1440" w:hanging="735"/>
        <w:jc w:val="both"/>
        <w:rPr>
          <w:rFonts w:asciiTheme="minorHAnsi" w:hAnsiTheme="minorHAnsi" w:cs="Arial"/>
          <w:sz w:val="22"/>
          <w:szCs w:val="22"/>
        </w:rPr>
      </w:pPr>
      <w:r>
        <w:rPr>
          <w:rFonts w:asciiTheme="minorHAnsi" w:hAnsiTheme="minorHAnsi" w:cs="Arial"/>
          <w:sz w:val="22"/>
          <w:szCs w:val="22"/>
        </w:rPr>
        <w:t>7.1.3</w:t>
      </w:r>
      <w:r>
        <w:rPr>
          <w:rFonts w:asciiTheme="minorHAnsi" w:hAnsiTheme="minorHAnsi" w:cs="Arial"/>
          <w:sz w:val="22"/>
          <w:szCs w:val="22"/>
        </w:rPr>
        <w:tab/>
        <w:t xml:space="preserve">Questions were raised about the </w:t>
      </w:r>
      <w:proofErr w:type="gramStart"/>
      <w:r>
        <w:rPr>
          <w:rFonts w:asciiTheme="minorHAnsi" w:hAnsiTheme="minorHAnsi" w:cs="Arial"/>
          <w:sz w:val="22"/>
          <w:szCs w:val="22"/>
        </w:rPr>
        <w:t>2+2 degree</w:t>
      </w:r>
      <w:proofErr w:type="gramEnd"/>
      <w:r>
        <w:rPr>
          <w:rFonts w:asciiTheme="minorHAnsi" w:hAnsiTheme="minorHAnsi" w:cs="Arial"/>
          <w:sz w:val="22"/>
          <w:szCs w:val="22"/>
        </w:rPr>
        <w:t xml:space="preserve"> model </w:t>
      </w:r>
      <w:r w:rsidR="00AE0C0E">
        <w:rPr>
          <w:rFonts w:asciiTheme="minorHAnsi" w:hAnsiTheme="minorHAnsi" w:cs="Arial"/>
          <w:sz w:val="22"/>
          <w:szCs w:val="22"/>
        </w:rPr>
        <w:t>and articulation agreements and how these work</w:t>
      </w:r>
      <w:r>
        <w:rPr>
          <w:rFonts w:asciiTheme="minorHAnsi" w:hAnsiTheme="minorHAnsi" w:cs="Arial"/>
          <w:sz w:val="22"/>
          <w:szCs w:val="22"/>
        </w:rPr>
        <w:t xml:space="preserve">, </w:t>
      </w:r>
      <w:r w:rsidR="00DE39B5">
        <w:rPr>
          <w:rFonts w:asciiTheme="minorHAnsi" w:hAnsiTheme="minorHAnsi" w:cs="Arial"/>
          <w:sz w:val="22"/>
          <w:szCs w:val="22"/>
        </w:rPr>
        <w:t xml:space="preserve">noting that these are common models </w:t>
      </w:r>
      <w:r>
        <w:rPr>
          <w:rFonts w:asciiTheme="minorHAnsi" w:hAnsiTheme="minorHAnsi" w:cs="Arial"/>
          <w:sz w:val="22"/>
          <w:szCs w:val="22"/>
        </w:rPr>
        <w:t>across</w:t>
      </w:r>
      <w:r w:rsidR="00DE39B5">
        <w:rPr>
          <w:rFonts w:asciiTheme="minorHAnsi" w:hAnsiTheme="minorHAnsi" w:cs="Arial"/>
          <w:sz w:val="22"/>
          <w:szCs w:val="22"/>
        </w:rPr>
        <w:t xml:space="preserve"> the sector</w:t>
      </w:r>
      <w:r>
        <w:rPr>
          <w:rFonts w:asciiTheme="minorHAnsi" w:hAnsiTheme="minorHAnsi" w:cs="Arial"/>
          <w:sz w:val="22"/>
          <w:szCs w:val="22"/>
        </w:rPr>
        <w:t xml:space="preserve"> and that there are benefits in further exploring opportunities for </w:t>
      </w:r>
      <w:r w:rsidR="00DE39B5">
        <w:rPr>
          <w:rFonts w:asciiTheme="minorHAnsi" w:hAnsiTheme="minorHAnsi" w:cs="Arial"/>
          <w:sz w:val="22"/>
          <w:szCs w:val="22"/>
        </w:rPr>
        <w:t>partnership</w:t>
      </w:r>
      <w:r>
        <w:rPr>
          <w:rFonts w:asciiTheme="minorHAnsi" w:hAnsiTheme="minorHAnsi" w:cs="Arial"/>
          <w:sz w:val="22"/>
          <w:szCs w:val="22"/>
        </w:rPr>
        <w:t>s.</w:t>
      </w:r>
    </w:p>
    <w:p w14:paraId="3DA67E1E" w14:textId="77777777" w:rsidR="00E705BF" w:rsidRDefault="00E705BF" w:rsidP="002D392B">
      <w:pPr>
        <w:ind w:left="1440" w:hanging="735"/>
        <w:jc w:val="both"/>
        <w:rPr>
          <w:rFonts w:asciiTheme="minorHAnsi" w:hAnsiTheme="minorHAnsi" w:cs="Arial"/>
          <w:sz w:val="22"/>
          <w:szCs w:val="22"/>
        </w:rPr>
      </w:pPr>
    </w:p>
    <w:p w14:paraId="57BDF069" w14:textId="4C2204C3" w:rsidR="00E705BF" w:rsidRDefault="00E705BF" w:rsidP="002D392B">
      <w:pPr>
        <w:ind w:left="1440" w:hanging="735"/>
        <w:jc w:val="both"/>
        <w:rPr>
          <w:rFonts w:asciiTheme="minorHAnsi" w:hAnsiTheme="minorHAnsi" w:cs="Arial"/>
          <w:sz w:val="22"/>
          <w:szCs w:val="22"/>
        </w:rPr>
      </w:pPr>
      <w:r>
        <w:rPr>
          <w:rFonts w:asciiTheme="minorHAnsi" w:hAnsiTheme="minorHAnsi" w:cs="Arial"/>
          <w:sz w:val="22"/>
          <w:szCs w:val="22"/>
        </w:rPr>
        <w:t>7.1.4</w:t>
      </w:r>
      <w:r>
        <w:rPr>
          <w:rFonts w:asciiTheme="minorHAnsi" w:hAnsiTheme="minorHAnsi" w:cs="Arial"/>
          <w:sz w:val="22"/>
          <w:szCs w:val="22"/>
        </w:rPr>
        <w:tab/>
        <w:t>Council noted the highly competitive environment and the importance of enhancing our reputation nationally</w:t>
      </w:r>
      <w:r w:rsidR="00440A37">
        <w:rPr>
          <w:rFonts w:asciiTheme="minorHAnsi" w:hAnsiTheme="minorHAnsi" w:cs="Arial"/>
          <w:sz w:val="22"/>
          <w:szCs w:val="22"/>
        </w:rPr>
        <w:t>, particularly in London. Overseas PGT numbers were of particular concern, with increase</w:t>
      </w:r>
      <w:r w:rsidR="004E5470">
        <w:rPr>
          <w:rFonts w:asciiTheme="minorHAnsi" w:hAnsiTheme="minorHAnsi" w:cs="Arial"/>
          <w:sz w:val="22"/>
          <w:szCs w:val="22"/>
        </w:rPr>
        <w:t>d cost</w:t>
      </w:r>
      <w:r w:rsidR="00440A37">
        <w:rPr>
          <w:rFonts w:asciiTheme="minorHAnsi" w:hAnsiTheme="minorHAnsi" w:cs="Arial"/>
          <w:sz w:val="22"/>
          <w:szCs w:val="22"/>
        </w:rPr>
        <w:t>s</w:t>
      </w:r>
      <w:r w:rsidR="004E5470">
        <w:rPr>
          <w:rFonts w:asciiTheme="minorHAnsi" w:hAnsiTheme="minorHAnsi" w:cs="Arial"/>
          <w:sz w:val="22"/>
          <w:szCs w:val="22"/>
        </w:rPr>
        <w:t xml:space="preserve"> being incurred </w:t>
      </w:r>
      <w:r w:rsidR="00440A37">
        <w:rPr>
          <w:rFonts w:asciiTheme="minorHAnsi" w:hAnsiTheme="minorHAnsi" w:cs="Arial"/>
          <w:sz w:val="22"/>
          <w:szCs w:val="22"/>
        </w:rPr>
        <w:t>in attracting this group of students due to agents’ fees and expectations of fee discounts and scholarships. With declining numbers of overseas PGT students, there is</w:t>
      </w:r>
      <w:r w:rsidR="004E5470">
        <w:rPr>
          <w:rFonts w:asciiTheme="minorHAnsi" w:hAnsiTheme="minorHAnsi" w:cs="Arial"/>
          <w:sz w:val="22"/>
          <w:szCs w:val="22"/>
        </w:rPr>
        <w:t>, however,</w:t>
      </w:r>
      <w:r w:rsidR="00440A37">
        <w:rPr>
          <w:rFonts w:asciiTheme="minorHAnsi" w:hAnsiTheme="minorHAnsi" w:cs="Arial"/>
          <w:sz w:val="22"/>
          <w:szCs w:val="22"/>
        </w:rPr>
        <w:t xml:space="preserve"> a positive impact on staff-student ratios.</w:t>
      </w:r>
    </w:p>
    <w:p w14:paraId="14C32FED" w14:textId="77777777" w:rsidR="00076B09" w:rsidRDefault="00076B09" w:rsidP="00DC0EF1">
      <w:pPr>
        <w:ind w:left="1439"/>
        <w:jc w:val="both"/>
        <w:rPr>
          <w:rFonts w:asciiTheme="minorHAnsi" w:hAnsiTheme="minorHAnsi" w:cs="Arial"/>
          <w:sz w:val="22"/>
          <w:szCs w:val="22"/>
        </w:rPr>
      </w:pPr>
    </w:p>
    <w:p w14:paraId="2879CB51" w14:textId="357F26E1" w:rsidR="00E5540F" w:rsidRPr="00D36222" w:rsidRDefault="002373AF" w:rsidP="00D36222">
      <w:pPr>
        <w:pStyle w:val="ListParagraph"/>
        <w:numPr>
          <w:ilvl w:val="0"/>
          <w:numId w:val="3"/>
        </w:numPr>
        <w:ind w:left="709" w:hanging="709"/>
        <w:jc w:val="both"/>
        <w:rPr>
          <w:rFonts w:asciiTheme="minorHAnsi" w:hAnsiTheme="minorHAnsi" w:cs="Arial"/>
          <w:b/>
          <w:bCs/>
          <w:sz w:val="22"/>
          <w:szCs w:val="22"/>
        </w:rPr>
      </w:pPr>
      <w:r>
        <w:rPr>
          <w:rFonts w:asciiTheme="minorHAnsi" w:hAnsiTheme="minorHAnsi" w:cs="Arial"/>
          <w:b/>
          <w:bCs/>
          <w:sz w:val="22"/>
          <w:szCs w:val="22"/>
        </w:rPr>
        <w:lastRenderedPageBreak/>
        <w:t>Financial Monitoring</w:t>
      </w:r>
      <w:r w:rsidR="00205A3C" w:rsidRPr="00D36222">
        <w:rPr>
          <w:rFonts w:asciiTheme="minorHAnsi" w:hAnsiTheme="minorHAnsi" w:cs="Arial"/>
          <w:b/>
          <w:bCs/>
          <w:sz w:val="22"/>
          <w:szCs w:val="22"/>
        </w:rPr>
        <w:tab/>
      </w:r>
    </w:p>
    <w:p w14:paraId="297230F3" w14:textId="77777777" w:rsidR="00E36788" w:rsidRPr="00AE42EF" w:rsidRDefault="00E36788" w:rsidP="00E5540F">
      <w:pPr>
        <w:jc w:val="both"/>
        <w:rPr>
          <w:rFonts w:asciiTheme="minorHAnsi" w:hAnsiTheme="minorHAnsi" w:cs="Arial"/>
          <w:sz w:val="22"/>
          <w:szCs w:val="22"/>
        </w:rPr>
      </w:pPr>
    </w:p>
    <w:p w14:paraId="5A1526BD" w14:textId="6D5E1C90" w:rsidR="002373AF" w:rsidRDefault="00D343F0" w:rsidP="00220593">
      <w:pPr>
        <w:pStyle w:val="ListParagraph"/>
        <w:numPr>
          <w:ilvl w:val="1"/>
          <w:numId w:val="9"/>
        </w:numPr>
        <w:ind w:left="709" w:hanging="709"/>
        <w:jc w:val="both"/>
        <w:rPr>
          <w:rFonts w:asciiTheme="minorHAnsi" w:hAnsiTheme="minorHAnsi" w:cs="Arial"/>
          <w:sz w:val="22"/>
          <w:szCs w:val="22"/>
        </w:rPr>
      </w:pPr>
      <w:r w:rsidRPr="00AE42EF">
        <w:rPr>
          <w:rFonts w:asciiTheme="minorHAnsi" w:hAnsiTheme="minorHAnsi" w:cs="Arial"/>
          <w:sz w:val="22"/>
          <w:szCs w:val="22"/>
        </w:rPr>
        <w:t>C</w:t>
      </w:r>
      <w:r w:rsidRPr="00954361">
        <w:rPr>
          <w:rFonts w:asciiTheme="minorHAnsi" w:hAnsiTheme="minorHAnsi" w:cs="Arial"/>
          <w:sz w:val="22"/>
          <w:szCs w:val="22"/>
        </w:rPr>
        <w:t>ouncil</w:t>
      </w:r>
      <w:r w:rsidR="002373AF">
        <w:rPr>
          <w:rFonts w:asciiTheme="minorHAnsi" w:hAnsiTheme="minorHAnsi" w:cs="Arial"/>
          <w:sz w:val="22"/>
          <w:szCs w:val="22"/>
        </w:rPr>
        <w:t xml:space="preserve"> noted the Q</w:t>
      </w:r>
      <w:r w:rsidR="002D392B">
        <w:rPr>
          <w:rFonts w:asciiTheme="minorHAnsi" w:hAnsiTheme="minorHAnsi" w:cs="Arial"/>
          <w:sz w:val="22"/>
          <w:szCs w:val="22"/>
        </w:rPr>
        <w:t>3</w:t>
      </w:r>
      <w:r w:rsidR="002373AF">
        <w:rPr>
          <w:rFonts w:asciiTheme="minorHAnsi" w:hAnsiTheme="minorHAnsi" w:cs="Arial"/>
          <w:sz w:val="22"/>
          <w:szCs w:val="22"/>
        </w:rPr>
        <w:t xml:space="preserve"> 2024/25 forecast update.</w:t>
      </w:r>
      <w:r w:rsidR="00563173">
        <w:rPr>
          <w:rFonts w:asciiTheme="minorHAnsi" w:hAnsiTheme="minorHAnsi" w:cs="Arial"/>
          <w:sz w:val="22"/>
          <w:szCs w:val="22"/>
        </w:rPr>
        <w:t xml:space="preserve"> </w:t>
      </w:r>
    </w:p>
    <w:p w14:paraId="0B793FFB" w14:textId="77777777" w:rsidR="002373AF" w:rsidRDefault="002373AF" w:rsidP="002373AF">
      <w:pPr>
        <w:pStyle w:val="ListParagraph"/>
        <w:ind w:left="709"/>
        <w:jc w:val="both"/>
        <w:rPr>
          <w:rFonts w:asciiTheme="minorHAnsi" w:hAnsiTheme="minorHAnsi" w:cs="Arial"/>
          <w:sz w:val="22"/>
          <w:szCs w:val="22"/>
        </w:rPr>
      </w:pPr>
    </w:p>
    <w:p w14:paraId="79DA4CF6" w14:textId="1FB388A1" w:rsidR="0053624A" w:rsidRPr="00C91C54" w:rsidRDefault="00C91C54" w:rsidP="00C91C54">
      <w:pPr>
        <w:ind w:left="709"/>
        <w:jc w:val="both"/>
        <w:rPr>
          <w:rFonts w:asciiTheme="minorHAnsi" w:hAnsiTheme="minorHAnsi" w:cs="Arial"/>
          <w:sz w:val="22"/>
          <w:szCs w:val="22"/>
        </w:rPr>
      </w:pPr>
      <w:r>
        <w:rPr>
          <w:rFonts w:asciiTheme="minorHAnsi" w:hAnsiTheme="minorHAnsi" w:cs="Arial"/>
          <w:sz w:val="22"/>
          <w:szCs w:val="22"/>
        </w:rPr>
        <w:t>REDACTED: COMMERCIALLY SENSITIVE</w:t>
      </w:r>
    </w:p>
    <w:p w14:paraId="60E21544" w14:textId="3E1A09B1" w:rsidR="00B1761E" w:rsidRDefault="00B1761E" w:rsidP="00B1761E">
      <w:pPr>
        <w:pStyle w:val="ListParagraph"/>
        <w:ind w:left="1418"/>
        <w:jc w:val="both"/>
        <w:rPr>
          <w:rFonts w:asciiTheme="minorHAnsi" w:hAnsiTheme="minorHAnsi" w:cs="Arial"/>
          <w:sz w:val="22"/>
          <w:szCs w:val="22"/>
        </w:rPr>
      </w:pPr>
    </w:p>
    <w:p w14:paraId="184FAE95" w14:textId="77777777" w:rsidR="0053624A" w:rsidRDefault="0053624A" w:rsidP="0053624A">
      <w:pPr>
        <w:pStyle w:val="ListParagraph"/>
        <w:ind w:left="1418"/>
        <w:jc w:val="both"/>
        <w:rPr>
          <w:rFonts w:asciiTheme="minorHAnsi" w:hAnsiTheme="minorHAnsi" w:cs="Arial"/>
          <w:sz w:val="22"/>
          <w:szCs w:val="22"/>
        </w:rPr>
      </w:pPr>
    </w:p>
    <w:p w14:paraId="48BB1F3F" w14:textId="4187DF31" w:rsidR="0053624A" w:rsidRDefault="008D53B3" w:rsidP="008E79DD">
      <w:pPr>
        <w:pStyle w:val="ListParagraph"/>
        <w:numPr>
          <w:ilvl w:val="1"/>
          <w:numId w:val="9"/>
        </w:numPr>
        <w:ind w:left="709" w:hanging="709"/>
        <w:jc w:val="both"/>
        <w:rPr>
          <w:rFonts w:asciiTheme="minorHAnsi" w:hAnsiTheme="minorHAnsi" w:cs="Arial"/>
          <w:sz w:val="22"/>
          <w:szCs w:val="22"/>
        </w:rPr>
      </w:pPr>
      <w:r w:rsidRPr="00C91C54">
        <w:rPr>
          <w:rFonts w:asciiTheme="minorHAnsi" w:hAnsiTheme="minorHAnsi" w:cs="Arial"/>
          <w:sz w:val="22"/>
          <w:szCs w:val="22"/>
        </w:rPr>
        <w:t>Council noted the</w:t>
      </w:r>
      <w:r w:rsidR="00B3259E" w:rsidRPr="00C91C54">
        <w:rPr>
          <w:rFonts w:asciiTheme="minorHAnsi" w:hAnsiTheme="minorHAnsi" w:cs="Arial"/>
          <w:sz w:val="22"/>
          <w:szCs w:val="22"/>
        </w:rPr>
        <w:t xml:space="preserve"> cash and capital forecast and treasury performance. </w:t>
      </w:r>
    </w:p>
    <w:p w14:paraId="20315324" w14:textId="77777777" w:rsidR="004E6002" w:rsidRDefault="004E6002" w:rsidP="004E6002">
      <w:pPr>
        <w:jc w:val="both"/>
        <w:rPr>
          <w:rFonts w:asciiTheme="minorHAnsi" w:hAnsiTheme="minorHAnsi" w:cs="Arial"/>
          <w:sz w:val="22"/>
          <w:szCs w:val="22"/>
        </w:rPr>
      </w:pPr>
    </w:p>
    <w:p w14:paraId="7D7DDADF" w14:textId="77777777" w:rsidR="00C91C54" w:rsidRPr="00C91C54" w:rsidRDefault="00C91C54" w:rsidP="00C91C54">
      <w:pPr>
        <w:ind w:left="709"/>
        <w:jc w:val="both"/>
        <w:rPr>
          <w:rFonts w:asciiTheme="minorHAnsi" w:hAnsiTheme="minorHAnsi" w:cs="Arial"/>
          <w:sz w:val="22"/>
          <w:szCs w:val="22"/>
        </w:rPr>
      </w:pPr>
      <w:r>
        <w:rPr>
          <w:rFonts w:asciiTheme="minorHAnsi" w:hAnsiTheme="minorHAnsi" w:cs="Arial"/>
          <w:sz w:val="22"/>
          <w:szCs w:val="22"/>
        </w:rPr>
        <w:t>REDACTED: COMMERCIALLY SENSITIVE</w:t>
      </w:r>
    </w:p>
    <w:p w14:paraId="3A7A957F" w14:textId="77777777" w:rsidR="00D36222" w:rsidRDefault="00D36222" w:rsidP="00D36222">
      <w:pPr>
        <w:pStyle w:val="ListParagraph"/>
        <w:jc w:val="both"/>
        <w:rPr>
          <w:rFonts w:asciiTheme="minorHAnsi" w:hAnsiTheme="minorHAnsi" w:cs="Arial"/>
          <w:sz w:val="22"/>
          <w:szCs w:val="22"/>
        </w:rPr>
      </w:pPr>
    </w:p>
    <w:p w14:paraId="1D822D6F" w14:textId="28842608" w:rsidR="00D36222" w:rsidRDefault="00D36222" w:rsidP="00D36222">
      <w:pPr>
        <w:pStyle w:val="ListParagraph"/>
        <w:numPr>
          <w:ilvl w:val="0"/>
          <w:numId w:val="9"/>
        </w:numPr>
        <w:ind w:left="709" w:hanging="709"/>
        <w:jc w:val="both"/>
        <w:rPr>
          <w:rFonts w:asciiTheme="minorHAnsi" w:hAnsiTheme="minorHAnsi" w:cs="Arial"/>
          <w:b/>
          <w:bCs/>
          <w:sz w:val="22"/>
          <w:szCs w:val="22"/>
        </w:rPr>
      </w:pPr>
      <w:r w:rsidRPr="00D36222">
        <w:rPr>
          <w:rFonts w:asciiTheme="minorHAnsi" w:hAnsiTheme="minorHAnsi" w:cs="Arial"/>
          <w:b/>
          <w:bCs/>
          <w:sz w:val="22"/>
          <w:szCs w:val="22"/>
        </w:rPr>
        <w:t>Budget</w:t>
      </w:r>
    </w:p>
    <w:p w14:paraId="26D13C32" w14:textId="77777777" w:rsidR="00D36222" w:rsidRDefault="00D36222" w:rsidP="00D36222">
      <w:pPr>
        <w:pStyle w:val="ListParagraph"/>
        <w:ind w:left="709"/>
        <w:jc w:val="both"/>
        <w:rPr>
          <w:rFonts w:asciiTheme="minorHAnsi" w:hAnsiTheme="minorHAnsi" w:cs="Arial"/>
          <w:b/>
          <w:bCs/>
          <w:sz w:val="22"/>
          <w:szCs w:val="22"/>
        </w:rPr>
      </w:pPr>
    </w:p>
    <w:p w14:paraId="7F4B0F27" w14:textId="77777777" w:rsidR="00D36222" w:rsidRDefault="00D36222" w:rsidP="00D36222">
      <w:pPr>
        <w:pStyle w:val="ListParagraph"/>
        <w:numPr>
          <w:ilvl w:val="1"/>
          <w:numId w:val="9"/>
        </w:numPr>
        <w:ind w:left="709" w:hanging="709"/>
        <w:jc w:val="both"/>
        <w:rPr>
          <w:rFonts w:asciiTheme="minorHAnsi" w:hAnsiTheme="minorHAnsi" w:cs="Arial"/>
          <w:sz w:val="22"/>
          <w:szCs w:val="22"/>
        </w:rPr>
      </w:pPr>
      <w:r w:rsidRPr="00421F1D">
        <w:rPr>
          <w:rFonts w:asciiTheme="minorHAnsi" w:hAnsiTheme="minorHAnsi" w:cs="Arial"/>
          <w:sz w:val="22"/>
          <w:szCs w:val="22"/>
        </w:rPr>
        <w:t>Council noted the budget approach 2025/26</w:t>
      </w:r>
      <w:r>
        <w:rPr>
          <w:rFonts w:asciiTheme="minorHAnsi" w:hAnsiTheme="minorHAnsi" w:cs="Arial"/>
          <w:sz w:val="22"/>
          <w:szCs w:val="22"/>
        </w:rPr>
        <w:t>, and that this passes the amended covenant agreements for both the base and low case scenarios</w:t>
      </w:r>
      <w:r w:rsidRPr="00421F1D">
        <w:rPr>
          <w:rFonts w:asciiTheme="minorHAnsi" w:hAnsiTheme="minorHAnsi" w:cs="Arial"/>
          <w:sz w:val="22"/>
          <w:szCs w:val="22"/>
        </w:rPr>
        <w:t>.</w:t>
      </w:r>
    </w:p>
    <w:p w14:paraId="75499419" w14:textId="77777777" w:rsidR="0043171E" w:rsidRDefault="0043171E" w:rsidP="0043171E">
      <w:pPr>
        <w:pStyle w:val="ListParagraph"/>
        <w:ind w:left="709"/>
        <w:jc w:val="both"/>
        <w:rPr>
          <w:rFonts w:asciiTheme="minorHAnsi" w:hAnsiTheme="minorHAnsi" w:cs="Arial"/>
          <w:sz w:val="22"/>
          <w:szCs w:val="22"/>
        </w:rPr>
      </w:pPr>
    </w:p>
    <w:p w14:paraId="5B7240AC" w14:textId="04125910" w:rsidR="00230F5A" w:rsidRDefault="00C91C54" w:rsidP="00230F5A">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REDACTED: COMMERCIALLY SENSITIVE</w:t>
      </w:r>
    </w:p>
    <w:p w14:paraId="3E8A468E" w14:textId="77777777" w:rsidR="0043171E" w:rsidRPr="0043171E" w:rsidRDefault="0043171E" w:rsidP="0043171E">
      <w:pPr>
        <w:jc w:val="both"/>
        <w:rPr>
          <w:rFonts w:asciiTheme="minorHAnsi" w:hAnsiTheme="minorHAnsi" w:cs="Arial"/>
          <w:sz w:val="22"/>
          <w:szCs w:val="22"/>
        </w:rPr>
      </w:pPr>
    </w:p>
    <w:p w14:paraId="502AD84A" w14:textId="77777777" w:rsidR="00C91C54" w:rsidRDefault="00C91C54" w:rsidP="00C91C54">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REDACTED: COMMERCIALLY SENSITIVE</w:t>
      </w:r>
    </w:p>
    <w:p w14:paraId="5066F6A5" w14:textId="77777777" w:rsidR="0043171E" w:rsidRPr="0043171E" w:rsidRDefault="0043171E" w:rsidP="0043171E">
      <w:pPr>
        <w:jc w:val="both"/>
        <w:rPr>
          <w:rFonts w:asciiTheme="minorHAnsi" w:hAnsiTheme="minorHAnsi" w:cs="Arial"/>
          <w:sz w:val="22"/>
          <w:szCs w:val="22"/>
        </w:rPr>
      </w:pPr>
    </w:p>
    <w:p w14:paraId="16B876BC" w14:textId="29EFB60B" w:rsidR="00C91C54" w:rsidRPr="00C91C54" w:rsidRDefault="00C91C54" w:rsidP="00C91C54">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REDACTED: COMMERCIALLY SENSITIVE</w:t>
      </w:r>
    </w:p>
    <w:p w14:paraId="0E1B42B8" w14:textId="77777777" w:rsidR="009B1D92" w:rsidRPr="009B1D92" w:rsidRDefault="009B1D92" w:rsidP="009B1D92">
      <w:pPr>
        <w:pStyle w:val="ListParagraph"/>
        <w:rPr>
          <w:rFonts w:asciiTheme="minorHAnsi" w:hAnsiTheme="minorHAnsi" w:cs="Arial"/>
          <w:sz w:val="22"/>
          <w:szCs w:val="22"/>
        </w:rPr>
      </w:pPr>
    </w:p>
    <w:p w14:paraId="5E5C1840" w14:textId="24BDFDB8" w:rsidR="009B1D92" w:rsidRDefault="00EA6E1F" w:rsidP="00230F5A">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 xml:space="preserve">Significant progress has been achieved on cost reduction, both in revenue and capital expenditure. The focus now is on securing an operating margin for the future, so that investment can be made in the </w:t>
      </w:r>
      <w:r w:rsidR="009B1D92">
        <w:rPr>
          <w:rFonts w:asciiTheme="minorHAnsi" w:hAnsiTheme="minorHAnsi" w:cs="Arial"/>
          <w:sz w:val="22"/>
          <w:szCs w:val="22"/>
        </w:rPr>
        <w:t>capital programme.</w:t>
      </w:r>
    </w:p>
    <w:p w14:paraId="3684885A" w14:textId="77777777" w:rsidR="009B1D92" w:rsidRPr="009B1D92" w:rsidRDefault="009B1D92" w:rsidP="009B1D92">
      <w:pPr>
        <w:pStyle w:val="ListParagraph"/>
        <w:rPr>
          <w:rFonts w:asciiTheme="minorHAnsi" w:hAnsiTheme="minorHAnsi" w:cs="Arial"/>
          <w:sz w:val="22"/>
          <w:szCs w:val="22"/>
        </w:rPr>
      </w:pPr>
    </w:p>
    <w:p w14:paraId="403AE1F3" w14:textId="47FFBE60" w:rsidR="009B1D92" w:rsidRDefault="00EA6E1F" w:rsidP="00EA6E1F">
      <w:pPr>
        <w:pStyle w:val="ListParagraph"/>
        <w:numPr>
          <w:ilvl w:val="1"/>
          <w:numId w:val="9"/>
        </w:numPr>
        <w:ind w:left="709" w:hanging="709"/>
        <w:jc w:val="both"/>
        <w:rPr>
          <w:rFonts w:asciiTheme="minorHAnsi" w:hAnsiTheme="minorHAnsi" w:cs="Arial"/>
          <w:sz w:val="22"/>
          <w:szCs w:val="22"/>
        </w:rPr>
      </w:pPr>
      <w:r w:rsidRPr="008052DD">
        <w:rPr>
          <w:rFonts w:asciiTheme="minorHAnsi" w:hAnsiTheme="minorHAnsi" w:cs="Arial"/>
          <w:sz w:val="22"/>
          <w:szCs w:val="22"/>
        </w:rPr>
        <w:t>Student recruitment costs (both marketing and costs associated with recruiting international students) is a key element of the cost increases, but these areas have had to be prioritised.</w:t>
      </w:r>
      <w:r w:rsidRPr="00EA6E1F">
        <w:rPr>
          <w:rFonts w:asciiTheme="minorHAnsi" w:hAnsiTheme="minorHAnsi" w:cs="Arial"/>
          <w:sz w:val="22"/>
          <w:szCs w:val="22"/>
        </w:rPr>
        <w:t xml:space="preserve"> </w:t>
      </w:r>
      <w:r>
        <w:rPr>
          <w:rFonts w:asciiTheme="minorHAnsi" w:hAnsiTheme="minorHAnsi" w:cs="Arial"/>
          <w:sz w:val="22"/>
          <w:szCs w:val="22"/>
        </w:rPr>
        <w:t xml:space="preserve">Council noted that the sector position, with around 100 other universities expected to post deficit budgets this year. Whilst the government focus is on encouraging collaboration, the costs of merger can be significant, albeit that there may be </w:t>
      </w:r>
      <w:r w:rsidR="004F5110">
        <w:rPr>
          <w:rFonts w:asciiTheme="minorHAnsi" w:hAnsiTheme="minorHAnsi" w:cs="Arial"/>
          <w:sz w:val="22"/>
          <w:szCs w:val="22"/>
        </w:rPr>
        <w:t>opportunities for cost-sharing (with local universities or with FE colleges).</w:t>
      </w:r>
    </w:p>
    <w:p w14:paraId="44566140" w14:textId="77777777" w:rsidR="00230F5A" w:rsidRPr="00230F5A" w:rsidRDefault="00230F5A" w:rsidP="00230F5A">
      <w:pPr>
        <w:pStyle w:val="ListParagraph"/>
        <w:ind w:left="709"/>
        <w:jc w:val="both"/>
        <w:rPr>
          <w:rFonts w:asciiTheme="minorHAnsi" w:hAnsiTheme="minorHAnsi" w:cs="Arial"/>
          <w:sz w:val="22"/>
          <w:szCs w:val="22"/>
        </w:rPr>
      </w:pPr>
    </w:p>
    <w:p w14:paraId="4FB4BDBC" w14:textId="1F94067C" w:rsidR="00EF3AA1" w:rsidRPr="00EF3AA1" w:rsidRDefault="00EF3AA1" w:rsidP="00EF3AA1">
      <w:pPr>
        <w:jc w:val="both"/>
        <w:rPr>
          <w:rFonts w:asciiTheme="minorHAnsi" w:hAnsiTheme="minorHAnsi" w:cs="Arial"/>
          <w:b/>
          <w:bCs/>
          <w:sz w:val="22"/>
          <w:szCs w:val="22"/>
        </w:rPr>
      </w:pPr>
      <w:r w:rsidRPr="00EF3AA1">
        <w:rPr>
          <w:rFonts w:asciiTheme="minorHAnsi" w:hAnsiTheme="minorHAnsi" w:cs="Arial"/>
          <w:b/>
          <w:bCs/>
          <w:sz w:val="22"/>
          <w:szCs w:val="22"/>
        </w:rPr>
        <w:t>Resolved</w:t>
      </w:r>
    </w:p>
    <w:p w14:paraId="16462F4A" w14:textId="77777777" w:rsidR="00EF3AA1" w:rsidRDefault="00EF3AA1" w:rsidP="00EF3AA1">
      <w:pPr>
        <w:pStyle w:val="ListParagraph"/>
        <w:ind w:left="709"/>
        <w:jc w:val="both"/>
        <w:rPr>
          <w:rFonts w:asciiTheme="minorHAnsi" w:hAnsiTheme="minorHAnsi" w:cs="Arial"/>
          <w:sz w:val="22"/>
          <w:szCs w:val="22"/>
        </w:rPr>
      </w:pPr>
    </w:p>
    <w:p w14:paraId="326E6CDD" w14:textId="3E89C90E" w:rsidR="00EF3AA1" w:rsidRDefault="00EF3AA1" w:rsidP="00D36222">
      <w:pPr>
        <w:pStyle w:val="ListParagraph"/>
        <w:numPr>
          <w:ilvl w:val="1"/>
          <w:numId w:val="9"/>
        </w:numPr>
        <w:ind w:left="709" w:hanging="709"/>
        <w:jc w:val="both"/>
        <w:rPr>
          <w:rFonts w:asciiTheme="minorHAnsi" w:hAnsiTheme="minorHAnsi" w:cs="Arial"/>
          <w:sz w:val="22"/>
          <w:szCs w:val="22"/>
        </w:rPr>
      </w:pPr>
      <w:r w:rsidRPr="00EF3AA1">
        <w:rPr>
          <w:rFonts w:asciiTheme="minorHAnsi" w:hAnsiTheme="minorHAnsi" w:cs="Arial"/>
          <w:sz w:val="22"/>
          <w:szCs w:val="22"/>
        </w:rPr>
        <w:t>Council APPROVED the 2025/26 budget deficit of (£13.7m) after capital expense</w:t>
      </w:r>
      <w:r w:rsidR="00230F5A">
        <w:rPr>
          <w:rFonts w:asciiTheme="minorHAnsi" w:hAnsiTheme="minorHAnsi" w:cs="Arial"/>
          <w:sz w:val="22"/>
          <w:szCs w:val="22"/>
        </w:rPr>
        <w:t>.</w:t>
      </w:r>
    </w:p>
    <w:p w14:paraId="4190DA95" w14:textId="77777777" w:rsidR="00EF3AA1" w:rsidRDefault="00EF3AA1" w:rsidP="00EF3AA1">
      <w:pPr>
        <w:pStyle w:val="ListParagraph"/>
        <w:ind w:left="709"/>
        <w:jc w:val="both"/>
        <w:rPr>
          <w:rFonts w:asciiTheme="minorHAnsi" w:hAnsiTheme="minorHAnsi" w:cs="Arial"/>
          <w:sz w:val="22"/>
          <w:szCs w:val="22"/>
        </w:rPr>
      </w:pPr>
    </w:p>
    <w:p w14:paraId="12F4C9A7" w14:textId="77777777" w:rsidR="0043171E" w:rsidRDefault="0043171E" w:rsidP="00EF3AA1">
      <w:pPr>
        <w:pStyle w:val="ListParagraph"/>
        <w:ind w:left="709"/>
        <w:jc w:val="both"/>
        <w:rPr>
          <w:rFonts w:asciiTheme="minorHAnsi" w:hAnsiTheme="minorHAnsi" w:cs="Arial"/>
          <w:sz w:val="22"/>
          <w:szCs w:val="22"/>
        </w:rPr>
      </w:pPr>
    </w:p>
    <w:p w14:paraId="2992504F" w14:textId="0B848BAB" w:rsidR="00EF3AA1" w:rsidRDefault="00EF3AA1" w:rsidP="00EF3AA1">
      <w:pPr>
        <w:pStyle w:val="ListParagraph"/>
        <w:numPr>
          <w:ilvl w:val="0"/>
          <w:numId w:val="9"/>
        </w:numPr>
        <w:ind w:left="709" w:hanging="709"/>
        <w:jc w:val="both"/>
        <w:rPr>
          <w:rFonts w:asciiTheme="minorHAnsi" w:hAnsiTheme="minorHAnsi" w:cs="Arial"/>
          <w:b/>
          <w:bCs/>
          <w:sz w:val="22"/>
          <w:szCs w:val="22"/>
        </w:rPr>
      </w:pPr>
      <w:r w:rsidRPr="00EF3AA1">
        <w:rPr>
          <w:rFonts w:asciiTheme="minorHAnsi" w:hAnsiTheme="minorHAnsi" w:cs="Arial"/>
          <w:b/>
          <w:bCs/>
          <w:sz w:val="22"/>
          <w:szCs w:val="22"/>
        </w:rPr>
        <w:t>Tuition Fees</w:t>
      </w:r>
    </w:p>
    <w:p w14:paraId="345FBD29" w14:textId="77777777" w:rsidR="00FD64D4" w:rsidRPr="00EF3AA1" w:rsidRDefault="00FD64D4" w:rsidP="00FD64D4">
      <w:pPr>
        <w:pStyle w:val="ListParagraph"/>
        <w:ind w:left="709"/>
        <w:jc w:val="both"/>
        <w:rPr>
          <w:rFonts w:asciiTheme="minorHAnsi" w:hAnsiTheme="minorHAnsi" w:cs="Arial"/>
          <w:b/>
          <w:bCs/>
          <w:sz w:val="22"/>
          <w:szCs w:val="22"/>
        </w:rPr>
      </w:pPr>
    </w:p>
    <w:p w14:paraId="114C4CB4" w14:textId="252BF5C6" w:rsidR="00EF3AA1" w:rsidRDefault="00EF3AA1" w:rsidP="00FD64D4">
      <w:pPr>
        <w:pStyle w:val="ListParagraph"/>
        <w:numPr>
          <w:ilvl w:val="1"/>
          <w:numId w:val="9"/>
        </w:numPr>
        <w:ind w:left="709" w:hanging="709"/>
        <w:jc w:val="both"/>
        <w:rPr>
          <w:rFonts w:asciiTheme="minorHAnsi" w:hAnsiTheme="minorHAnsi" w:cs="Arial"/>
          <w:sz w:val="22"/>
          <w:szCs w:val="22"/>
        </w:rPr>
      </w:pPr>
      <w:r w:rsidRPr="00EF3AA1">
        <w:rPr>
          <w:rFonts w:asciiTheme="minorHAnsi" w:hAnsiTheme="minorHAnsi" w:cs="Arial"/>
          <w:sz w:val="22"/>
          <w:szCs w:val="22"/>
        </w:rPr>
        <w:t xml:space="preserve">Council </w:t>
      </w:r>
      <w:r w:rsidR="00230F5A">
        <w:rPr>
          <w:rFonts w:asciiTheme="minorHAnsi" w:hAnsiTheme="minorHAnsi" w:cs="Arial"/>
          <w:sz w:val="22"/>
          <w:szCs w:val="22"/>
        </w:rPr>
        <w:t>discussed the proposed fee framework for tuition fees for 2026/27 entrants, noting the following</w:t>
      </w:r>
      <w:r w:rsidR="00FD64D4">
        <w:rPr>
          <w:rFonts w:asciiTheme="minorHAnsi" w:hAnsiTheme="minorHAnsi" w:cs="Arial"/>
          <w:sz w:val="22"/>
          <w:szCs w:val="22"/>
        </w:rPr>
        <w:t xml:space="preserve"> key points (subject to rounding where applicable for administrative purposes)</w:t>
      </w:r>
      <w:r w:rsidR="00230F5A">
        <w:rPr>
          <w:rFonts w:asciiTheme="minorHAnsi" w:hAnsiTheme="minorHAnsi" w:cs="Arial"/>
          <w:sz w:val="22"/>
          <w:szCs w:val="22"/>
        </w:rPr>
        <w:t>:</w:t>
      </w:r>
    </w:p>
    <w:p w14:paraId="398C3F5F" w14:textId="77777777" w:rsidR="00FD64D4" w:rsidRDefault="00FD64D4" w:rsidP="00FD64D4">
      <w:pPr>
        <w:pStyle w:val="ListParagraph"/>
        <w:ind w:left="709" w:hanging="709"/>
        <w:jc w:val="both"/>
        <w:rPr>
          <w:rFonts w:asciiTheme="minorHAnsi" w:hAnsiTheme="minorHAnsi" w:cs="Arial"/>
          <w:sz w:val="22"/>
          <w:szCs w:val="22"/>
        </w:rPr>
      </w:pPr>
    </w:p>
    <w:p w14:paraId="09B06218" w14:textId="77777777" w:rsidR="00230F5A" w:rsidRPr="00230F5A" w:rsidRDefault="00230F5A" w:rsidP="00EA6E1F">
      <w:pPr>
        <w:pStyle w:val="ListParagraph"/>
        <w:numPr>
          <w:ilvl w:val="2"/>
          <w:numId w:val="9"/>
        </w:numPr>
        <w:spacing w:after="240"/>
        <w:ind w:left="1418" w:hanging="709"/>
        <w:rPr>
          <w:rFonts w:asciiTheme="minorHAnsi" w:hAnsiTheme="minorHAnsi" w:cs="Arial"/>
          <w:sz w:val="22"/>
          <w:szCs w:val="22"/>
        </w:rPr>
      </w:pPr>
      <w:r>
        <w:rPr>
          <w:rFonts w:asciiTheme="minorHAnsi" w:hAnsiTheme="minorHAnsi" w:cs="Arial"/>
          <w:sz w:val="22"/>
          <w:szCs w:val="22"/>
        </w:rPr>
        <w:t xml:space="preserve">Home UG fees </w:t>
      </w:r>
      <w:r w:rsidRPr="00230F5A">
        <w:rPr>
          <w:rFonts w:asciiTheme="minorHAnsi" w:hAnsiTheme="minorHAnsi" w:cs="Arial"/>
          <w:sz w:val="22"/>
          <w:szCs w:val="22"/>
        </w:rPr>
        <w:t>continue to follow HM government maximum fee for Home UG and other OfS regulated fees.</w:t>
      </w:r>
    </w:p>
    <w:p w14:paraId="4EAFEBE3" w14:textId="58356D42" w:rsidR="00230F5A" w:rsidRPr="00230F5A" w:rsidRDefault="00230F5A" w:rsidP="00EA6E1F">
      <w:pPr>
        <w:pStyle w:val="ListParagraph"/>
        <w:numPr>
          <w:ilvl w:val="2"/>
          <w:numId w:val="9"/>
        </w:numPr>
        <w:spacing w:after="240"/>
        <w:ind w:left="1418" w:hanging="709"/>
        <w:rPr>
          <w:rFonts w:asciiTheme="minorHAnsi" w:hAnsiTheme="minorHAnsi" w:cs="Arial"/>
          <w:sz w:val="22"/>
          <w:szCs w:val="22"/>
        </w:rPr>
      </w:pPr>
      <w:r w:rsidRPr="00230F5A">
        <w:rPr>
          <w:rFonts w:asciiTheme="minorHAnsi" w:hAnsiTheme="minorHAnsi" w:cs="Arial"/>
          <w:sz w:val="22"/>
          <w:szCs w:val="22"/>
        </w:rPr>
        <w:t>International UG and PGR fees</w:t>
      </w:r>
      <w:r w:rsidR="00FD64D4">
        <w:rPr>
          <w:rFonts w:asciiTheme="minorHAnsi" w:hAnsiTheme="minorHAnsi" w:cs="Arial"/>
          <w:sz w:val="22"/>
          <w:szCs w:val="22"/>
        </w:rPr>
        <w:t xml:space="preserve"> would</w:t>
      </w:r>
      <w:r w:rsidRPr="00230F5A">
        <w:rPr>
          <w:rFonts w:asciiTheme="minorHAnsi" w:hAnsiTheme="minorHAnsi" w:cs="Arial"/>
          <w:sz w:val="22"/>
          <w:szCs w:val="22"/>
        </w:rPr>
        <w:t xml:space="preserve"> increase by 4% for Tier 1 and Tier 2 fee levels</w:t>
      </w:r>
    </w:p>
    <w:p w14:paraId="4DF95402" w14:textId="0BFA27D2" w:rsidR="00230F5A" w:rsidRPr="00230F5A" w:rsidRDefault="00230F5A" w:rsidP="00EA6E1F">
      <w:pPr>
        <w:pStyle w:val="ListParagraph"/>
        <w:numPr>
          <w:ilvl w:val="2"/>
          <w:numId w:val="9"/>
        </w:numPr>
        <w:spacing w:after="240"/>
        <w:ind w:left="1418" w:hanging="709"/>
        <w:rPr>
          <w:rFonts w:asciiTheme="minorHAnsi" w:hAnsiTheme="minorHAnsi" w:cs="Arial"/>
          <w:sz w:val="22"/>
          <w:szCs w:val="22"/>
        </w:rPr>
      </w:pPr>
      <w:r w:rsidRPr="00230F5A">
        <w:rPr>
          <w:rFonts w:asciiTheme="minorHAnsi" w:hAnsiTheme="minorHAnsi" w:cs="Arial"/>
          <w:sz w:val="22"/>
          <w:szCs w:val="22"/>
        </w:rPr>
        <w:t xml:space="preserve">Standard Home PGT fees </w:t>
      </w:r>
      <w:r w:rsidR="00FD64D4">
        <w:rPr>
          <w:rFonts w:asciiTheme="minorHAnsi" w:hAnsiTheme="minorHAnsi" w:cs="Arial"/>
          <w:sz w:val="22"/>
          <w:szCs w:val="22"/>
        </w:rPr>
        <w:t>would</w:t>
      </w:r>
      <w:r w:rsidRPr="00230F5A">
        <w:rPr>
          <w:rFonts w:asciiTheme="minorHAnsi" w:hAnsiTheme="minorHAnsi" w:cs="Arial"/>
          <w:sz w:val="22"/>
          <w:szCs w:val="22"/>
        </w:rPr>
        <w:t xml:space="preserve"> increase by 2% for both Tier 1 and Tier 2 fees.</w:t>
      </w:r>
    </w:p>
    <w:p w14:paraId="7118A3D2" w14:textId="1DB5F61F" w:rsidR="00230F5A" w:rsidRPr="00230F5A" w:rsidRDefault="00230F5A" w:rsidP="00EA6E1F">
      <w:pPr>
        <w:pStyle w:val="ListParagraph"/>
        <w:numPr>
          <w:ilvl w:val="2"/>
          <w:numId w:val="9"/>
        </w:numPr>
        <w:spacing w:after="240"/>
        <w:ind w:left="1418" w:hanging="709"/>
        <w:rPr>
          <w:rFonts w:asciiTheme="minorHAnsi" w:hAnsiTheme="minorHAnsi" w:cs="Arial"/>
          <w:sz w:val="22"/>
          <w:szCs w:val="22"/>
        </w:rPr>
      </w:pPr>
      <w:r w:rsidRPr="00230F5A">
        <w:rPr>
          <w:rFonts w:asciiTheme="minorHAnsi" w:hAnsiTheme="minorHAnsi" w:cs="Arial"/>
          <w:sz w:val="22"/>
          <w:szCs w:val="22"/>
        </w:rPr>
        <w:t xml:space="preserve">Standard International PGT fees </w:t>
      </w:r>
      <w:r w:rsidR="00FD64D4">
        <w:rPr>
          <w:rFonts w:asciiTheme="minorHAnsi" w:hAnsiTheme="minorHAnsi" w:cs="Arial"/>
          <w:sz w:val="22"/>
          <w:szCs w:val="22"/>
        </w:rPr>
        <w:t>would</w:t>
      </w:r>
      <w:r w:rsidRPr="00230F5A">
        <w:rPr>
          <w:rFonts w:asciiTheme="minorHAnsi" w:hAnsiTheme="minorHAnsi" w:cs="Arial"/>
          <w:sz w:val="22"/>
          <w:szCs w:val="22"/>
        </w:rPr>
        <w:t xml:space="preserve"> increase by 4% for Tier 1 and Tier 2 fee levels except for USBS and Engineering &amp; Informatics where Tier 2 fees w</w:t>
      </w:r>
      <w:r w:rsidR="00FD64D4">
        <w:rPr>
          <w:rFonts w:asciiTheme="minorHAnsi" w:hAnsiTheme="minorHAnsi" w:cs="Arial"/>
          <w:sz w:val="22"/>
          <w:szCs w:val="22"/>
        </w:rPr>
        <w:t>ould</w:t>
      </w:r>
      <w:r w:rsidRPr="00230F5A">
        <w:rPr>
          <w:rFonts w:asciiTheme="minorHAnsi" w:hAnsiTheme="minorHAnsi" w:cs="Arial"/>
          <w:sz w:val="22"/>
          <w:szCs w:val="22"/>
        </w:rPr>
        <w:t xml:space="preserve"> be set at £26,995 (2.8% increase against 2025/26). Tier 3 non-standard discounted fee levels w</w:t>
      </w:r>
      <w:r w:rsidR="00FD64D4">
        <w:rPr>
          <w:rFonts w:asciiTheme="minorHAnsi" w:hAnsiTheme="minorHAnsi" w:cs="Arial"/>
          <w:sz w:val="22"/>
          <w:szCs w:val="22"/>
        </w:rPr>
        <w:t>ould</w:t>
      </w:r>
      <w:r w:rsidRPr="00230F5A">
        <w:rPr>
          <w:rFonts w:asciiTheme="minorHAnsi" w:hAnsiTheme="minorHAnsi" w:cs="Arial"/>
          <w:sz w:val="22"/>
          <w:szCs w:val="22"/>
        </w:rPr>
        <w:t xml:space="preserve"> be subject to a 3.1% increase</w:t>
      </w:r>
      <w:r w:rsidR="00FD64D4">
        <w:rPr>
          <w:rFonts w:asciiTheme="minorHAnsi" w:hAnsiTheme="minorHAnsi" w:cs="Arial"/>
          <w:sz w:val="22"/>
          <w:szCs w:val="22"/>
        </w:rPr>
        <w:t>.</w:t>
      </w:r>
    </w:p>
    <w:p w14:paraId="595199FC" w14:textId="3AC8B895" w:rsidR="00230F5A" w:rsidRPr="00230F5A" w:rsidRDefault="00230F5A" w:rsidP="00EA6E1F">
      <w:pPr>
        <w:pStyle w:val="ListParagraph"/>
        <w:numPr>
          <w:ilvl w:val="2"/>
          <w:numId w:val="9"/>
        </w:numPr>
        <w:spacing w:after="240"/>
        <w:ind w:left="1418" w:hanging="709"/>
        <w:rPr>
          <w:rFonts w:asciiTheme="minorHAnsi" w:hAnsiTheme="minorHAnsi" w:cs="Arial"/>
          <w:sz w:val="22"/>
          <w:szCs w:val="22"/>
        </w:rPr>
      </w:pPr>
      <w:r w:rsidRPr="00230F5A">
        <w:rPr>
          <w:rFonts w:asciiTheme="minorHAnsi" w:hAnsiTheme="minorHAnsi" w:cs="Arial"/>
          <w:sz w:val="22"/>
          <w:szCs w:val="22"/>
        </w:rPr>
        <w:lastRenderedPageBreak/>
        <w:t>Home PGR fees w</w:t>
      </w:r>
      <w:r w:rsidR="00FD64D4">
        <w:rPr>
          <w:rFonts w:asciiTheme="minorHAnsi" w:hAnsiTheme="minorHAnsi" w:cs="Arial"/>
          <w:sz w:val="22"/>
          <w:szCs w:val="22"/>
        </w:rPr>
        <w:t>ould</w:t>
      </w:r>
      <w:r w:rsidRPr="00230F5A">
        <w:rPr>
          <w:rFonts w:asciiTheme="minorHAnsi" w:hAnsiTheme="minorHAnsi" w:cs="Arial"/>
          <w:sz w:val="22"/>
          <w:szCs w:val="22"/>
        </w:rPr>
        <w:t xml:space="preserve"> follow existing policy i.e. set by reference to RCUK-recognised fee levels.</w:t>
      </w:r>
    </w:p>
    <w:p w14:paraId="2A8D4B90" w14:textId="024FD9CB" w:rsidR="00230F5A" w:rsidRPr="00230F5A" w:rsidRDefault="00FD64D4" w:rsidP="00EA6E1F">
      <w:pPr>
        <w:pStyle w:val="ListParagraph"/>
        <w:numPr>
          <w:ilvl w:val="2"/>
          <w:numId w:val="9"/>
        </w:numPr>
        <w:spacing w:after="240"/>
        <w:ind w:left="1418" w:hanging="709"/>
        <w:rPr>
          <w:rFonts w:asciiTheme="minorHAnsi" w:hAnsiTheme="minorHAnsi" w:cs="Arial"/>
          <w:sz w:val="22"/>
          <w:szCs w:val="22"/>
        </w:rPr>
      </w:pPr>
      <w:r>
        <w:rPr>
          <w:rFonts w:asciiTheme="minorHAnsi" w:hAnsiTheme="minorHAnsi" w:cs="Arial"/>
          <w:sz w:val="22"/>
          <w:szCs w:val="22"/>
        </w:rPr>
        <w:t>T</w:t>
      </w:r>
      <w:r w:rsidR="00230F5A" w:rsidRPr="00230F5A">
        <w:rPr>
          <w:rFonts w:asciiTheme="minorHAnsi" w:hAnsiTheme="minorHAnsi" w:cs="Arial"/>
          <w:sz w:val="22"/>
          <w:szCs w:val="22"/>
        </w:rPr>
        <w:t xml:space="preserve">he setting of all ‘non-standard’ and Online Distance Learning (ODL) fees </w:t>
      </w:r>
      <w:r>
        <w:rPr>
          <w:rFonts w:asciiTheme="minorHAnsi" w:hAnsiTheme="minorHAnsi" w:cs="Arial"/>
          <w:sz w:val="22"/>
          <w:szCs w:val="22"/>
        </w:rPr>
        <w:t xml:space="preserve">would be delegated </w:t>
      </w:r>
      <w:r w:rsidR="00230F5A" w:rsidRPr="00230F5A">
        <w:rPr>
          <w:rFonts w:asciiTheme="minorHAnsi" w:hAnsiTheme="minorHAnsi" w:cs="Arial"/>
          <w:sz w:val="22"/>
          <w:szCs w:val="22"/>
        </w:rPr>
        <w:t>to the Chief Financial Officer.</w:t>
      </w:r>
    </w:p>
    <w:p w14:paraId="0998A630" w14:textId="5501B7B2" w:rsidR="00230F5A" w:rsidRPr="00230F5A" w:rsidRDefault="00FD64D4" w:rsidP="00EA6E1F">
      <w:pPr>
        <w:pStyle w:val="ListParagraph"/>
        <w:numPr>
          <w:ilvl w:val="2"/>
          <w:numId w:val="9"/>
        </w:numPr>
        <w:spacing w:after="240"/>
        <w:ind w:left="1418" w:hanging="709"/>
        <w:rPr>
          <w:rFonts w:asciiTheme="minorHAnsi" w:hAnsiTheme="minorHAnsi" w:cs="Arial"/>
          <w:sz w:val="22"/>
          <w:szCs w:val="22"/>
        </w:rPr>
      </w:pPr>
      <w:r>
        <w:rPr>
          <w:rFonts w:asciiTheme="minorHAnsi" w:hAnsiTheme="minorHAnsi" w:cs="Arial"/>
          <w:sz w:val="22"/>
          <w:szCs w:val="22"/>
        </w:rPr>
        <w:t>The 2026/27</w:t>
      </w:r>
      <w:r w:rsidR="00230F5A" w:rsidRPr="00230F5A">
        <w:rPr>
          <w:rFonts w:asciiTheme="minorHAnsi" w:hAnsiTheme="minorHAnsi" w:cs="Arial"/>
          <w:sz w:val="22"/>
          <w:szCs w:val="22"/>
        </w:rPr>
        <w:t xml:space="preserve"> cohort will be subject to annual tuition fee rises as follows: fees raised by HM government allowed increase (Home UG), RCUK inflation (Home PGR) or 3% per annum inflation </w:t>
      </w:r>
      <w:r>
        <w:rPr>
          <w:rFonts w:asciiTheme="minorHAnsi" w:hAnsiTheme="minorHAnsi" w:cs="Arial"/>
          <w:sz w:val="22"/>
          <w:szCs w:val="22"/>
        </w:rPr>
        <w:t xml:space="preserve">for </w:t>
      </w:r>
      <w:r w:rsidR="00230F5A" w:rsidRPr="00230F5A">
        <w:rPr>
          <w:rFonts w:asciiTheme="minorHAnsi" w:hAnsiTheme="minorHAnsi" w:cs="Arial"/>
          <w:sz w:val="22"/>
          <w:szCs w:val="22"/>
        </w:rPr>
        <w:t>all other fees</w:t>
      </w:r>
      <w:r>
        <w:rPr>
          <w:rFonts w:asciiTheme="minorHAnsi" w:hAnsiTheme="minorHAnsi" w:cs="Arial"/>
          <w:sz w:val="22"/>
          <w:szCs w:val="22"/>
        </w:rPr>
        <w:t>, as in previous years</w:t>
      </w:r>
      <w:r w:rsidR="00230F5A" w:rsidRPr="00230F5A">
        <w:rPr>
          <w:rFonts w:asciiTheme="minorHAnsi" w:hAnsiTheme="minorHAnsi" w:cs="Arial"/>
          <w:sz w:val="22"/>
          <w:szCs w:val="22"/>
        </w:rPr>
        <w:t xml:space="preserve">. </w:t>
      </w:r>
    </w:p>
    <w:p w14:paraId="2A3266F0" w14:textId="274F8B3E" w:rsidR="00230F5A" w:rsidRDefault="00FD64D4" w:rsidP="00EA6E1F">
      <w:pPr>
        <w:pStyle w:val="ListParagraph"/>
        <w:numPr>
          <w:ilvl w:val="2"/>
          <w:numId w:val="9"/>
        </w:numPr>
        <w:spacing w:after="240"/>
        <w:ind w:left="1418" w:hanging="709"/>
        <w:jc w:val="both"/>
        <w:rPr>
          <w:rFonts w:asciiTheme="minorHAnsi" w:hAnsiTheme="minorHAnsi" w:cs="Arial"/>
          <w:sz w:val="22"/>
          <w:szCs w:val="22"/>
        </w:rPr>
      </w:pPr>
      <w:r>
        <w:rPr>
          <w:rFonts w:asciiTheme="minorHAnsi" w:hAnsiTheme="minorHAnsi" w:cs="Arial"/>
          <w:sz w:val="22"/>
          <w:szCs w:val="22"/>
        </w:rPr>
        <w:t>D</w:t>
      </w:r>
      <w:r w:rsidR="00230F5A" w:rsidRPr="00230F5A">
        <w:rPr>
          <w:rFonts w:asciiTheme="minorHAnsi" w:hAnsiTheme="minorHAnsi" w:cs="Arial"/>
          <w:sz w:val="22"/>
          <w:szCs w:val="22"/>
        </w:rPr>
        <w:t>istance learning and fieldwork discounts (fee waivers)</w:t>
      </w:r>
      <w:r>
        <w:rPr>
          <w:rFonts w:asciiTheme="minorHAnsi" w:hAnsiTheme="minorHAnsi" w:cs="Arial"/>
          <w:sz w:val="22"/>
          <w:szCs w:val="22"/>
        </w:rPr>
        <w:t xml:space="preserve"> would be removed</w:t>
      </w:r>
      <w:r w:rsidR="00230F5A" w:rsidRPr="00230F5A">
        <w:rPr>
          <w:rFonts w:asciiTheme="minorHAnsi" w:hAnsiTheme="minorHAnsi" w:cs="Arial"/>
          <w:sz w:val="22"/>
          <w:szCs w:val="22"/>
        </w:rPr>
        <w:t xml:space="preserve"> so that they no longer apply to cohorts starting from 2026/27 onwards</w:t>
      </w:r>
      <w:r>
        <w:rPr>
          <w:rFonts w:asciiTheme="minorHAnsi" w:hAnsiTheme="minorHAnsi" w:cs="Arial"/>
          <w:sz w:val="22"/>
          <w:szCs w:val="22"/>
        </w:rPr>
        <w:t>.</w:t>
      </w:r>
    </w:p>
    <w:p w14:paraId="3A83B55D" w14:textId="77777777" w:rsidR="00EF3AA1" w:rsidRDefault="00EF3AA1" w:rsidP="00EF3AA1">
      <w:pPr>
        <w:jc w:val="both"/>
        <w:rPr>
          <w:rFonts w:asciiTheme="minorHAnsi" w:hAnsiTheme="minorHAnsi" w:cs="Arial"/>
          <w:sz w:val="22"/>
          <w:szCs w:val="22"/>
        </w:rPr>
      </w:pPr>
    </w:p>
    <w:p w14:paraId="6B5DD8B7" w14:textId="0A4FD421" w:rsidR="0043171E" w:rsidRDefault="00EF3AA1" w:rsidP="00EF3AA1">
      <w:pPr>
        <w:jc w:val="both"/>
        <w:rPr>
          <w:rFonts w:asciiTheme="minorHAnsi" w:hAnsiTheme="minorHAnsi" w:cs="Arial"/>
          <w:b/>
          <w:bCs/>
          <w:sz w:val="22"/>
          <w:szCs w:val="22"/>
        </w:rPr>
      </w:pPr>
      <w:r w:rsidRPr="00EF3AA1">
        <w:rPr>
          <w:rFonts w:asciiTheme="minorHAnsi" w:hAnsiTheme="minorHAnsi" w:cs="Arial"/>
          <w:b/>
          <w:bCs/>
          <w:sz w:val="22"/>
          <w:szCs w:val="22"/>
        </w:rPr>
        <w:t>Resolved</w:t>
      </w:r>
    </w:p>
    <w:p w14:paraId="4131A32E" w14:textId="77777777" w:rsidR="0043171E" w:rsidRPr="00EF3AA1" w:rsidRDefault="0043171E" w:rsidP="00EF3AA1">
      <w:pPr>
        <w:jc w:val="both"/>
        <w:rPr>
          <w:rFonts w:asciiTheme="minorHAnsi" w:hAnsiTheme="minorHAnsi" w:cs="Arial"/>
          <w:b/>
          <w:bCs/>
          <w:sz w:val="22"/>
          <w:szCs w:val="22"/>
        </w:rPr>
      </w:pPr>
    </w:p>
    <w:p w14:paraId="1AF73639" w14:textId="3808BF56" w:rsidR="00EF3AA1" w:rsidRDefault="00EF3AA1" w:rsidP="00EF3AA1">
      <w:pPr>
        <w:pStyle w:val="ListParagraph"/>
        <w:numPr>
          <w:ilvl w:val="1"/>
          <w:numId w:val="9"/>
        </w:numPr>
        <w:jc w:val="both"/>
        <w:rPr>
          <w:rFonts w:asciiTheme="minorHAnsi" w:hAnsiTheme="minorHAnsi" w:cs="Arial"/>
          <w:sz w:val="22"/>
          <w:szCs w:val="22"/>
        </w:rPr>
      </w:pPr>
      <w:r>
        <w:rPr>
          <w:rFonts w:asciiTheme="minorHAnsi" w:hAnsiTheme="minorHAnsi" w:cs="Arial"/>
          <w:sz w:val="22"/>
          <w:szCs w:val="22"/>
        </w:rPr>
        <w:t>Council APPROVED the tuition fee framework for 2026/27 entrants.</w:t>
      </w:r>
    </w:p>
    <w:p w14:paraId="395A1679" w14:textId="77777777" w:rsidR="00EF3AA1" w:rsidRDefault="00EF3AA1" w:rsidP="00EF3AA1">
      <w:pPr>
        <w:pStyle w:val="ListParagraph"/>
        <w:ind w:left="360"/>
        <w:jc w:val="both"/>
        <w:rPr>
          <w:rFonts w:asciiTheme="minorHAnsi" w:hAnsiTheme="minorHAnsi" w:cs="Arial"/>
          <w:sz w:val="22"/>
          <w:szCs w:val="22"/>
        </w:rPr>
      </w:pPr>
    </w:p>
    <w:p w14:paraId="233EBD03" w14:textId="77777777" w:rsidR="0043171E" w:rsidRDefault="0043171E" w:rsidP="00EF3AA1">
      <w:pPr>
        <w:pStyle w:val="ListParagraph"/>
        <w:ind w:left="360"/>
        <w:jc w:val="both"/>
        <w:rPr>
          <w:rFonts w:asciiTheme="minorHAnsi" w:hAnsiTheme="minorHAnsi" w:cs="Arial"/>
          <w:sz w:val="22"/>
          <w:szCs w:val="22"/>
        </w:rPr>
      </w:pPr>
    </w:p>
    <w:p w14:paraId="4488B814" w14:textId="6A410637" w:rsidR="00EF3AA1" w:rsidRDefault="00EF3AA1" w:rsidP="00EF3AA1">
      <w:pPr>
        <w:pStyle w:val="ListParagraph"/>
        <w:numPr>
          <w:ilvl w:val="0"/>
          <w:numId w:val="9"/>
        </w:numPr>
        <w:ind w:left="709" w:hanging="709"/>
        <w:jc w:val="both"/>
        <w:rPr>
          <w:rFonts w:asciiTheme="minorHAnsi" w:hAnsiTheme="minorHAnsi" w:cs="Arial"/>
          <w:b/>
          <w:bCs/>
          <w:sz w:val="22"/>
          <w:szCs w:val="22"/>
        </w:rPr>
      </w:pPr>
      <w:r w:rsidRPr="00EF3AA1">
        <w:rPr>
          <w:rFonts w:asciiTheme="minorHAnsi" w:hAnsiTheme="minorHAnsi" w:cs="Arial"/>
          <w:b/>
          <w:bCs/>
          <w:sz w:val="22"/>
          <w:szCs w:val="22"/>
        </w:rPr>
        <w:t>Accommodation Rents</w:t>
      </w:r>
    </w:p>
    <w:p w14:paraId="1215809D" w14:textId="77777777" w:rsidR="0043171E" w:rsidRPr="00EF3AA1" w:rsidRDefault="0043171E" w:rsidP="0043171E">
      <w:pPr>
        <w:pStyle w:val="ListParagraph"/>
        <w:ind w:left="709"/>
        <w:jc w:val="both"/>
        <w:rPr>
          <w:rFonts w:asciiTheme="minorHAnsi" w:hAnsiTheme="minorHAnsi" w:cs="Arial"/>
          <w:b/>
          <w:bCs/>
          <w:sz w:val="22"/>
          <w:szCs w:val="22"/>
        </w:rPr>
      </w:pPr>
    </w:p>
    <w:p w14:paraId="7E283F06" w14:textId="0600344F" w:rsidR="00EF3AA1" w:rsidRDefault="00EF3AA1" w:rsidP="00FD64D4">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 xml:space="preserve">Council </w:t>
      </w:r>
      <w:r w:rsidR="00FD64D4">
        <w:rPr>
          <w:rFonts w:asciiTheme="minorHAnsi" w:hAnsiTheme="minorHAnsi" w:cs="Arial"/>
          <w:sz w:val="22"/>
          <w:szCs w:val="22"/>
        </w:rPr>
        <w:t>considered the proposed accommodation rents for 2026/27</w:t>
      </w:r>
      <w:r w:rsidR="00D200F9">
        <w:rPr>
          <w:rFonts w:asciiTheme="minorHAnsi" w:hAnsiTheme="minorHAnsi" w:cs="Arial"/>
          <w:sz w:val="22"/>
          <w:szCs w:val="22"/>
        </w:rPr>
        <w:t xml:space="preserve"> and the accessible room policy and the proposed increase to medical grounds payments for 2025/26 onwards</w:t>
      </w:r>
      <w:r w:rsidR="00FD64D4">
        <w:rPr>
          <w:rFonts w:asciiTheme="minorHAnsi" w:hAnsiTheme="minorHAnsi" w:cs="Arial"/>
          <w:sz w:val="22"/>
          <w:szCs w:val="22"/>
        </w:rPr>
        <w:t>. In discussion, the following points were raised:</w:t>
      </w:r>
    </w:p>
    <w:p w14:paraId="0E487BAB" w14:textId="0B25E8C5" w:rsidR="00FD64D4" w:rsidRDefault="008A4162" w:rsidP="008A4162">
      <w:pPr>
        <w:pStyle w:val="ListParagraph"/>
        <w:tabs>
          <w:tab w:val="left" w:pos="2130"/>
        </w:tabs>
        <w:ind w:left="709"/>
        <w:jc w:val="both"/>
        <w:rPr>
          <w:rFonts w:asciiTheme="minorHAnsi" w:hAnsiTheme="minorHAnsi" w:cs="Arial"/>
          <w:sz w:val="22"/>
          <w:szCs w:val="22"/>
        </w:rPr>
      </w:pPr>
      <w:r>
        <w:rPr>
          <w:rFonts w:asciiTheme="minorHAnsi" w:hAnsiTheme="minorHAnsi" w:cs="Arial"/>
          <w:sz w:val="22"/>
          <w:szCs w:val="22"/>
        </w:rPr>
        <w:tab/>
      </w:r>
    </w:p>
    <w:p w14:paraId="48F42766" w14:textId="48F2F0CB" w:rsidR="00FD64D4" w:rsidRDefault="00E46E4A" w:rsidP="00FD64D4">
      <w:pPr>
        <w:pStyle w:val="ListParagraph"/>
        <w:numPr>
          <w:ilvl w:val="2"/>
          <w:numId w:val="9"/>
        </w:numPr>
        <w:ind w:left="1418" w:hanging="709"/>
        <w:jc w:val="both"/>
        <w:rPr>
          <w:rFonts w:asciiTheme="minorHAnsi" w:hAnsiTheme="minorHAnsi" w:cs="Arial"/>
          <w:sz w:val="22"/>
          <w:szCs w:val="22"/>
        </w:rPr>
      </w:pPr>
      <w:r>
        <w:rPr>
          <w:rFonts w:asciiTheme="minorHAnsi" w:hAnsiTheme="minorHAnsi" w:cs="Arial"/>
          <w:sz w:val="22"/>
          <w:szCs w:val="22"/>
        </w:rPr>
        <w:t xml:space="preserve">USSU noted concerns from the student body about the state of Norwich </w:t>
      </w:r>
      <w:r w:rsidR="00C83370">
        <w:rPr>
          <w:rFonts w:asciiTheme="minorHAnsi" w:hAnsiTheme="minorHAnsi" w:cs="Arial"/>
          <w:sz w:val="22"/>
          <w:szCs w:val="22"/>
        </w:rPr>
        <w:t>H</w:t>
      </w:r>
      <w:r>
        <w:rPr>
          <w:rFonts w:asciiTheme="minorHAnsi" w:hAnsiTheme="minorHAnsi" w:cs="Arial"/>
          <w:sz w:val="22"/>
          <w:szCs w:val="22"/>
        </w:rPr>
        <w:t>ouse</w:t>
      </w:r>
      <w:r w:rsidR="00C83370">
        <w:rPr>
          <w:rFonts w:asciiTheme="minorHAnsi" w:hAnsiTheme="minorHAnsi" w:cs="Arial"/>
          <w:sz w:val="22"/>
          <w:szCs w:val="22"/>
        </w:rPr>
        <w:t xml:space="preserve"> accommodation</w:t>
      </w:r>
      <w:r>
        <w:rPr>
          <w:rFonts w:asciiTheme="minorHAnsi" w:hAnsiTheme="minorHAnsi" w:cs="Arial"/>
          <w:sz w:val="22"/>
          <w:szCs w:val="22"/>
        </w:rPr>
        <w:t>, as circulated to Council members prior to the meeting</w:t>
      </w:r>
      <w:r w:rsidR="00C83370">
        <w:rPr>
          <w:rFonts w:asciiTheme="minorHAnsi" w:hAnsiTheme="minorHAnsi" w:cs="Arial"/>
          <w:sz w:val="22"/>
          <w:szCs w:val="22"/>
        </w:rPr>
        <w:t>. C</w:t>
      </w:r>
      <w:r>
        <w:rPr>
          <w:rFonts w:asciiTheme="minorHAnsi" w:hAnsiTheme="minorHAnsi" w:cs="Arial"/>
          <w:sz w:val="22"/>
          <w:szCs w:val="22"/>
        </w:rPr>
        <w:t xml:space="preserve">onsequently, </w:t>
      </w:r>
      <w:r w:rsidR="00C83370">
        <w:rPr>
          <w:rFonts w:asciiTheme="minorHAnsi" w:hAnsiTheme="minorHAnsi" w:cs="Arial"/>
          <w:sz w:val="22"/>
          <w:szCs w:val="22"/>
        </w:rPr>
        <w:t xml:space="preserve">USSU </w:t>
      </w:r>
      <w:r>
        <w:rPr>
          <w:rFonts w:asciiTheme="minorHAnsi" w:hAnsiTheme="minorHAnsi" w:cs="Arial"/>
          <w:sz w:val="22"/>
          <w:szCs w:val="22"/>
        </w:rPr>
        <w:t xml:space="preserve">do not consider that rents in Norwich </w:t>
      </w:r>
      <w:r w:rsidR="00C83370">
        <w:rPr>
          <w:rFonts w:asciiTheme="minorHAnsi" w:hAnsiTheme="minorHAnsi" w:cs="Arial"/>
          <w:sz w:val="22"/>
          <w:szCs w:val="22"/>
        </w:rPr>
        <w:t>H</w:t>
      </w:r>
      <w:r>
        <w:rPr>
          <w:rFonts w:asciiTheme="minorHAnsi" w:hAnsiTheme="minorHAnsi" w:cs="Arial"/>
          <w:sz w:val="22"/>
          <w:szCs w:val="22"/>
        </w:rPr>
        <w:t>ouse should be increased.</w:t>
      </w:r>
    </w:p>
    <w:p w14:paraId="195DDDC7" w14:textId="77777777" w:rsidR="00C83370" w:rsidRDefault="00C83370" w:rsidP="00C83370">
      <w:pPr>
        <w:pStyle w:val="ListParagraph"/>
        <w:ind w:left="1418"/>
        <w:jc w:val="both"/>
        <w:rPr>
          <w:rFonts w:asciiTheme="minorHAnsi" w:hAnsiTheme="minorHAnsi" w:cs="Arial"/>
          <w:sz w:val="22"/>
          <w:szCs w:val="22"/>
        </w:rPr>
      </w:pPr>
    </w:p>
    <w:p w14:paraId="4157C989" w14:textId="657DE6B9" w:rsidR="00C83370" w:rsidRDefault="00C83370" w:rsidP="00FD64D4">
      <w:pPr>
        <w:pStyle w:val="ListParagraph"/>
        <w:numPr>
          <w:ilvl w:val="2"/>
          <w:numId w:val="9"/>
        </w:numPr>
        <w:ind w:left="1418" w:hanging="709"/>
        <w:jc w:val="both"/>
        <w:rPr>
          <w:rFonts w:asciiTheme="minorHAnsi" w:hAnsiTheme="minorHAnsi" w:cs="Arial"/>
          <w:sz w:val="22"/>
          <w:szCs w:val="22"/>
        </w:rPr>
      </w:pPr>
      <w:r>
        <w:rPr>
          <w:rFonts w:asciiTheme="minorHAnsi" w:hAnsiTheme="minorHAnsi" w:cs="Arial"/>
          <w:sz w:val="22"/>
          <w:szCs w:val="22"/>
        </w:rPr>
        <w:t xml:space="preserve">Council noted that the paper </w:t>
      </w:r>
      <w:r w:rsidR="004E5470">
        <w:rPr>
          <w:rFonts w:asciiTheme="minorHAnsi" w:hAnsiTheme="minorHAnsi" w:cs="Arial"/>
          <w:sz w:val="22"/>
          <w:szCs w:val="22"/>
        </w:rPr>
        <w:t>did not include</w:t>
      </w:r>
      <w:r>
        <w:rPr>
          <w:rFonts w:asciiTheme="minorHAnsi" w:hAnsiTheme="minorHAnsi" w:cs="Arial"/>
          <w:sz w:val="22"/>
          <w:szCs w:val="22"/>
        </w:rPr>
        <w:t xml:space="preserve"> any feedback from USSU, as this hadn’t been received prior to the </w:t>
      </w:r>
      <w:r w:rsidR="004E5470">
        <w:rPr>
          <w:rFonts w:asciiTheme="minorHAnsi" w:hAnsiTheme="minorHAnsi" w:cs="Arial"/>
          <w:sz w:val="22"/>
          <w:szCs w:val="22"/>
        </w:rPr>
        <w:t>paper circulation, or discussion at FRC</w:t>
      </w:r>
      <w:r>
        <w:rPr>
          <w:rFonts w:asciiTheme="minorHAnsi" w:hAnsiTheme="minorHAnsi" w:cs="Arial"/>
          <w:sz w:val="22"/>
          <w:szCs w:val="22"/>
        </w:rPr>
        <w:t>. The paper proposed a 3% increase across all accommodation, within the principle that tuition fees should</w:t>
      </w:r>
      <w:r w:rsidR="004E5470">
        <w:rPr>
          <w:rFonts w:asciiTheme="minorHAnsi" w:hAnsiTheme="minorHAnsi" w:cs="Arial"/>
          <w:sz w:val="22"/>
          <w:szCs w:val="22"/>
        </w:rPr>
        <w:t xml:space="preserve"> not</w:t>
      </w:r>
      <w:r>
        <w:rPr>
          <w:rFonts w:asciiTheme="minorHAnsi" w:hAnsiTheme="minorHAnsi" w:cs="Arial"/>
          <w:sz w:val="22"/>
          <w:szCs w:val="22"/>
        </w:rPr>
        <w:t xml:space="preserve"> be used to cross-subsidise accommodation (including maintenance of accommodation).</w:t>
      </w:r>
    </w:p>
    <w:p w14:paraId="5FDB71B2" w14:textId="77777777" w:rsidR="00C83370" w:rsidRPr="00C83370" w:rsidRDefault="00C83370" w:rsidP="00C83370">
      <w:pPr>
        <w:pStyle w:val="ListParagraph"/>
        <w:rPr>
          <w:rFonts w:asciiTheme="minorHAnsi" w:hAnsiTheme="minorHAnsi" w:cs="Arial"/>
          <w:sz w:val="22"/>
          <w:szCs w:val="22"/>
        </w:rPr>
      </w:pPr>
    </w:p>
    <w:p w14:paraId="7A1AD786" w14:textId="275F7FAE" w:rsidR="00C83370" w:rsidRDefault="00C83370" w:rsidP="00FD64D4">
      <w:pPr>
        <w:pStyle w:val="ListParagraph"/>
        <w:numPr>
          <w:ilvl w:val="2"/>
          <w:numId w:val="9"/>
        </w:numPr>
        <w:ind w:left="1418" w:hanging="709"/>
        <w:jc w:val="both"/>
        <w:rPr>
          <w:rFonts w:asciiTheme="minorHAnsi" w:hAnsiTheme="minorHAnsi" w:cs="Arial"/>
          <w:sz w:val="22"/>
          <w:szCs w:val="22"/>
        </w:rPr>
      </w:pPr>
      <w:r>
        <w:rPr>
          <w:rFonts w:asciiTheme="minorHAnsi" w:hAnsiTheme="minorHAnsi" w:cs="Arial"/>
          <w:sz w:val="22"/>
          <w:szCs w:val="22"/>
        </w:rPr>
        <w:t>The benchmarking information within the paper indicates that proposed rents are favourable when compared to private accommodation or accommodation elsewhere within the sector</w:t>
      </w:r>
      <w:r w:rsidR="00D200F9">
        <w:rPr>
          <w:rFonts w:asciiTheme="minorHAnsi" w:hAnsiTheme="minorHAnsi" w:cs="Arial"/>
          <w:sz w:val="22"/>
          <w:szCs w:val="22"/>
        </w:rPr>
        <w:t xml:space="preserve">. Furthermore, returning students are now taking up </w:t>
      </w:r>
      <w:r>
        <w:rPr>
          <w:rFonts w:asciiTheme="minorHAnsi" w:hAnsiTheme="minorHAnsi" w:cs="Arial"/>
          <w:sz w:val="22"/>
          <w:szCs w:val="22"/>
        </w:rPr>
        <w:t>more on-campus accommodation</w:t>
      </w:r>
      <w:r w:rsidR="00D200F9">
        <w:rPr>
          <w:rFonts w:asciiTheme="minorHAnsi" w:hAnsiTheme="minorHAnsi" w:cs="Arial"/>
          <w:sz w:val="22"/>
          <w:szCs w:val="22"/>
        </w:rPr>
        <w:t>.</w:t>
      </w:r>
    </w:p>
    <w:p w14:paraId="32E12684" w14:textId="77777777" w:rsidR="00D200F9" w:rsidRPr="00D200F9" w:rsidRDefault="00D200F9" w:rsidP="00D200F9">
      <w:pPr>
        <w:pStyle w:val="ListParagraph"/>
        <w:rPr>
          <w:rFonts w:asciiTheme="minorHAnsi" w:hAnsiTheme="minorHAnsi" w:cs="Arial"/>
          <w:sz w:val="22"/>
          <w:szCs w:val="22"/>
        </w:rPr>
      </w:pPr>
    </w:p>
    <w:p w14:paraId="69A32577" w14:textId="2A092CA9" w:rsidR="00D200F9" w:rsidRDefault="00D200F9" w:rsidP="00FD64D4">
      <w:pPr>
        <w:pStyle w:val="ListParagraph"/>
        <w:numPr>
          <w:ilvl w:val="2"/>
          <w:numId w:val="9"/>
        </w:numPr>
        <w:ind w:left="1418" w:hanging="709"/>
        <w:jc w:val="both"/>
        <w:rPr>
          <w:rFonts w:asciiTheme="minorHAnsi" w:hAnsiTheme="minorHAnsi" w:cs="Arial"/>
          <w:sz w:val="22"/>
          <w:szCs w:val="22"/>
        </w:rPr>
      </w:pPr>
      <w:r>
        <w:rPr>
          <w:rFonts w:asciiTheme="minorHAnsi" w:hAnsiTheme="minorHAnsi" w:cs="Arial"/>
          <w:sz w:val="22"/>
          <w:szCs w:val="22"/>
        </w:rPr>
        <w:t xml:space="preserve">Concern was expressed at the condition of Norwich House and the importance of ensuring that these issues are addressed. Given that this is the poorest quality accommodation on campus, it was questioned whether it should be taken out of use, unless the issues could be addressed. </w:t>
      </w:r>
    </w:p>
    <w:p w14:paraId="72CB2550" w14:textId="77777777" w:rsidR="00C83370" w:rsidRPr="00C83370" w:rsidRDefault="00C83370" w:rsidP="00C83370">
      <w:pPr>
        <w:pStyle w:val="ListParagraph"/>
        <w:rPr>
          <w:rFonts w:asciiTheme="minorHAnsi" w:hAnsiTheme="minorHAnsi" w:cs="Arial"/>
          <w:sz w:val="22"/>
          <w:szCs w:val="22"/>
        </w:rPr>
      </w:pPr>
    </w:p>
    <w:p w14:paraId="2CD1656A" w14:textId="02CA4552" w:rsidR="00355AA5" w:rsidRDefault="00C83370" w:rsidP="00FD64D4">
      <w:pPr>
        <w:pStyle w:val="ListParagraph"/>
        <w:numPr>
          <w:ilvl w:val="2"/>
          <w:numId w:val="9"/>
        </w:numPr>
        <w:ind w:left="1418" w:hanging="709"/>
        <w:jc w:val="both"/>
        <w:rPr>
          <w:rFonts w:asciiTheme="minorHAnsi" w:hAnsiTheme="minorHAnsi" w:cs="Arial"/>
          <w:sz w:val="22"/>
          <w:szCs w:val="22"/>
        </w:rPr>
      </w:pPr>
      <w:r>
        <w:rPr>
          <w:rFonts w:asciiTheme="minorHAnsi" w:hAnsiTheme="minorHAnsi" w:cs="Arial"/>
          <w:sz w:val="22"/>
          <w:szCs w:val="22"/>
        </w:rPr>
        <w:t>The Executive</w:t>
      </w:r>
      <w:r w:rsidR="00D200F9">
        <w:rPr>
          <w:rFonts w:asciiTheme="minorHAnsi" w:hAnsiTheme="minorHAnsi" w:cs="Arial"/>
          <w:sz w:val="22"/>
          <w:szCs w:val="22"/>
        </w:rPr>
        <w:t xml:space="preserve"> were aware of some issues with Norwich House, but not the detail of the information presented by USSU</w:t>
      </w:r>
      <w:r w:rsidR="00051E0D">
        <w:rPr>
          <w:rFonts w:asciiTheme="minorHAnsi" w:hAnsiTheme="minorHAnsi" w:cs="Arial"/>
          <w:sz w:val="22"/>
          <w:szCs w:val="22"/>
        </w:rPr>
        <w:t xml:space="preserve"> which needed to be reviewed</w:t>
      </w:r>
      <w:r w:rsidR="00D200F9">
        <w:rPr>
          <w:rFonts w:asciiTheme="minorHAnsi" w:hAnsiTheme="minorHAnsi" w:cs="Arial"/>
          <w:sz w:val="22"/>
          <w:szCs w:val="22"/>
        </w:rPr>
        <w:t>. The importance of early engagement to resolve issues such as this going forward was stressed.</w:t>
      </w:r>
    </w:p>
    <w:p w14:paraId="5186321A" w14:textId="77777777" w:rsidR="00D200F9" w:rsidRPr="00D200F9" w:rsidRDefault="00D200F9" w:rsidP="00D200F9">
      <w:pPr>
        <w:jc w:val="both"/>
        <w:rPr>
          <w:rFonts w:asciiTheme="minorHAnsi" w:hAnsiTheme="minorHAnsi" w:cs="Arial"/>
          <w:sz w:val="22"/>
          <w:szCs w:val="22"/>
        </w:rPr>
      </w:pPr>
    </w:p>
    <w:p w14:paraId="70DDD9CA" w14:textId="55C9B195" w:rsidR="003B68E2" w:rsidRDefault="00D200F9" w:rsidP="00FD64D4">
      <w:pPr>
        <w:pStyle w:val="ListParagraph"/>
        <w:numPr>
          <w:ilvl w:val="2"/>
          <w:numId w:val="9"/>
        </w:numPr>
        <w:ind w:left="1418" w:hanging="709"/>
        <w:jc w:val="both"/>
        <w:rPr>
          <w:rFonts w:asciiTheme="minorHAnsi" w:hAnsiTheme="minorHAnsi" w:cs="Arial"/>
          <w:sz w:val="22"/>
          <w:szCs w:val="22"/>
        </w:rPr>
      </w:pPr>
      <w:r>
        <w:rPr>
          <w:rFonts w:asciiTheme="minorHAnsi" w:hAnsiTheme="minorHAnsi" w:cs="Arial"/>
          <w:sz w:val="22"/>
          <w:szCs w:val="22"/>
        </w:rPr>
        <w:t xml:space="preserve">Council noted that, on page 5 of the paper, the figure for Norwich House should read </w:t>
      </w:r>
      <w:r w:rsidRPr="00D200F9">
        <w:rPr>
          <w:rFonts w:asciiTheme="minorHAnsi" w:hAnsiTheme="minorHAnsi" w:cs="Arial"/>
          <w:sz w:val="22"/>
          <w:szCs w:val="22"/>
        </w:rPr>
        <w:t>£123.20</w:t>
      </w:r>
      <w:r>
        <w:rPr>
          <w:rFonts w:asciiTheme="minorHAnsi" w:hAnsiTheme="minorHAnsi" w:cs="Arial"/>
          <w:sz w:val="22"/>
          <w:szCs w:val="22"/>
        </w:rPr>
        <w:t>, as correctly stated on page 3</w:t>
      </w:r>
      <w:r w:rsidR="00355AA5">
        <w:rPr>
          <w:rFonts w:asciiTheme="minorHAnsi" w:hAnsiTheme="minorHAnsi" w:cs="Arial"/>
          <w:sz w:val="22"/>
          <w:szCs w:val="22"/>
        </w:rPr>
        <w:t xml:space="preserve">. </w:t>
      </w:r>
    </w:p>
    <w:p w14:paraId="05B55F79" w14:textId="77777777" w:rsidR="00D200F9" w:rsidRPr="00D200F9" w:rsidRDefault="00D200F9" w:rsidP="00D200F9">
      <w:pPr>
        <w:jc w:val="both"/>
        <w:rPr>
          <w:rFonts w:asciiTheme="minorHAnsi" w:hAnsiTheme="minorHAnsi" w:cs="Arial"/>
          <w:sz w:val="22"/>
          <w:szCs w:val="22"/>
        </w:rPr>
      </w:pPr>
    </w:p>
    <w:p w14:paraId="7220D356" w14:textId="24D1FAEF" w:rsidR="00A6400A" w:rsidRDefault="00051E0D" w:rsidP="00FD64D4">
      <w:pPr>
        <w:pStyle w:val="ListParagraph"/>
        <w:numPr>
          <w:ilvl w:val="2"/>
          <w:numId w:val="9"/>
        </w:numPr>
        <w:ind w:left="1418" w:hanging="709"/>
        <w:jc w:val="both"/>
        <w:rPr>
          <w:rFonts w:asciiTheme="minorHAnsi" w:hAnsiTheme="minorHAnsi" w:cs="Arial"/>
          <w:sz w:val="22"/>
          <w:szCs w:val="22"/>
        </w:rPr>
      </w:pPr>
      <w:r>
        <w:rPr>
          <w:rFonts w:asciiTheme="minorHAnsi" w:hAnsiTheme="minorHAnsi" w:cs="Arial"/>
          <w:sz w:val="22"/>
          <w:szCs w:val="22"/>
        </w:rPr>
        <w:t xml:space="preserve">It was questioned whether, if Norwich House rents were frozen, this might risk </w:t>
      </w:r>
      <w:r w:rsidR="00A6400A">
        <w:rPr>
          <w:rFonts w:asciiTheme="minorHAnsi" w:hAnsiTheme="minorHAnsi" w:cs="Arial"/>
          <w:sz w:val="22"/>
          <w:szCs w:val="22"/>
        </w:rPr>
        <w:t>creating a divide as not all students w</w:t>
      </w:r>
      <w:r>
        <w:rPr>
          <w:rFonts w:asciiTheme="minorHAnsi" w:hAnsiTheme="minorHAnsi" w:cs="Arial"/>
          <w:sz w:val="22"/>
          <w:szCs w:val="22"/>
        </w:rPr>
        <w:t>ould</w:t>
      </w:r>
      <w:r w:rsidR="00A6400A">
        <w:rPr>
          <w:rFonts w:asciiTheme="minorHAnsi" w:hAnsiTheme="minorHAnsi" w:cs="Arial"/>
          <w:sz w:val="22"/>
          <w:szCs w:val="22"/>
        </w:rPr>
        <w:t xml:space="preserve"> be able to </w:t>
      </w:r>
      <w:r>
        <w:rPr>
          <w:rFonts w:asciiTheme="minorHAnsi" w:hAnsiTheme="minorHAnsi" w:cs="Arial"/>
          <w:sz w:val="22"/>
          <w:szCs w:val="22"/>
        </w:rPr>
        <w:t xml:space="preserve">secure </w:t>
      </w:r>
      <w:r w:rsidR="00A6400A">
        <w:rPr>
          <w:rFonts w:asciiTheme="minorHAnsi" w:hAnsiTheme="minorHAnsi" w:cs="Arial"/>
          <w:sz w:val="22"/>
          <w:szCs w:val="22"/>
        </w:rPr>
        <w:t xml:space="preserve">a place there. </w:t>
      </w:r>
    </w:p>
    <w:p w14:paraId="317B77FD" w14:textId="77777777" w:rsidR="00051E0D" w:rsidRPr="00051E0D" w:rsidRDefault="00051E0D" w:rsidP="00051E0D">
      <w:pPr>
        <w:pStyle w:val="ListParagraph"/>
        <w:rPr>
          <w:rFonts w:asciiTheme="minorHAnsi" w:hAnsiTheme="minorHAnsi" w:cs="Arial"/>
          <w:sz w:val="22"/>
          <w:szCs w:val="22"/>
        </w:rPr>
      </w:pPr>
    </w:p>
    <w:p w14:paraId="5612FCDC" w14:textId="57ED2912" w:rsidR="00051E0D" w:rsidRPr="00051E0D" w:rsidRDefault="00051E0D" w:rsidP="00051E0D">
      <w:pPr>
        <w:pStyle w:val="ListParagraph"/>
        <w:numPr>
          <w:ilvl w:val="2"/>
          <w:numId w:val="9"/>
        </w:numPr>
        <w:ind w:left="1418" w:hanging="709"/>
        <w:rPr>
          <w:rFonts w:asciiTheme="minorHAnsi" w:hAnsiTheme="minorHAnsi" w:cs="Arial"/>
          <w:sz w:val="22"/>
          <w:szCs w:val="22"/>
        </w:rPr>
      </w:pPr>
      <w:r w:rsidRPr="00051E0D">
        <w:rPr>
          <w:rFonts w:asciiTheme="minorHAnsi" w:hAnsiTheme="minorHAnsi" w:cs="Arial"/>
          <w:sz w:val="22"/>
          <w:szCs w:val="22"/>
        </w:rPr>
        <w:lastRenderedPageBreak/>
        <w:t xml:space="preserve">Council requested a report on the condition of Norwich House and the actions being taken to address these, for circulation </w:t>
      </w:r>
      <w:r>
        <w:rPr>
          <w:rFonts w:asciiTheme="minorHAnsi" w:hAnsiTheme="minorHAnsi" w:cs="Arial"/>
          <w:sz w:val="22"/>
          <w:szCs w:val="22"/>
        </w:rPr>
        <w:t>to Council via email for consideration</w:t>
      </w:r>
      <w:r w:rsidRPr="00051E0D">
        <w:rPr>
          <w:rFonts w:asciiTheme="minorHAnsi" w:hAnsiTheme="minorHAnsi" w:cs="Arial"/>
          <w:sz w:val="22"/>
          <w:szCs w:val="22"/>
        </w:rPr>
        <w:t xml:space="preserve">. This report should include feedback from USSU and a recommendation from the Executive on any rental increase for 2026/27 </w:t>
      </w:r>
      <w:proofErr w:type="gramStart"/>
      <w:r w:rsidRPr="00051E0D">
        <w:rPr>
          <w:rFonts w:asciiTheme="minorHAnsi" w:hAnsiTheme="minorHAnsi" w:cs="Arial"/>
          <w:sz w:val="22"/>
          <w:szCs w:val="22"/>
        </w:rPr>
        <w:t>on the basis of</w:t>
      </w:r>
      <w:proofErr w:type="gramEnd"/>
      <w:r w:rsidRPr="00051E0D">
        <w:rPr>
          <w:rFonts w:asciiTheme="minorHAnsi" w:hAnsiTheme="minorHAnsi" w:cs="Arial"/>
          <w:sz w:val="22"/>
          <w:szCs w:val="22"/>
        </w:rPr>
        <w:t xml:space="preserve"> the condition of the accommodation.</w:t>
      </w:r>
    </w:p>
    <w:p w14:paraId="467A2E1D" w14:textId="68F9B346" w:rsidR="00E52F52" w:rsidRPr="00E52F52" w:rsidRDefault="00E52F52" w:rsidP="00E52F52">
      <w:pPr>
        <w:jc w:val="both"/>
        <w:rPr>
          <w:rFonts w:asciiTheme="minorHAnsi" w:hAnsiTheme="minorHAnsi" w:cs="Arial"/>
          <w:sz w:val="22"/>
          <w:szCs w:val="22"/>
        </w:rPr>
      </w:pPr>
    </w:p>
    <w:p w14:paraId="0C650EF1" w14:textId="77777777" w:rsidR="00EF3AA1" w:rsidRPr="00EF3AA1" w:rsidRDefault="00EF3AA1" w:rsidP="00EF3AA1">
      <w:pPr>
        <w:jc w:val="both"/>
        <w:rPr>
          <w:rFonts w:asciiTheme="minorHAnsi" w:hAnsiTheme="minorHAnsi" w:cs="Arial"/>
          <w:b/>
          <w:bCs/>
          <w:sz w:val="22"/>
          <w:szCs w:val="22"/>
        </w:rPr>
      </w:pPr>
    </w:p>
    <w:p w14:paraId="430CF27D" w14:textId="62BF8AA3" w:rsidR="00FD64D4" w:rsidRDefault="00EF3AA1" w:rsidP="00EF3AA1">
      <w:pPr>
        <w:jc w:val="both"/>
        <w:rPr>
          <w:rFonts w:asciiTheme="minorHAnsi" w:hAnsiTheme="minorHAnsi" w:cs="Arial"/>
          <w:b/>
          <w:bCs/>
          <w:sz w:val="22"/>
          <w:szCs w:val="22"/>
        </w:rPr>
      </w:pPr>
      <w:r w:rsidRPr="00EF3AA1">
        <w:rPr>
          <w:rFonts w:asciiTheme="minorHAnsi" w:hAnsiTheme="minorHAnsi" w:cs="Arial"/>
          <w:b/>
          <w:bCs/>
          <w:sz w:val="22"/>
          <w:szCs w:val="22"/>
        </w:rPr>
        <w:t>Resolved</w:t>
      </w:r>
    </w:p>
    <w:p w14:paraId="69B09581" w14:textId="77777777" w:rsidR="00FD64D4" w:rsidRPr="00EF3AA1" w:rsidRDefault="00FD64D4" w:rsidP="00EF3AA1">
      <w:pPr>
        <w:jc w:val="both"/>
        <w:rPr>
          <w:rFonts w:asciiTheme="minorHAnsi" w:hAnsiTheme="minorHAnsi" w:cs="Arial"/>
          <w:b/>
          <w:bCs/>
          <w:sz w:val="22"/>
          <w:szCs w:val="22"/>
        </w:rPr>
      </w:pPr>
    </w:p>
    <w:p w14:paraId="51FAF2F6" w14:textId="568B326B" w:rsidR="00EF3AA1" w:rsidRDefault="00EF3AA1" w:rsidP="00EF3AA1">
      <w:pPr>
        <w:pStyle w:val="ListParagraph"/>
        <w:numPr>
          <w:ilvl w:val="1"/>
          <w:numId w:val="9"/>
        </w:numPr>
        <w:ind w:left="709" w:hanging="709"/>
        <w:jc w:val="both"/>
        <w:rPr>
          <w:rFonts w:asciiTheme="minorHAnsi" w:hAnsiTheme="minorHAnsi" w:cs="Arial"/>
          <w:sz w:val="22"/>
          <w:szCs w:val="22"/>
        </w:rPr>
      </w:pPr>
      <w:bookmarkStart w:id="0" w:name="_Hlk203745624"/>
      <w:r>
        <w:rPr>
          <w:rFonts w:asciiTheme="minorHAnsi" w:hAnsiTheme="minorHAnsi" w:cs="Arial"/>
          <w:sz w:val="22"/>
          <w:szCs w:val="22"/>
        </w:rPr>
        <w:t>Council APPROVED the student accommodation rents for 2026/27,</w:t>
      </w:r>
      <w:r w:rsidR="00E52F52">
        <w:rPr>
          <w:rFonts w:asciiTheme="minorHAnsi" w:hAnsiTheme="minorHAnsi" w:cs="Arial"/>
          <w:sz w:val="22"/>
          <w:szCs w:val="22"/>
        </w:rPr>
        <w:t xml:space="preserve"> excluding Norwich House</w:t>
      </w:r>
      <w:r>
        <w:rPr>
          <w:rFonts w:asciiTheme="minorHAnsi" w:hAnsiTheme="minorHAnsi" w:cs="Arial"/>
          <w:sz w:val="22"/>
          <w:szCs w:val="22"/>
        </w:rPr>
        <w:t xml:space="preserve"> </w:t>
      </w:r>
      <w:r w:rsidR="00051E0D">
        <w:rPr>
          <w:rFonts w:asciiTheme="minorHAnsi" w:hAnsiTheme="minorHAnsi" w:cs="Arial"/>
          <w:sz w:val="22"/>
          <w:szCs w:val="22"/>
        </w:rPr>
        <w:t xml:space="preserve">at this stage, </w:t>
      </w:r>
      <w:r>
        <w:rPr>
          <w:rFonts w:asciiTheme="minorHAnsi" w:hAnsiTheme="minorHAnsi" w:cs="Arial"/>
          <w:sz w:val="22"/>
          <w:szCs w:val="22"/>
        </w:rPr>
        <w:t>noting that these were commercial in confidence.</w:t>
      </w:r>
    </w:p>
    <w:p w14:paraId="53AF1E6D" w14:textId="77777777" w:rsidR="0043171E" w:rsidRDefault="0043171E" w:rsidP="0043171E">
      <w:pPr>
        <w:pStyle w:val="ListParagraph"/>
        <w:ind w:left="709"/>
        <w:jc w:val="both"/>
        <w:rPr>
          <w:rFonts w:asciiTheme="minorHAnsi" w:hAnsiTheme="minorHAnsi" w:cs="Arial"/>
          <w:sz w:val="22"/>
          <w:szCs w:val="22"/>
        </w:rPr>
      </w:pPr>
    </w:p>
    <w:p w14:paraId="25956AB7" w14:textId="34750840" w:rsidR="00FD64D4" w:rsidRDefault="00FD64D4" w:rsidP="00EF3AA1">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 xml:space="preserve">Council APPROVED the </w:t>
      </w:r>
      <w:r w:rsidRPr="00FD64D4">
        <w:rPr>
          <w:rFonts w:asciiTheme="minorHAnsi" w:hAnsiTheme="minorHAnsi" w:cs="Arial"/>
          <w:sz w:val="22"/>
          <w:szCs w:val="22"/>
        </w:rPr>
        <w:t>proposed accessible room policy for 2025/26 onwards</w:t>
      </w:r>
      <w:r w:rsidR="00355AA5">
        <w:rPr>
          <w:rFonts w:asciiTheme="minorHAnsi" w:hAnsiTheme="minorHAnsi" w:cs="Arial"/>
          <w:sz w:val="22"/>
          <w:szCs w:val="22"/>
        </w:rPr>
        <w:t>.</w:t>
      </w:r>
    </w:p>
    <w:p w14:paraId="2A3C3104" w14:textId="77777777" w:rsidR="0043171E" w:rsidRPr="0043171E" w:rsidRDefault="0043171E" w:rsidP="0043171E">
      <w:pPr>
        <w:jc w:val="both"/>
        <w:rPr>
          <w:rFonts w:asciiTheme="minorHAnsi" w:hAnsiTheme="minorHAnsi" w:cs="Arial"/>
          <w:sz w:val="22"/>
          <w:szCs w:val="22"/>
        </w:rPr>
      </w:pPr>
    </w:p>
    <w:p w14:paraId="6317F6BB" w14:textId="09B51269" w:rsidR="00FD64D4" w:rsidRDefault="00FD64D4" w:rsidP="00EF3AA1">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 xml:space="preserve">Council APPROVED the proposed </w:t>
      </w:r>
      <w:r w:rsidRPr="00FD64D4">
        <w:rPr>
          <w:rFonts w:asciiTheme="minorHAnsi" w:hAnsiTheme="minorHAnsi" w:cs="Arial"/>
          <w:sz w:val="22"/>
          <w:szCs w:val="22"/>
        </w:rPr>
        <w:t>increase to medical grounds payments for 2025/26 onwards.</w:t>
      </w:r>
    </w:p>
    <w:p w14:paraId="672BE8A8" w14:textId="77777777" w:rsidR="00051E0D" w:rsidRDefault="00051E0D" w:rsidP="00051E0D">
      <w:pPr>
        <w:rPr>
          <w:rFonts w:asciiTheme="minorHAnsi" w:hAnsiTheme="minorHAnsi" w:cs="Arial"/>
          <w:sz w:val="22"/>
          <w:szCs w:val="22"/>
        </w:rPr>
      </w:pPr>
    </w:p>
    <w:p w14:paraId="01B0E917" w14:textId="77777777" w:rsidR="00051E0D" w:rsidRDefault="00051E0D" w:rsidP="00051E0D">
      <w:pPr>
        <w:rPr>
          <w:rFonts w:asciiTheme="minorHAnsi" w:hAnsiTheme="minorHAnsi" w:cs="Arial"/>
          <w:sz w:val="22"/>
          <w:szCs w:val="22"/>
        </w:rPr>
      </w:pPr>
    </w:p>
    <w:p w14:paraId="1EC6BAC5" w14:textId="282452A3" w:rsidR="00051E0D" w:rsidRPr="00051E0D" w:rsidRDefault="00051E0D" w:rsidP="00051E0D">
      <w:pPr>
        <w:rPr>
          <w:rFonts w:asciiTheme="minorHAnsi" w:hAnsiTheme="minorHAnsi" w:cs="Arial"/>
          <w:b/>
          <w:bCs/>
          <w:sz w:val="22"/>
          <w:szCs w:val="22"/>
        </w:rPr>
      </w:pPr>
      <w:r w:rsidRPr="00051E0D">
        <w:rPr>
          <w:rFonts w:asciiTheme="minorHAnsi" w:hAnsiTheme="minorHAnsi" w:cs="Arial"/>
          <w:b/>
          <w:bCs/>
          <w:sz w:val="22"/>
          <w:szCs w:val="22"/>
        </w:rPr>
        <w:t>Action</w:t>
      </w:r>
    </w:p>
    <w:p w14:paraId="6F62A870" w14:textId="77777777" w:rsidR="00051E0D" w:rsidRPr="00051E0D" w:rsidRDefault="00051E0D" w:rsidP="00051E0D">
      <w:pPr>
        <w:pStyle w:val="ListParagraph"/>
        <w:rPr>
          <w:rFonts w:asciiTheme="minorHAnsi" w:hAnsiTheme="minorHAnsi" w:cs="Arial"/>
          <w:sz w:val="22"/>
          <w:szCs w:val="22"/>
        </w:rPr>
      </w:pPr>
    </w:p>
    <w:p w14:paraId="2DFE9AD8" w14:textId="77777777" w:rsidR="00051E0D" w:rsidRDefault="00051E0D" w:rsidP="00E52F52">
      <w:pPr>
        <w:pStyle w:val="ListParagraph"/>
        <w:numPr>
          <w:ilvl w:val="1"/>
          <w:numId w:val="9"/>
        </w:numPr>
        <w:ind w:left="709" w:hanging="709"/>
        <w:jc w:val="both"/>
        <w:rPr>
          <w:rFonts w:asciiTheme="minorHAnsi" w:hAnsiTheme="minorHAnsi" w:cs="Arial"/>
          <w:sz w:val="22"/>
          <w:szCs w:val="22"/>
        </w:rPr>
      </w:pPr>
      <w:bookmarkStart w:id="1" w:name="_Hlk203745695"/>
      <w:bookmarkEnd w:id="0"/>
      <w:r>
        <w:rPr>
          <w:rFonts w:asciiTheme="minorHAnsi" w:hAnsiTheme="minorHAnsi" w:cs="Arial"/>
          <w:sz w:val="22"/>
          <w:szCs w:val="22"/>
        </w:rPr>
        <w:t xml:space="preserve">Report on the condition of Norwich House and recommendation for any rental increase for 2026/27 to be circulated to Council for consideration. </w:t>
      </w:r>
      <w:r w:rsidRPr="00051E0D">
        <w:rPr>
          <w:rFonts w:asciiTheme="minorHAnsi" w:hAnsiTheme="minorHAnsi" w:cs="Arial"/>
          <w:b/>
          <w:bCs/>
          <w:sz w:val="22"/>
          <w:szCs w:val="22"/>
        </w:rPr>
        <w:t>[Action: Interim Chief Operating Officer]</w:t>
      </w:r>
    </w:p>
    <w:bookmarkEnd w:id="1"/>
    <w:p w14:paraId="2E631678" w14:textId="77777777" w:rsidR="00A6400A" w:rsidRPr="00E52F52" w:rsidRDefault="00A6400A" w:rsidP="00E52F52">
      <w:pPr>
        <w:jc w:val="both"/>
        <w:rPr>
          <w:rFonts w:asciiTheme="minorHAnsi" w:hAnsiTheme="minorHAnsi" w:cs="Arial"/>
          <w:sz w:val="22"/>
          <w:szCs w:val="22"/>
        </w:rPr>
      </w:pPr>
    </w:p>
    <w:p w14:paraId="336BE943" w14:textId="77777777" w:rsidR="0043171E" w:rsidRDefault="0043171E" w:rsidP="00EF3AA1">
      <w:pPr>
        <w:pStyle w:val="ListParagraph"/>
        <w:ind w:left="709"/>
        <w:jc w:val="both"/>
        <w:rPr>
          <w:rFonts w:asciiTheme="minorHAnsi" w:hAnsiTheme="minorHAnsi" w:cs="Arial"/>
          <w:sz w:val="22"/>
          <w:szCs w:val="22"/>
        </w:rPr>
      </w:pPr>
    </w:p>
    <w:p w14:paraId="0023F5C1" w14:textId="03E409C1" w:rsidR="00EF3AA1" w:rsidRDefault="00EF3AA1" w:rsidP="00EF3AA1">
      <w:pPr>
        <w:pStyle w:val="ListParagraph"/>
        <w:numPr>
          <w:ilvl w:val="0"/>
          <w:numId w:val="9"/>
        </w:numPr>
        <w:ind w:left="709" w:hanging="709"/>
        <w:jc w:val="both"/>
        <w:rPr>
          <w:rFonts w:asciiTheme="minorHAnsi" w:hAnsiTheme="minorHAnsi" w:cs="Arial"/>
          <w:b/>
          <w:bCs/>
          <w:sz w:val="22"/>
          <w:szCs w:val="22"/>
        </w:rPr>
      </w:pPr>
      <w:r w:rsidRPr="00EF3AA1">
        <w:rPr>
          <w:rFonts w:asciiTheme="minorHAnsi" w:hAnsiTheme="minorHAnsi" w:cs="Arial"/>
          <w:b/>
          <w:bCs/>
          <w:sz w:val="22"/>
          <w:szCs w:val="22"/>
        </w:rPr>
        <w:t>Capital Programme Update</w:t>
      </w:r>
    </w:p>
    <w:p w14:paraId="39A96800" w14:textId="77777777" w:rsidR="00FD64D4" w:rsidRPr="00EF3AA1" w:rsidRDefault="00FD64D4" w:rsidP="00FD64D4">
      <w:pPr>
        <w:pStyle w:val="ListParagraph"/>
        <w:ind w:left="709"/>
        <w:jc w:val="both"/>
        <w:rPr>
          <w:rFonts w:asciiTheme="minorHAnsi" w:hAnsiTheme="minorHAnsi" w:cs="Arial"/>
          <w:b/>
          <w:bCs/>
          <w:sz w:val="22"/>
          <w:szCs w:val="22"/>
        </w:rPr>
      </w:pPr>
    </w:p>
    <w:p w14:paraId="60D48597" w14:textId="628F2914" w:rsidR="00FD64D4" w:rsidRDefault="00EF3AA1" w:rsidP="00950A41">
      <w:pPr>
        <w:pStyle w:val="ListParagraph"/>
        <w:numPr>
          <w:ilvl w:val="1"/>
          <w:numId w:val="9"/>
        </w:numPr>
        <w:ind w:left="709" w:hanging="709"/>
        <w:jc w:val="both"/>
        <w:rPr>
          <w:rFonts w:asciiTheme="minorHAnsi" w:hAnsiTheme="minorHAnsi" w:cs="Arial"/>
          <w:sz w:val="22"/>
          <w:szCs w:val="22"/>
        </w:rPr>
      </w:pPr>
      <w:r w:rsidRPr="00940A61">
        <w:rPr>
          <w:rFonts w:asciiTheme="minorHAnsi" w:hAnsiTheme="minorHAnsi" w:cs="Arial"/>
          <w:sz w:val="22"/>
          <w:szCs w:val="22"/>
        </w:rPr>
        <w:t xml:space="preserve">Council </w:t>
      </w:r>
      <w:r w:rsidR="00FD64D4" w:rsidRPr="00940A61">
        <w:rPr>
          <w:rFonts w:asciiTheme="minorHAnsi" w:hAnsiTheme="minorHAnsi" w:cs="Arial"/>
          <w:sz w:val="22"/>
          <w:szCs w:val="22"/>
        </w:rPr>
        <w:t>considered</w:t>
      </w:r>
      <w:r w:rsidRPr="00940A61">
        <w:rPr>
          <w:rFonts w:asciiTheme="minorHAnsi" w:hAnsiTheme="minorHAnsi" w:cs="Arial"/>
          <w:sz w:val="22"/>
          <w:szCs w:val="22"/>
        </w:rPr>
        <w:t xml:space="preserve"> the proposed Annual Delivery Plan for 2025/26</w:t>
      </w:r>
      <w:r w:rsidR="00FD64D4" w:rsidRPr="00940A61">
        <w:rPr>
          <w:rFonts w:asciiTheme="minorHAnsi" w:hAnsiTheme="minorHAnsi" w:cs="Arial"/>
          <w:sz w:val="22"/>
          <w:szCs w:val="22"/>
        </w:rPr>
        <w:t xml:space="preserve">. </w:t>
      </w:r>
    </w:p>
    <w:p w14:paraId="772E2CF8" w14:textId="77777777" w:rsidR="00FD64D4" w:rsidRPr="00940A61" w:rsidRDefault="00FD64D4" w:rsidP="00940A61">
      <w:pPr>
        <w:jc w:val="both"/>
        <w:rPr>
          <w:rFonts w:asciiTheme="minorHAnsi" w:hAnsiTheme="minorHAnsi" w:cs="Arial"/>
          <w:sz w:val="22"/>
          <w:szCs w:val="22"/>
        </w:rPr>
      </w:pPr>
    </w:p>
    <w:p w14:paraId="08710FF2" w14:textId="77777777" w:rsidR="00EF3AA1" w:rsidRPr="00EF3AA1" w:rsidRDefault="00EF3AA1" w:rsidP="00EF3AA1">
      <w:pPr>
        <w:jc w:val="both"/>
        <w:rPr>
          <w:rFonts w:asciiTheme="minorHAnsi" w:hAnsiTheme="minorHAnsi" w:cs="Arial"/>
          <w:b/>
          <w:bCs/>
          <w:sz w:val="22"/>
          <w:szCs w:val="22"/>
        </w:rPr>
      </w:pPr>
    </w:p>
    <w:p w14:paraId="786644A7" w14:textId="0664B6FB" w:rsidR="00FD64D4" w:rsidRDefault="00EF3AA1" w:rsidP="00EF3AA1">
      <w:pPr>
        <w:jc w:val="both"/>
        <w:rPr>
          <w:rFonts w:asciiTheme="minorHAnsi" w:hAnsiTheme="minorHAnsi" w:cs="Arial"/>
          <w:b/>
          <w:bCs/>
          <w:sz w:val="22"/>
          <w:szCs w:val="22"/>
        </w:rPr>
      </w:pPr>
      <w:r w:rsidRPr="00EF3AA1">
        <w:rPr>
          <w:rFonts w:asciiTheme="minorHAnsi" w:hAnsiTheme="minorHAnsi" w:cs="Arial"/>
          <w:b/>
          <w:bCs/>
          <w:sz w:val="22"/>
          <w:szCs w:val="22"/>
        </w:rPr>
        <w:t>Resolved</w:t>
      </w:r>
    </w:p>
    <w:p w14:paraId="1BB2F29B" w14:textId="77777777" w:rsidR="00FD64D4" w:rsidRPr="00EF3AA1" w:rsidRDefault="00FD64D4" w:rsidP="00EF3AA1">
      <w:pPr>
        <w:jc w:val="both"/>
        <w:rPr>
          <w:rFonts w:asciiTheme="minorHAnsi" w:hAnsiTheme="minorHAnsi" w:cs="Arial"/>
          <w:b/>
          <w:bCs/>
          <w:sz w:val="22"/>
          <w:szCs w:val="22"/>
        </w:rPr>
      </w:pPr>
    </w:p>
    <w:p w14:paraId="3A126AA4" w14:textId="564B379B" w:rsidR="00EF3AA1" w:rsidRDefault="00EF3AA1" w:rsidP="00EF3AA1">
      <w:pPr>
        <w:pStyle w:val="ListParagraph"/>
        <w:numPr>
          <w:ilvl w:val="1"/>
          <w:numId w:val="9"/>
        </w:numPr>
        <w:jc w:val="both"/>
        <w:rPr>
          <w:rFonts w:asciiTheme="minorHAnsi" w:hAnsiTheme="minorHAnsi" w:cs="Arial"/>
          <w:sz w:val="22"/>
          <w:szCs w:val="22"/>
        </w:rPr>
      </w:pPr>
      <w:bookmarkStart w:id="2" w:name="_Hlk203745794"/>
      <w:r>
        <w:rPr>
          <w:rFonts w:asciiTheme="minorHAnsi" w:hAnsiTheme="minorHAnsi" w:cs="Arial"/>
          <w:sz w:val="22"/>
          <w:szCs w:val="22"/>
        </w:rPr>
        <w:t>Council APPROVED the Annual Delivery Plan 2025/26.</w:t>
      </w:r>
    </w:p>
    <w:bookmarkEnd w:id="2"/>
    <w:p w14:paraId="228D04F7" w14:textId="77777777" w:rsidR="00EF3AA1" w:rsidRDefault="00EF3AA1" w:rsidP="00EF3AA1">
      <w:pPr>
        <w:pStyle w:val="ListParagraph"/>
        <w:ind w:left="360"/>
        <w:jc w:val="both"/>
        <w:rPr>
          <w:rFonts w:asciiTheme="minorHAnsi" w:hAnsiTheme="minorHAnsi" w:cs="Arial"/>
          <w:sz w:val="22"/>
          <w:szCs w:val="22"/>
        </w:rPr>
      </w:pPr>
    </w:p>
    <w:p w14:paraId="361EA7DF" w14:textId="77777777" w:rsidR="0043171E" w:rsidRDefault="0043171E" w:rsidP="00EF3AA1">
      <w:pPr>
        <w:pStyle w:val="ListParagraph"/>
        <w:ind w:left="360"/>
        <w:jc w:val="both"/>
        <w:rPr>
          <w:rFonts w:asciiTheme="minorHAnsi" w:hAnsiTheme="minorHAnsi" w:cs="Arial"/>
          <w:sz w:val="22"/>
          <w:szCs w:val="22"/>
        </w:rPr>
      </w:pPr>
    </w:p>
    <w:p w14:paraId="6F01684B" w14:textId="77777777" w:rsidR="00A43515" w:rsidRDefault="00A43515" w:rsidP="00A43515">
      <w:pPr>
        <w:pStyle w:val="ListParagraph"/>
        <w:numPr>
          <w:ilvl w:val="0"/>
          <w:numId w:val="9"/>
        </w:numPr>
        <w:ind w:left="709" w:hanging="709"/>
        <w:jc w:val="both"/>
        <w:rPr>
          <w:rFonts w:asciiTheme="minorHAnsi" w:hAnsiTheme="minorHAnsi" w:cs="Arial"/>
          <w:b/>
          <w:bCs/>
          <w:sz w:val="22"/>
          <w:szCs w:val="22"/>
        </w:rPr>
      </w:pPr>
      <w:r w:rsidRPr="00A43515">
        <w:rPr>
          <w:rFonts w:asciiTheme="minorHAnsi" w:hAnsiTheme="minorHAnsi" w:cs="Arial"/>
          <w:b/>
          <w:bCs/>
          <w:sz w:val="22"/>
          <w:szCs w:val="22"/>
        </w:rPr>
        <w:t>Institutional Risk Register</w:t>
      </w:r>
    </w:p>
    <w:p w14:paraId="1EAA281B" w14:textId="77777777" w:rsidR="00FD64D4" w:rsidRDefault="00FD64D4" w:rsidP="00FD64D4">
      <w:pPr>
        <w:pStyle w:val="ListParagraph"/>
        <w:ind w:left="709"/>
        <w:jc w:val="both"/>
        <w:rPr>
          <w:rFonts w:asciiTheme="minorHAnsi" w:hAnsiTheme="minorHAnsi" w:cs="Arial"/>
          <w:b/>
          <w:bCs/>
          <w:sz w:val="22"/>
          <w:szCs w:val="22"/>
        </w:rPr>
      </w:pPr>
    </w:p>
    <w:p w14:paraId="1473E5E5" w14:textId="065B37D9" w:rsidR="00FD64D4" w:rsidRPr="00940A61" w:rsidRDefault="00AB6A7A" w:rsidP="00940A61">
      <w:pPr>
        <w:pStyle w:val="ListParagraph"/>
        <w:numPr>
          <w:ilvl w:val="1"/>
          <w:numId w:val="9"/>
        </w:numPr>
        <w:ind w:left="709" w:hanging="709"/>
        <w:jc w:val="both"/>
        <w:rPr>
          <w:rFonts w:asciiTheme="minorHAnsi" w:hAnsiTheme="minorHAnsi" w:cs="Arial"/>
          <w:sz w:val="22"/>
          <w:szCs w:val="22"/>
        </w:rPr>
      </w:pPr>
      <w:r w:rsidRPr="00940A61">
        <w:rPr>
          <w:rFonts w:asciiTheme="minorHAnsi" w:hAnsiTheme="minorHAnsi" w:cs="Arial"/>
          <w:sz w:val="22"/>
          <w:szCs w:val="22"/>
        </w:rPr>
        <w:t xml:space="preserve">Council </w:t>
      </w:r>
      <w:r w:rsidR="00954361" w:rsidRPr="00940A61">
        <w:rPr>
          <w:rFonts w:asciiTheme="minorHAnsi" w:hAnsiTheme="minorHAnsi" w:cs="Arial"/>
          <w:sz w:val="22"/>
          <w:szCs w:val="22"/>
        </w:rPr>
        <w:t>considered</w:t>
      </w:r>
      <w:r w:rsidRPr="00940A61">
        <w:rPr>
          <w:rFonts w:asciiTheme="minorHAnsi" w:hAnsiTheme="minorHAnsi" w:cs="Arial"/>
          <w:sz w:val="22"/>
          <w:szCs w:val="22"/>
        </w:rPr>
        <w:t xml:space="preserve"> a</w:t>
      </w:r>
      <w:r w:rsidR="005761DA" w:rsidRPr="00940A61">
        <w:rPr>
          <w:rFonts w:asciiTheme="minorHAnsi" w:hAnsiTheme="minorHAnsi" w:cs="Arial"/>
          <w:sz w:val="22"/>
          <w:szCs w:val="22"/>
        </w:rPr>
        <w:t>n update o</w:t>
      </w:r>
      <w:r w:rsidR="00FD64D4" w:rsidRPr="00940A61">
        <w:rPr>
          <w:rFonts w:asciiTheme="minorHAnsi" w:hAnsiTheme="minorHAnsi" w:cs="Arial"/>
          <w:sz w:val="22"/>
          <w:szCs w:val="22"/>
        </w:rPr>
        <w:t>n</w:t>
      </w:r>
      <w:r w:rsidR="005761DA" w:rsidRPr="00940A61">
        <w:rPr>
          <w:rFonts w:asciiTheme="minorHAnsi" w:hAnsiTheme="minorHAnsi" w:cs="Arial"/>
          <w:sz w:val="22"/>
          <w:szCs w:val="22"/>
        </w:rPr>
        <w:t xml:space="preserve"> the Institutional Risk Register (IRR)</w:t>
      </w:r>
      <w:r w:rsidR="00051E0D">
        <w:rPr>
          <w:rFonts w:asciiTheme="minorHAnsi" w:hAnsiTheme="minorHAnsi" w:cs="Arial"/>
          <w:sz w:val="22"/>
          <w:szCs w:val="22"/>
        </w:rPr>
        <w:t xml:space="preserve">, noting that there </w:t>
      </w:r>
      <w:r w:rsidR="00650752">
        <w:rPr>
          <w:rFonts w:asciiTheme="minorHAnsi" w:hAnsiTheme="minorHAnsi" w:cs="Arial"/>
          <w:sz w:val="22"/>
          <w:szCs w:val="22"/>
        </w:rPr>
        <w:t>had been only minor changes to current and target risk ratings since the last report</w:t>
      </w:r>
      <w:r w:rsidR="007877EC" w:rsidRPr="00940A61">
        <w:rPr>
          <w:rFonts w:asciiTheme="minorHAnsi" w:hAnsiTheme="minorHAnsi" w:cs="Arial"/>
          <w:sz w:val="22"/>
          <w:szCs w:val="22"/>
        </w:rPr>
        <w:t xml:space="preserve">. </w:t>
      </w:r>
    </w:p>
    <w:p w14:paraId="26F98E81" w14:textId="77777777" w:rsidR="00FD64D4" w:rsidRPr="00940A61" w:rsidRDefault="00FD64D4" w:rsidP="00940A61">
      <w:pPr>
        <w:jc w:val="both"/>
        <w:rPr>
          <w:rFonts w:asciiTheme="minorHAnsi" w:hAnsiTheme="minorHAnsi" w:cs="Arial"/>
          <w:sz w:val="22"/>
          <w:szCs w:val="22"/>
        </w:rPr>
      </w:pPr>
    </w:p>
    <w:p w14:paraId="5524F28C" w14:textId="77777777" w:rsidR="00A43515" w:rsidRDefault="00A43515" w:rsidP="00A43515">
      <w:pPr>
        <w:pStyle w:val="ListParagraph"/>
        <w:ind w:left="360"/>
        <w:jc w:val="both"/>
        <w:rPr>
          <w:rFonts w:asciiTheme="minorHAnsi" w:hAnsiTheme="minorHAnsi" w:cs="Arial"/>
          <w:sz w:val="22"/>
          <w:szCs w:val="22"/>
        </w:rPr>
      </w:pPr>
    </w:p>
    <w:p w14:paraId="111A13C0" w14:textId="77777777" w:rsidR="0043171E" w:rsidRDefault="0043171E" w:rsidP="00A43515">
      <w:pPr>
        <w:pStyle w:val="ListParagraph"/>
        <w:ind w:left="360"/>
        <w:jc w:val="both"/>
        <w:rPr>
          <w:rFonts w:asciiTheme="minorHAnsi" w:hAnsiTheme="minorHAnsi" w:cs="Arial"/>
          <w:sz w:val="22"/>
          <w:szCs w:val="22"/>
        </w:rPr>
      </w:pPr>
    </w:p>
    <w:p w14:paraId="67319A40" w14:textId="6D3D22CB" w:rsidR="00A43515" w:rsidRDefault="00A43515" w:rsidP="00A43515">
      <w:pPr>
        <w:pStyle w:val="ListParagraph"/>
        <w:numPr>
          <w:ilvl w:val="0"/>
          <w:numId w:val="9"/>
        </w:numPr>
        <w:ind w:left="709" w:hanging="709"/>
        <w:jc w:val="both"/>
        <w:rPr>
          <w:rFonts w:asciiTheme="minorHAnsi" w:hAnsiTheme="minorHAnsi" w:cs="Arial"/>
          <w:b/>
          <w:bCs/>
          <w:sz w:val="22"/>
          <w:szCs w:val="22"/>
        </w:rPr>
      </w:pPr>
      <w:r w:rsidRPr="00A43515">
        <w:rPr>
          <w:rFonts w:asciiTheme="minorHAnsi" w:hAnsiTheme="minorHAnsi" w:cs="Arial"/>
          <w:b/>
          <w:bCs/>
          <w:sz w:val="22"/>
          <w:szCs w:val="22"/>
        </w:rPr>
        <w:t>Internal Audit Plan 2025/26</w:t>
      </w:r>
    </w:p>
    <w:p w14:paraId="7FBFBC63" w14:textId="77777777" w:rsidR="00FD64D4" w:rsidRPr="00A43515" w:rsidRDefault="00FD64D4" w:rsidP="00FD64D4">
      <w:pPr>
        <w:pStyle w:val="ListParagraph"/>
        <w:ind w:left="709"/>
        <w:jc w:val="both"/>
        <w:rPr>
          <w:rFonts w:asciiTheme="minorHAnsi" w:hAnsiTheme="minorHAnsi" w:cs="Arial"/>
          <w:b/>
          <w:bCs/>
          <w:sz w:val="22"/>
          <w:szCs w:val="22"/>
        </w:rPr>
      </w:pPr>
    </w:p>
    <w:p w14:paraId="2D9FF34E" w14:textId="5DD2BDA5" w:rsidR="00A43515" w:rsidRDefault="00A43515" w:rsidP="00650752">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Council considered the Internal Audit Plan for 2025/2</w:t>
      </w:r>
      <w:r w:rsidR="00940A61">
        <w:rPr>
          <w:rFonts w:asciiTheme="minorHAnsi" w:hAnsiTheme="minorHAnsi" w:cs="Arial"/>
          <w:sz w:val="22"/>
          <w:szCs w:val="22"/>
        </w:rPr>
        <w:t xml:space="preserve">6. </w:t>
      </w:r>
      <w:r w:rsidR="00717304">
        <w:rPr>
          <w:rFonts w:asciiTheme="minorHAnsi" w:hAnsiTheme="minorHAnsi" w:cs="Arial"/>
          <w:sz w:val="22"/>
          <w:szCs w:val="22"/>
        </w:rPr>
        <w:t>The Chair of A</w:t>
      </w:r>
      <w:r w:rsidR="00650752">
        <w:rPr>
          <w:rFonts w:asciiTheme="minorHAnsi" w:hAnsiTheme="minorHAnsi" w:cs="Arial"/>
          <w:sz w:val="22"/>
          <w:szCs w:val="22"/>
        </w:rPr>
        <w:t>udit and Risk Committee (A</w:t>
      </w:r>
      <w:r w:rsidR="00717304">
        <w:rPr>
          <w:rFonts w:asciiTheme="minorHAnsi" w:hAnsiTheme="minorHAnsi" w:cs="Arial"/>
          <w:sz w:val="22"/>
          <w:szCs w:val="22"/>
        </w:rPr>
        <w:t>RC</w:t>
      </w:r>
      <w:r w:rsidR="00650752">
        <w:rPr>
          <w:rFonts w:asciiTheme="minorHAnsi" w:hAnsiTheme="minorHAnsi" w:cs="Arial"/>
          <w:sz w:val="22"/>
          <w:szCs w:val="22"/>
        </w:rPr>
        <w:t>)</w:t>
      </w:r>
      <w:r w:rsidR="00717304">
        <w:rPr>
          <w:rFonts w:asciiTheme="minorHAnsi" w:hAnsiTheme="minorHAnsi" w:cs="Arial"/>
          <w:sz w:val="22"/>
          <w:szCs w:val="22"/>
        </w:rPr>
        <w:t xml:space="preserve"> provided a summary of the rationale behind the plan for the forthcoming year</w:t>
      </w:r>
      <w:r w:rsidR="00650752">
        <w:rPr>
          <w:rFonts w:asciiTheme="minorHAnsi" w:hAnsiTheme="minorHAnsi" w:cs="Arial"/>
          <w:sz w:val="22"/>
          <w:szCs w:val="22"/>
        </w:rPr>
        <w:t>, noting</w:t>
      </w:r>
      <w:r w:rsidR="00717304">
        <w:rPr>
          <w:rFonts w:asciiTheme="minorHAnsi" w:hAnsiTheme="minorHAnsi" w:cs="Arial"/>
          <w:sz w:val="22"/>
          <w:szCs w:val="22"/>
        </w:rPr>
        <w:t xml:space="preserve"> the challenges around </w:t>
      </w:r>
      <w:r w:rsidR="00650752">
        <w:rPr>
          <w:rFonts w:asciiTheme="minorHAnsi" w:hAnsiTheme="minorHAnsi" w:cs="Arial"/>
          <w:sz w:val="22"/>
          <w:szCs w:val="22"/>
        </w:rPr>
        <w:t xml:space="preserve">delivery of </w:t>
      </w:r>
      <w:r w:rsidR="00717304">
        <w:rPr>
          <w:rFonts w:asciiTheme="minorHAnsi" w:hAnsiTheme="minorHAnsi" w:cs="Arial"/>
          <w:sz w:val="22"/>
          <w:szCs w:val="22"/>
        </w:rPr>
        <w:t>large-scale IT projects</w:t>
      </w:r>
      <w:r w:rsidR="00650752">
        <w:rPr>
          <w:rFonts w:asciiTheme="minorHAnsi" w:hAnsiTheme="minorHAnsi" w:cs="Arial"/>
          <w:sz w:val="22"/>
          <w:szCs w:val="22"/>
        </w:rPr>
        <w:t xml:space="preserve">, and whether this should be raised with KPMG, to ensure that risks can </w:t>
      </w:r>
      <w:r w:rsidR="00717304">
        <w:rPr>
          <w:rFonts w:asciiTheme="minorHAnsi" w:hAnsiTheme="minorHAnsi" w:cs="Arial"/>
          <w:sz w:val="22"/>
          <w:szCs w:val="22"/>
        </w:rPr>
        <w:t xml:space="preserve">better be mitigated. </w:t>
      </w:r>
    </w:p>
    <w:p w14:paraId="3F754718" w14:textId="77777777" w:rsidR="00A43515" w:rsidRPr="00A43515" w:rsidRDefault="00A43515" w:rsidP="00A43515">
      <w:pPr>
        <w:pStyle w:val="ListParagraph"/>
        <w:ind w:left="360"/>
        <w:jc w:val="both"/>
        <w:rPr>
          <w:rFonts w:asciiTheme="minorHAnsi" w:hAnsiTheme="minorHAnsi" w:cs="Arial"/>
          <w:b/>
          <w:bCs/>
          <w:sz w:val="22"/>
          <w:szCs w:val="22"/>
        </w:rPr>
      </w:pPr>
    </w:p>
    <w:p w14:paraId="404B625B" w14:textId="793358E4" w:rsidR="00A43515" w:rsidRDefault="00A43515" w:rsidP="00A43515">
      <w:pPr>
        <w:jc w:val="both"/>
        <w:rPr>
          <w:rFonts w:asciiTheme="minorHAnsi" w:hAnsiTheme="minorHAnsi" w:cs="Arial"/>
          <w:b/>
          <w:bCs/>
          <w:sz w:val="22"/>
          <w:szCs w:val="22"/>
        </w:rPr>
      </w:pPr>
      <w:r w:rsidRPr="00A43515">
        <w:rPr>
          <w:rFonts w:asciiTheme="minorHAnsi" w:hAnsiTheme="minorHAnsi" w:cs="Arial"/>
          <w:b/>
          <w:bCs/>
          <w:sz w:val="22"/>
          <w:szCs w:val="22"/>
        </w:rPr>
        <w:t>Resolved</w:t>
      </w:r>
    </w:p>
    <w:p w14:paraId="48E19F64" w14:textId="77777777" w:rsidR="00FD64D4" w:rsidRPr="00A43515" w:rsidRDefault="00FD64D4" w:rsidP="00A43515">
      <w:pPr>
        <w:jc w:val="both"/>
        <w:rPr>
          <w:rFonts w:asciiTheme="minorHAnsi" w:hAnsiTheme="minorHAnsi" w:cs="Arial"/>
          <w:b/>
          <w:bCs/>
          <w:sz w:val="22"/>
          <w:szCs w:val="22"/>
        </w:rPr>
      </w:pPr>
    </w:p>
    <w:p w14:paraId="1E44DA5E" w14:textId="69FDE7D1" w:rsidR="00A43515" w:rsidRDefault="00A43515" w:rsidP="00A43515">
      <w:pPr>
        <w:pStyle w:val="ListParagraph"/>
        <w:numPr>
          <w:ilvl w:val="1"/>
          <w:numId w:val="9"/>
        </w:numPr>
        <w:jc w:val="both"/>
        <w:rPr>
          <w:rFonts w:asciiTheme="minorHAnsi" w:hAnsiTheme="minorHAnsi" w:cs="Arial"/>
          <w:sz w:val="22"/>
          <w:szCs w:val="22"/>
        </w:rPr>
      </w:pPr>
      <w:bookmarkStart w:id="3" w:name="_Hlk203745818"/>
      <w:r>
        <w:rPr>
          <w:rFonts w:asciiTheme="minorHAnsi" w:hAnsiTheme="minorHAnsi" w:cs="Arial"/>
          <w:sz w:val="22"/>
          <w:szCs w:val="22"/>
        </w:rPr>
        <w:t>Council APPROVED the Internal Audit Plan 2025/26</w:t>
      </w:r>
      <w:r w:rsidR="00FD64D4">
        <w:rPr>
          <w:rFonts w:asciiTheme="minorHAnsi" w:hAnsiTheme="minorHAnsi" w:cs="Arial"/>
          <w:sz w:val="22"/>
          <w:szCs w:val="22"/>
        </w:rPr>
        <w:t>.</w:t>
      </w:r>
    </w:p>
    <w:p w14:paraId="6F3D72BA" w14:textId="77777777" w:rsidR="00650752" w:rsidRDefault="00650752" w:rsidP="00650752">
      <w:pPr>
        <w:jc w:val="both"/>
        <w:rPr>
          <w:rFonts w:asciiTheme="minorHAnsi" w:hAnsiTheme="minorHAnsi" w:cs="Arial"/>
          <w:sz w:val="22"/>
          <w:szCs w:val="22"/>
        </w:rPr>
      </w:pPr>
    </w:p>
    <w:p w14:paraId="7CB64131" w14:textId="206D5F9D" w:rsidR="00650752" w:rsidRDefault="00650752" w:rsidP="00650752">
      <w:pPr>
        <w:jc w:val="both"/>
        <w:rPr>
          <w:rFonts w:asciiTheme="minorHAnsi" w:hAnsiTheme="minorHAnsi" w:cs="Arial"/>
          <w:b/>
          <w:bCs/>
          <w:sz w:val="22"/>
          <w:szCs w:val="22"/>
        </w:rPr>
      </w:pPr>
      <w:r w:rsidRPr="00650752">
        <w:rPr>
          <w:rFonts w:asciiTheme="minorHAnsi" w:hAnsiTheme="minorHAnsi" w:cs="Arial"/>
          <w:b/>
          <w:bCs/>
          <w:sz w:val="22"/>
          <w:szCs w:val="22"/>
        </w:rPr>
        <w:t>Action</w:t>
      </w:r>
    </w:p>
    <w:p w14:paraId="6F8329C4" w14:textId="77777777" w:rsidR="00650752" w:rsidRPr="00650752" w:rsidRDefault="00650752" w:rsidP="00650752">
      <w:pPr>
        <w:jc w:val="both"/>
        <w:rPr>
          <w:rFonts w:asciiTheme="minorHAnsi" w:hAnsiTheme="minorHAnsi" w:cs="Arial"/>
          <w:b/>
          <w:bCs/>
          <w:sz w:val="22"/>
          <w:szCs w:val="22"/>
        </w:rPr>
      </w:pPr>
    </w:p>
    <w:p w14:paraId="35FFB9C2" w14:textId="76D318DB" w:rsidR="00650752" w:rsidRPr="00650752" w:rsidRDefault="00650752" w:rsidP="00650752">
      <w:pPr>
        <w:pStyle w:val="ListParagraph"/>
        <w:numPr>
          <w:ilvl w:val="1"/>
          <w:numId w:val="9"/>
        </w:numPr>
        <w:ind w:left="709" w:hanging="709"/>
        <w:jc w:val="both"/>
        <w:rPr>
          <w:rFonts w:asciiTheme="minorHAnsi" w:hAnsiTheme="minorHAnsi" w:cs="Arial"/>
          <w:b/>
          <w:bCs/>
          <w:sz w:val="22"/>
          <w:szCs w:val="22"/>
        </w:rPr>
      </w:pPr>
      <w:r>
        <w:rPr>
          <w:rFonts w:asciiTheme="minorHAnsi" w:hAnsiTheme="minorHAnsi" w:cs="Arial"/>
          <w:sz w:val="22"/>
          <w:szCs w:val="22"/>
        </w:rPr>
        <w:lastRenderedPageBreak/>
        <w:t xml:space="preserve">Risk mitigation for large-scale IT projects to be raised with KPMG </w:t>
      </w:r>
      <w:r w:rsidRPr="00650752">
        <w:rPr>
          <w:rFonts w:asciiTheme="minorHAnsi" w:hAnsiTheme="minorHAnsi" w:cs="Arial"/>
          <w:b/>
          <w:bCs/>
          <w:sz w:val="22"/>
          <w:szCs w:val="22"/>
        </w:rPr>
        <w:t>[Action: Interim University Secretary].</w:t>
      </w:r>
    </w:p>
    <w:bookmarkEnd w:id="3"/>
    <w:p w14:paraId="3106C923" w14:textId="77777777" w:rsidR="00A43515" w:rsidRPr="00650752" w:rsidRDefault="00A43515" w:rsidP="00650752">
      <w:pPr>
        <w:jc w:val="both"/>
        <w:rPr>
          <w:rFonts w:asciiTheme="minorHAnsi" w:hAnsiTheme="minorHAnsi" w:cs="Arial"/>
          <w:sz w:val="22"/>
          <w:szCs w:val="22"/>
        </w:rPr>
      </w:pPr>
    </w:p>
    <w:p w14:paraId="40E1329B" w14:textId="77777777" w:rsidR="00A43515" w:rsidRDefault="00A43515" w:rsidP="00A43515">
      <w:pPr>
        <w:pStyle w:val="ListParagraph"/>
        <w:ind w:left="360"/>
        <w:jc w:val="both"/>
        <w:rPr>
          <w:rFonts w:asciiTheme="minorHAnsi" w:hAnsiTheme="minorHAnsi" w:cs="Arial"/>
          <w:sz w:val="22"/>
          <w:szCs w:val="22"/>
        </w:rPr>
      </w:pPr>
    </w:p>
    <w:p w14:paraId="62B9AE15" w14:textId="77777777" w:rsidR="00A43515" w:rsidRPr="00A43515" w:rsidRDefault="00AB6A7A" w:rsidP="00A43515">
      <w:pPr>
        <w:pStyle w:val="ListParagraph"/>
        <w:numPr>
          <w:ilvl w:val="0"/>
          <w:numId w:val="9"/>
        </w:numPr>
        <w:jc w:val="both"/>
        <w:rPr>
          <w:rFonts w:asciiTheme="minorHAnsi" w:hAnsiTheme="minorHAnsi" w:cs="Arial"/>
          <w:sz w:val="22"/>
          <w:szCs w:val="22"/>
        </w:rPr>
      </w:pPr>
      <w:r w:rsidRPr="00A43515">
        <w:rPr>
          <w:rFonts w:asciiTheme="minorHAnsi" w:hAnsiTheme="minorHAnsi" w:cs="Arial"/>
          <w:b/>
          <w:bCs/>
          <w:sz w:val="22"/>
          <w:szCs w:val="22"/>
        </w:rPr>
        <w:t>S</w:t>
      </w:r>
      <w:r w:rsidR="007877EC" w:rsidRPr="00A43515">
        <w:rPr>
          <w:rFonts w:asciiTheme="minorHAnsi" w:hAnsiTheme="minorHAnsi" w:cs="Arial"/>
          <w:b/>
          <w:bCs/>
          <w:sz w:val="22"/>
          <w:szCs w:val="22"/>
        </w:rPr>
        <w:t>enate Report</w:t>
      </w:r>
    </w:p>
    <w:p w14:paraId="268714B3" w14:textId="77777777" w:rsidR="00A43515" w:rsidRPr="00A43515" w:rsidRDefault="00A43515" w:rsidP="00A43515">
      <w:pPr>
        <w:pStyle w:val="ListParagraph"/>
        <w:ind w:left="360"/>
        <w:jc w:val="both"/>
        <w:rPr>
          <w:rFonts w:asciiTheme="minorHAnsi" w:hAnsiTheme="minorHAnsi" w:cs="Arial"/>
          <w:sz w:val="22"/>
          <w:szCs w:val="22"/>
        </w:rPr>
      </w:pPr>
    </w:p>
    <w:p w14:paraId="370B2FCE" w14:textId="6CCBB80B" w:rsidR="00A43515" w:rsidRDefault="00CB2A53" w:rsidP="00A43515">
      <w:pPr>
        <w:pStyle w:val="ListParagraph"/>
        <w:numPr>
          <w:ilvl w:val="1"/>
          <w:numId w:val="9"/>
        </w:numPr>
        <w:ind w:left="709" w:hanging="709"/>
        <w:jc w:val="both"/>
        <w:rPr>
          <w:rFonts w:asciiTheme="minorHAnsi" w:hAnsiTheme="minorHAnsi" w:cs="Arial"/>
          <w:sz w:val="22"/>
          <w:szCs w:val="22"/>
        </w:rPr>
      </w:pPr>
      <w:r w:rsidRPr="00A43515">
        <w:rPr>
          <w:rFonts w:asciiTheme="minorHAnsi" w:hAnsiTheme="minorHAnsi" w:cs="Arial"/>
          <w:sz w:val="22"/>
          <w:szCs w:val="22"/>
        </w:rPr>
        <w:t xml:space="preserve">Council </w:t>
      </w:r>
      <w:r w:rsidR="007877EC" w:rsidRPr="00A43515">
        <w:rPr>
          <w:rFonts w:asciiTheme="minorHAnsi" w:hAnsiTheme="minorHAnsi" w:cs="Arial"/>
          <w:sz w:val="22"/>
          <w:szCs w:val="22"/>
        </w:rPr>
        <w:t xml:space="preserve">considered the Senate </w:t>
      </w:r>
      <w:r w:rsidR="005866D7" w:rsidRPr="00A43515">
        <w:rPr>
          <w:rFonts w:asciiTheme="minorHAnsi" w:hAnsiTheme="minorHAnsi" w:cs="Arial"/>
          <w:sz w:val="22"/>
          <w:szCs w:val="22"/>
        </w:rPr>
        <w:t>report</w:t>
      </w:r>
      <w:r w:rsidR="00B14C74">
        <w:rPr>
          <w:rFonts w:asciiTheme="minorHAnsi" w:hAnsiTheme="minorHAnsi" w:cs="Arial"/>
          <w:sz w:val="22"/>
          <w:szCs w:val="22"/>
        </w:rPr>
        <w:t>.</w:t>
      </w:r>
    </w:p>
    <w:p w14:paraId="792D3857" w14:textId="77777777" w:rsidR="00A43515" w:rsidRDefault="00A43515" w:rsidP="00A43515">
      <w:pPr>
        <w:pStyle w:val="ListParagraph"/>
        <w:ind w:left="709"/>
        <w:jc w:val="both"/>
        <w:rPr>
          <w:rFonts w:asciiTheme="minorHAnsi" w:hAnsiTheme="minorHAnsi" w:cs="Arial"/>
          <w:sz w:val="22"/>
          <w:szCs w:val="22"/>
        </w:rPr>
      </w:pPr>
    </w:p>
    <w:p w14:paraId="46DAC5BB" w14:textId="77777777" w:rsidR="00A43515" w:rsidRDefault="001073B0" w:rsidP="00A43515">
      <w:pPr>
        <w:pStyle w:val="ListParagraph"/>
        <w:numPr>
          <w:ilvl w:val="1"/>
          <w:numId w:val="9"/>
        </w:numPr>
        <w:ind w:left="709" w:hanging="709"/>
        <w:jc w:val="both"/>
        <w:rPr>
          <w:rFonts w:asciiTheme="minorHAnsi" w:hAnsiTheme="minorHAnsi" w:cs="Arial"/>
          <w:sz w:val="22"/>
          <w:szCs w:val="22"/>
        </w:rPr>
      </w:pPr>
      <w:r w:rsidRPr="00A43515">
        <w:rPr>
          <w:rFonts w:asciiTheme="minorHAnsi" w:hAnsiTheme="minorHAnsi" w:cs="Arial"/>
          <w:sz w:val="22"/>
          <w:szCs w:val="22"/>
        </w:rPr>
        <w:t>Council noted</w:t>
      </w:r>
      <w:r w:rsidR="005D3775" w:rsidRPr="00A43515">
        <w:rPr>
          <w:rFonts w:asciiTheme="minorHAnsi" w:hAnsiTheme="minorHAnsi" w:cs="Arial"/>
          <w:sz w:val="22"/>
          <w:szCs w:val="22"/>
        </w:rPr>
        <w:t xml:space="preserve"> </w:t>
      </w:r>
      <w:r w:rsidR="00A43515" w:rsidRPr="00A43515">
        <w:rPr>
          <w:rFonts w:asciiTheme="minorHAnsi" w:hAnsiTheme="minorHAnsi" w:cs="Arial"/>
          <w:sz w:val="22"/>
          <w:szCs w:val="22"/>
        </w:rPr>
        <w:t xml:space="preserve">the assurance provided on the </w:t>
      </w:r>
      <w:r w:rsidR="005D3775" w:rsidRPr="00A43515">
        <w:rPr>
          <w:rFonts w:asciiTheme="minorHAnsi" w:hAnsiTheme="minorHAnsi" w:cs="Arial"/>
          <w:sz w:val="22"/>
          <w:szCs w:val="22"/>
        </w:rPr>
        <w:t xml:space="preserve">ongoing compliance with the </w:t>
      </w:r>
      <w:r w:rsidR="00D1382A" w:rsidRPr="00A43515">
        <w:rPr>
          <w:rFonts w:asciiTheme="minorHAnsi" w:hAnsiTheme="minorHAnsi" w:cs="Arial"/>
          <w:sz w:val="22"/>
          <w:szCs w:val="22"/>
        </w:rPr>
        <w:t>Q</w:t>
      </w:r>
      <w:r w:rsidR="005D3775" w:rsidRPr="00A43515">
        <w:rPr>
          <w:rFonts w:asciiTheme="minorHAnsi" w:hAnsiTheme="minorHAnsi" w:cs="Arial"/>
          <w:sz w:val="22"/>
          <w:szCs w:val="22"/>
        </w:rPr>
        <w:t xml:space="preserve">uality and </w:t>
      </w:r>
      <w:r w:rsidR="00D1382A" w:rsidRPr="00A43515">
        <w:rPr>
          <w:rFonts w:asciiTheme="minorHAnsi" w:hAnsiTheme="minorHAnsi" w:cs="Arial"/>
          <w:sz w:val="22"/>
          <w:szCs w:val="22"/>
        </w:rPr>
        <w:t>S</w:t>
      </w:r>
      <w:r w:rsidR="005D3775" w:rsidRPr="00A43515">
        <w:rPr>
          <w:rFonts w:asciiTheme="minorHAnsi" w:hAnsiTheme="minorHAnsi" w:cs="Arial"/>
          <w:sz w:val="22"/>
          <w:szCs w:val="22"/>
        </w:rPr>
        <w:t>tandards B Conditions.</w:t>
      </w:r>
    </w:p>
    <w:p w14:paraId="1EDBA489" w14:textId="77777777" w:rsidR="00A43515" w:rsidRPr="00A43515" w:rsidRDefault="00A43515" w:rsidP="00A43515">
      <w:pPr>
        <w:jc w:val="both"/>
        <w:rPr>
          <w:rFonts w:asciiTheme="minorHAnsi" w:hAnsiTheme="minorHAnsi" w:cs="Arial"/>
          <w:sz w:val="22"/>
          <w:szCs w:val="22"/>
        </w:rPr>
      </w:pPr>
    </w:p>
    <w:p w14:paraId="4BE801D6" w14:textId="008483BF" w:rsidR="00A43515" w:rsidRDefault="005D3775" w:rsidP="00A43515">
      <w:pPr>
        <w:pStyle w:val="ListParagraph"/>
        <w:numPr>
          <w:ilvl w:val="1"/>
          <w:numId w:val="9"/>
        </w:numPr>
        <w:ind w:left="709" w:hanging="709"/>
        <w:jc w:val="both"/>
        <w:rPr>
          <w:rFonts w:asciiTheme="minorHAnsi" w:hAnsiTheme="minorHAnsi" w:cs="Arial"/>
          <w:sz w:val="22"/>
          <w:szCs w:val="22"/>
        </w:rPr>
      </w:pPr>
      <w:r w:rsidRPr="00A43515">
        <w:rPr>
          <w:rFonts w:asciiTheme="minorHAnsi" w:hAnsiTheme="minorHAnsi" w:cs="Arial"/>
          <w:sz w:val="22"/>
          <w:szCs w:val="22"/>
        </w:rPr>
        <w:t xml:space="preserve">Council noted the </w:t>
      </w:r>
      <w:r w:rsidR="00D1382A" w:rsidRPr="00A43515">
        <w:rPr>
          <w:rFonts w:asciiTheme="minorHAnsi" w:hAnsiTheme="minorHAnsi" w:cs="Arial"/>
          <w:sz w:val="22"/>
          <w:szCs w:val="22"/>
        </w:rPr>
        <w:t>P</w:t>
      </w:r>
      <w:r w:rsidRPr="00A43515">
        <w:rPr>
          <w:rFonts w:asciiTheme="minorHAnsi" w:hAnsiTheme="minorHAnsi" w:cs="Arial"/>
          <w:sz w:val="22"/>
          <w:szCs w:val="22"/>
        </w:rPr>
        <w:t xml:space="preserve">recautionary </w:t>
      </w:r>
      <w:r w:rsidR="00D1382A" w:rsidRPr="00A43515">
        <w:rPr>
          <w:rFonts w:asciiTheme="minorHAnsi" w:hAnsiTheme="minorHAnsi" w:cs="Arial"/>
          <w:sz w:val="22"/>
          <w:szCs w:val="22"/>
        </w:rPr>
        <w:t>A</w:t>
      </w:r>
      <w:r w:rsidRPr="00A43515">
        <w:rPr>
          <w:rFonts w:asciiTheme="minorHAnsi" w:hAnsiTheme="minorHAnsi" w:cs="Arial"/>
          <w:sz w:val="22"/>
          <w:szCs w:val="22"/>
        </w:rPr>
        <w:t>ction report</w:t>
      </w:r>
      <w:r w:rsidR="00B14C74">
        <w:rPr>
          <w:rFonts w:asciiTheme="minorHAnsi" w:hAnsiTheme="minorHAnsi" w:cs="Arial"/>
          <w:sz w:val="22"/>
          <w:szCs w:val="22"/>
        </w:rPr>
        <w:t xml:space="preserve"> (which is confidential)</w:t>
      </w:r>
      <w:r w:rsidRPr="00A43515">
        <w:rPr>
          <w:rFonts w:asciiTheme="minorHAnsi" w:hAnsiTheme="minorHAnsi" w:cs="Arial"/>
          <w:sz w:val="22"/>
          <w:szCs w:val="22"/>
        </w:rPr>
        <w:t>.</w:t>
      </w:r>
      <w:bookmarkStart w:id="4" w:name="_Hlk194673744"/>
    </w:p>
    <w:p w14:paraId="5E55929F" w14:textId="77777777" w:rsidR="00A43515" w:rsidRDefault="00A43515" w:rsidP="00A43515">
      <w:pPr>
        <w:jc w:val="both"/>
        <w:rPr>
          <w:rFonts w:asciiTheme="minorHAnsi" w:hAnsiTheme="minorHAnsi" w:cs="Arial"/>
          <w:sz w:val="22"/>
          <w:szCs w:val="22"/>
        </w:rPr>
      </w:pPr>
    </w:p>
    <w:p w14:paraId="5DD2EB7F" w14:textId="2005F05B" w:rsidR="00A43515" w:rsidRDefault="00A43515" w:rsidP="00A43515">
      <w:pPr>
        <w:jc w:val="both"/>
        <w:rPr>
          <w:rFonts w:asciiTheme="minorHAnsi" w:hAnsiTheme="minorHAnsi" w:cs="Arial"/>
          <w:b/>
          <w:bCs/>
          <w:sz w:val="22"/>
          <w:szCs w:val="22"/>
        </w:rPr>
      </w:pPr>
      <w:r w:rsidRPr="00A43515">
        <w:rPr>
          <w:rFonts w:asciiTheme="minorHAnsi" w:hAnsiTheme="minorHAnsi" w:cs="Arial"/>
          <w:b/>
          <w:bCs/>
          <w:sz w:val="22"/>
          <w:szCs w:val="22"/>
        </w:rPr>
        <w:t>Resolved</w:t>
      </w:r>
    </w:p>
    <w:p w14:paraId="03181150" w14:textId="77777777" w:rsidR="00FD64D4" w:rsidRPr="00A43515" w:rsidRDefault="00FD64D4" w:rsidP="00A43515">
      <w:pPr>
        <w:jc w:val="both"/>
        <w:rPr>
          <w:rFonts w:asciiTheme="minorHAnsi" w:hAnsiTheme="minorHAnsi" w:cs="Arial"/>
          <w:b/>
          <w:bCs/>
          <w:sz w:val="22"/>
          <w:szCs w:val="22"/>
        </w:rPr>
      </w:pPr>
    </w:p>
    <w:p w14:paraId="26E237E7" w14:textId="2630B574" w:rsidR="00A43515" w:rsidRDefault="005D3775" w:rsidP="00A43515">
      <w:pPr>
        <w:pStyle w:val="ListParagraph"/>
        <w:numPr>
          <w:ilvl w:val="1"/>
          <w:numId w:val="9"/>
        </w:numPr>
        <w:jc w:val="both"/>
        <w:rPr>
          <w:rFonts w:asciiTheme="minorHAnsi" w:hAnsiTheme="minorHAnsi" w:cs="Arial"/>
          <w:sz w:val="22"/>
          <w:szCs w:val="22"/>
        </w:rPr>
      </w:pPr>
      <w:bookmarkStart w:id="5" w:name="_Hlk203745837"/>
      <w:r w:rsidRPr="00A43515">
        <w:rPr>
          <w:rFonts w:asciiTheme="minorHAnsi" w:hAnsiTheme="minorHAnsi" w:cs="Arial"/>
          <w:sz w:val="22"/>
          <w:szCs w:val="22"/>
        </w:rPr>
        <w:t xml:space="preserve">Council APPROVED the </w:t>
      </w:r>
      <w:r w:rsidR="00A43515" w:rsidRPr="00A43515">
        <w:rPr>
          <w:rFonts w:asciiTheme="minorHAnsi" w:hAnsiTheme="minorHAnsi" w:cs="Arial"/>
          <w:sz w:val="22"/>
          <w:szCs w:val="22"/>
        </w:rPr>
        <w:t>Student Protection Plan 2025/26.</w:t>
      </w:r>
    </w:p>
    <w:p w14:paraId="6AFAC6F4" w14:textId="77777777" w:rsidR="00A43515" w:rsidRPr="00A43515" w:rsidRDefault="00A43515" w:rsidP="00A43515">
      <w:pPr>
        <w:pStyle w:val="ListParagraph"/>
        <w:ind w:left="360"/>
        <w:jc w:val="both"/>
        <w:rPr>
          <w:rFonts w:asciiTheme="minorHAnsi" w:hAnsiTheme="minorHAnsi" w:cs="Arial"/>
          <w:sz w:val="22"/>
          <w:szCs w:val="22"/>
        </w:rPr>
      </w:pPr>
    </w:p>
    <w:p w14:paraId="7327C940" w14:textId="76BEE30A" w:rsidR="00A43515" w:rsidRDefault="00A43515" w:rsidP="00A43515">
      <w:pPr>
        <w:pStyle w:val="ListParagraph"/>
        <w:numPr>
          <w:ilvl w:val="1"/>
          <w:numId w:val="9"/>
        </w:numPr>
        <w:jc w:val="both"/>
        <w:rPr>
          <w:rFonts w:asciiTheme="minorHAnsi" w:hAnsiTheme="minorHAnsi" w:cs="Arial"/>
          <w:sz w:val="22"/>
          <w:szCs w:val="22"/>
        </w:rPr>
      </w:pPr>
      <w:r>
        <w:rPr>
          <w:rFonts w:asciiTheme="minorHAnsi" w:hAnsiTheme="minorHAnsi" w:cs="Arial"/>
          <w:sz w:val="22"/>
          <w:szCs w:val="22"/>
        </w:rPr>
        <w:t>Council APPROVED the revised Conferment of Degrees</w:t>
      </w:r>
      <w:r w:rsidR="00B14C74">
        <w:rPr>
          <w:rFonts w:asciiTheme="minorHAnsi" w:hAnsiTheme="minorHAnsi" w:cs="Arial"/>
          <w:sz w:val="22"/>
          <w:szCs w:val="22"/>
        </w:rPr>
        <w:t>.</w:t>
      </w:r>
    </w:p>
    <w:p w14:paraId="32716F5C" w14:textId="77777777" w:rsidR="00A43515" w:rsidRPr="00A43515" w:rsidRDefault="00A43515" w:rsidP="00A43515">
      <w:pPr>
        <w:jc w:val="both"/>
        <w:rPr>
          <w:rFonts w:asciiTheme="minorHAnsi" w:hAnsiTheme="minorHAnsi" w:cs="Arial"/>
          <w:sz w:val="22"/>
          <w:szCs w:val="22"/>
        </w:rPr>
      </w:pPr>
    </w:p>
    <w:p w14:paraId="60CAB5B4" w14:textId="0A502A51" w:rsidR="00A43515" w:rsidRDefault="00A43515" w:rsidP="00A43515">
      <w:pPr>
        <w:pStyle w:val="ListParagraph"/>
        <w:numPr>
          <w:ilvl w:val="1"/>
          <w:numId w:val="9"/>
        </w:numPr>
        <w:jc w:val="both"/>
        <w:rPr>
          <w:rFonts w:asciiTheme="minorHAnsi" w:hAnsiTheme="minorHAnsi" w:cs="Arial"/>
          <w:sz w:val="22"/>
          <w:szCs w:val="22"/>
        </w:rPr>
      </w:pPr>
      <w:r>
        <w:rPr>
          <w:rFonts w:asciiTheme="minorHAnsi" w:hAnsiTheme="minorHAnsi" w:cs="Arial"/>
          <w:sz w:val="22"/>
          <w:szCs w:val="22"/>
        </w:rPr>
        <w:t>Council APPROVED the revisions to Regulation 6: Court</w:t>
      </w:r>
    </w:p>
    <w:bookmarkEnd w:id="5"/>
    <w:p w14:paraId="2BB92FF3" w14:textId="77777777" w:rsidR="00A43515" w:rsidRDefault="00A43515" w:rsidP="00A43515">
      <w:pPr>
        <w:pStyle w:val="ListParagraph"/>
        <w:rPr>
          <w:rFonts w:asciiTheme="minorHAnsi" w:hAnsiTheme="minorHAnsi" w:cs="Arial"/>
          <w:sz w:val="22"/>
          <w:szCs w:val="22"/>
        </w:rPr>
      </w:pPr>
    </w:p>
    <w:p w14:paraId="65B46430" w14:textId="77777777" w:rsidR="0043171E" w:rsidRPr="00A43515" w:rsidRDefault="0043171E" w:rsidP="00A43515">
      <w:pPr>
        <w:pStyle w:val="ListParagraph"/>
        <w:rPr>
          <w:rFonts w:asciiTheme="minorHAnsi" w:hAnsiTheme="minorHAnsi" w:cs="Arial"/>
          <w:sz w:val="22"/>
          <w:szCs w:val="22"/>
        </w:rPr>
      </w:pPr>
    </w:p>
    <w:p w14:paraId="31C3484B" w14:textId="27A94000" w:rsidR="00A43515" w:rsidRDefault="00A43515" w:rsidP="00A43515">
      <w:pPr>
        <w:pStyle w:val="ListParagraph"/>
        <w:numPr>
          <w:ilvl w:val="0"/>
          <w:numId w:val="9"/>
        </w:numPr>
        <w:ind w:left="709" w:hanging="709"/>
        <w:jc w:val="both"/>
        <w:rPr>
          <w:rFonts w:asciiTheme="minorHAnsi" w:hAnsiTheme="minorHAnsi" w:cs="Arial"/>
          <w:b/>
          <w:bCs/>
          <w:sz w:val="22"/>
          <w:szCs w:val="22"/>
        </w:rPr>
      </w:pPr>
      <w:r w:rsidRPr="00A43515">
        <w:rPr>
          <w:rFonts w:asciiTheme="minorHAnsi" w:hAnsiTheme="minorHAnsi" w:cs="Arial"/>
          <w:b/>
          <w:bCs/>
          <w:sz w:val="22"/>
          <w:szCs w:val="22"/>
        </w:rPr>
        <w:t>Student Matters</w:t>
      </w:r>
    </w:p>
    <w:p w14:paraId="641CC926" w14:textId="77777777" w:rsidR="0043171E" w:rsidRPr="00A43515" w:rsidRDefault="0043171E" w:rsidP="00B14C74">
      <w:pPr>
        <w:pStyle w:val="ListParagraph"/>
        <w:ind w:left="709" w:hanging="709"/>
        <w:jc w:val="both"/>
        <w:rPr>
          <w:rFonts w:asciiTheme="minorHAnsi" w:hAnsiTheme="minorHAnsi" w:cs="Arial"/>
          <w:b/>
          <w:bCs/>
          <w:sz w:val="22"/>
          <w:szCs w:val="22"/>
        </w:rPr>
      </w:pPr>
    </w:p>
    <w:p w14:paraId="6CFAA0A8" w14:textId="40EE1190" w:rsidR="00A43515" w:rsidRDefault="00A43515" w:rsidP="00B14C74">
      <w:pPr>
        <w:pStyle w:val="ListParagraph"/>
        <w:numPr>
          <w:ilvl w:val="1"/>
          <w:numId w:val="9"/>
        </w:numPr>
        <w:ind w:left="709" w:hanging="709"/>
        <w:jc w:val="both"/>
        <w:rPr>
          <w:rFonts w:asciiTheme="minorHAnsi" w:hAnsiTheme="minorHAnsi" w:cs="Arial"/>
          <w:sz w:val="22"/>
          <w:szCs w:val="22"/>
        </w:rPr>
      </w:pPr>
      <w:r w:rsidRPr="00B14C74">
        <w:rPr>
          <w:rFonts w:asciiTheme="minorHAnsi" w:hAnsiTheme="minorHAnsi" w:cs="Arial"/>
          <w:sz w:val="22"/>
          <w:szCs w:val="22"/>
        </w:rPr>
        <w:t>Council considered a report from the University of Sussex Students’ Union</w:t>
      </w:r>
      <w:bookmarkEnd w:id="4"/>
      <w:r w:rsidR="00B14C74">
        <w:rPr>
          <w:rFonts w:asciiTheme="minorHAnsi" w:hAnsiTheme="minorHAnsi" w:cs="Arial"/>
          <w:sz w:val="22"/>
          <w:szCs w:val="22"/>
        </w:rPr>
        <w:t xml:space="preserve">, which highlighted </w:t>
      </w:r>
      <w:proofErr w:type="gramStart"/>
      <w:r w:rsidR="00B14C74">
        <w:rPr>
          <w:rFonts w:asciiTheme="minorHAnsi" w:hAnsiTheme="minorHAnsi" w:cs="Arial"/>
          <w:sz w:val="22"/>
          <w:szCs w:val="22"/>
        </w:rPr>
        <w:t>a number of</w:t>
      </w:r>
      <w:proofErr w:type="gramEnd"/>
      <w:r w:rsidR="00B14C74">
        <w:rPr>
          <w:rFonts w:asciiTheme="minorHAnsi" w:hAnsiTheme="minorHAnsi" w:cs="Arial"/>
          <w:sz w:val="22"/>
          <w:szCs w:val="22"/>
        </w:rPr>
        <w:t xml:space="preserve"> matters including the increase in continuation fees </w:t>
      </w:r>
      <w:r w:rsidR="00650752">
        <w:rPr>
          <w:rFonts w:asciiTheme="minorHAnsi" w:hAnsiTheme="minorHAnsi" w:cs="Arial"/>
          <w:sz w:val="22"/>
          <w:szCs w:val="22"/>
        </w:rPr>
        <w:t>and the potential</w:t>
      </w:r>
      <w:r w:rsidR="00B14C74">
        <w:rPr>
          <w:rFonts w:asciiTheme="minorHAnsi" w:hAnsiTheme="minorHAnsi" w:cs="Arial"/>
          <w:sz w:val="22"/>
          <w:szCs w:val="22"/>
        </w:rPr>
        <w:t xml:space="preserve"> disproportionate impact on disabled and disadvantaged students</w:t>
      </w:r>
      <w:r w:rsidR="00650752">
        <w:rPr>
          <w:rFonts w:asciiTheme="minorHAnsi" w:hAnsiTheme="minorHAnsi" w:cs="Arial"/>
          <w:sz w:val="22"/>
          <w:szCs w:val="22"/>
        </w:rPr>
        <w:t>. The report also highlighted a demand from students for more access to blended learning, specifically to address challenges of reasonable adjustment requirements and to alleviate cost pressures of travel.</w:t>
      </w:r>
      <w:r w:rsidR="00014114">
        <w:rPr>
          <w:rFonts w:asciiTheme="minorHAnsi" w:hAnsiTheme="minorHAnsi" w:cs="Arial"/>
          <w:sz w:val="22"/>
          <w:szCs w:val="22"/>
        </w:rPr>
        <w:t xml:space="preserve"> </w:t>
      </w:r>
    </w:p>
    <w:p w14:paraId="6F27D56D" w14:textId="77777777" w:rsidR="00B14C74" w:rsidRPr="00650752" w:rsidRDefault="00B14C74" w:rsidP="00650752">
      <w:pPr>
        <w:jc w:val="both"/>
        <w:rPr>
          <w:rFonts w:asciiTheme="minorHAnsi" w:hAnsiTheme="minorHAnsi" w:cs="Arial"/>
          <w:sz w:val="22"/>
          <w:szCs w:val="22"/>
        </w:rPr>
      </w:pPr>
    </w:p>
    <w:p w14:paraId="30620844" w14:textId="282A2AB7" w:rsidR="00A43515" w:rsidRDefault="001073B0" w:rsidP="00A43515">
      <w:pPr>
        <w:pStyle w:val="ListParagraph"/>
        <w:numPr>
          <w:ilvl w:val="1"/>
          <w:numId w:val="9"/>
        </w:numPr>
        <w:ind w:left="709" w:hanging="709"/>
        <w:jc w:val="both"/>
        <w:rPr>
          <w:rFonts w:asciiTheme="minorHAnsi" w:hAnsiTheme="minorHAnsi" w:cs="Arial"/>
          <w:sz w:val="22"/>
          <w:szCs w:val="22"/>
        </w:rPr>
      </w:pPr>
      <w:r w:rsidRPr="00A43515">
        <w:rPr>
          <w:rFonts w:asciiTheme="minorHAnsi" w:hAnsiTheme="minorHAnsi" w:cs="Arial"/>
          <w:sz w:val="22"/>
          <w:szCs w:val="22"/>
        </w:rPr>
        <w:t>Council noted</w:t>
      </w:r>
      <w:r w:rsidR="0059751E" w:rsidRPr="00A43515">
        <w:rPr>
          <w:rFonts w:asciiTheme="minorHAnsi" w:hAnsiTheme="minorHAnsi" w:cs="Arial"/>
          <w:sz w:val="22"/>
          <w:szCs w:val="22"/>
        </w:rPr>
        <w:t xml:space="preserve"> </w:t>
      </w:r>
      <w:r w:rsidR="00014114">
        <w:rPr>
          <w:rFonts w:asciiTheme="minorHAnsi" w:hAnsiTheme="minorHAnsi" w:cs="Arial"/>
          <w:sz w:val="22"/>
          <w:szCs w:val="22"/>
        </w:rPr>
        <w:t xml:space="preserve">that </w:t>
      </w:r>
      <w:r w:rsidR="00650752">
        <w:rPr>
          <w:rFonts w:asciiTheme="minorHAnsi" w:hAnsiTheme="minorHAnsi" w:cs="Arial"/>
          <w:sz w:val="22"/>
          <w:szCs w:val="22"/>
        </w:rPr>
        <w:t>there had been no S</w:t>
      </w:r>
      <w:r w:rsidRPr="00A43515">
        <w:rPr>
          <w:rFonts w:asciiTheme="minorHAnsi" w:hAnsiTheme="minorHAnsi" w:cs="Arial"/>
          <w:sz w:val="22"/>
          <w:szCs w:val="22"/>
        </w:rPr>
        <w:t xml:space="preserve">tudent Experience Forum </w:t>
      </w:r>
      <w:r w:rsidR="00650752">
        <w:rPr>
          <w:rFonts w:asciiTheme="minorHAnsi" w:hAnsiTheme="minorHAnsi" w:cs="Arial"/>
          <w:sz w:val="22"/>
          <w:szCs w:val="22"/>
        </w:rPr>
        <w:t xml:space="preserve">held </w:t>
      </w:r>
      <w:r w:rsidR="00014114">
        <w:rPr>
          <w:rFonts w:asciiTheme="minorHAnsi" w:hAnsiTheme="minorHAnsi" w:cs="Arial"/>
          <w:sz w:val="22"/>
          <w:szCs w:val="22"/>
        </w:rPr>
        <w:t>since the last Council meeting.</w:t>
      </w:r>
      <w:r w:rsidR="0059751E" w:rsidRPr="00A43515">
        <w:rPr>
          <w:rFonts w:asciiTheme="minorHAnsi" w:hAnsiTheme="minorHAnsi" w:cs="Arial"/>
          <w:sz w:val="22"/>
          <w:szCs w:val="22"/>
        </w:rPr>
        <w:t xml:space="preserve"> </w:t>
      </w:r>
    </w:p>
    <w:p w14:paraId="39ADC257" w14:textId="77777777" w:rsidR="00650752" w:rsidRDefault="00650752" w:rsidP="00650752">
      <w:pPr>
        <w:rPr>
          <w:rFonts w:asciiTheme="minorHAnsi" w:hAnsiTheme="minorHAnsi" w:cs="Arial"/>
          <w:sz w:val="22"/>
          <w:szCs w:val="22"/>
        </w:rPr>
      </w:pPr>
    </w:p>
    <w:p w14:paraId="5F6D5CA3" w14:textId="4D65C11C" w:rsidR="00650752" w:rsidRDefault="00650752" w:rsidP="00650752">
      <w:pPr>
        <w:rPr>
          <w:rFonts w:asciiTheme="minorHAnsi" w:hAnsiTheme="minorHAnsi" w:cs="Arial"/>
          <w:b/>
          <w:bCs/>
          <w:sz w:val="22"/>
          <w:szCs w:val="22"/>
        </w:rPr>
      </w:pPr>
      <w:r w:rsidRPr="00650752">
        <w:rPr>
          <w:rFonts w:asciiTheme="minorHAnsi" w:hAnsiTheme="minorHAnsi" w:cs="Arial"/>
          <w:b/>
          <w:bCs/>
          <w:sz w:val="22"/>
          <w:szCs w:val="22"/>
        </w:rPr>
        <w:t>Action</w:t>
      </w:r>
    </w:p>
    <w:p w14:paraId="5BB2E666" w14:textId="77777777" w:rsidR="00650752" w:rsidRPr="00650752" w:rsidRDefault="00650752" w:rsidP="00650752">
      <w:pPr>
        <w:rPr>
          <w:rFonts w:asciiTheme="minorHAnsi" w:hAnsiTheme="minorHAnsi" w:cs="Arial"/>
          <w:b/>
          <w:bCs/>
          <w:sz w:val="22"/>
          <w:szCs w:val="22"/>
        </w:rPr>
      </w:pPr>
    </w:p>
    <w:p w14:paraId="45E8D55E" w14:textId="4FD785EE" w:rsidR="00650752" w:rsidRDefault="00650752" w:rsidP="00650752">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 xml:space="preserve">An Equality Impact Assessment of continuation fee rates should be undertaken </w:t>
      </w:r>
      <w:r w:rsidRPr="00650752">
        <w:rPr>
          <w:rFonts w:asciiTheme="minorHAnsi" w:hAnsiTheme="minorHAnsi" w:cs="Arial"/>
          <w:b/>
          <w:bCs/>
          <w:sz w:val="22"/>
          <w:szCs w:val="22"/>
        </w:rPr>
        <w:t>[Action: Chief Financial Officer].</w:t>
      </w:r>
    </w:p>
    <w:p w14:paraId="3BE3F6BD" w14:textId="77777777" w:rsidR="00A43515" w:rsidRDefault="00A43515" w:rsidP="00A43515">
      <w:pPr>
        <w:pStyle w:val="ListParagraph"/>
        <w:rPr>
          <w:rFonts w:asciiTheme="minorHAnsi" w:hAnsiTheme="minorHAnsi" w:cs="Arial"/>
          <w:b/>
          <w:bCs/>
          <w:sz w:val="22"/>
          <w:szCs w:val="22"/>
        </w:rPr>
      </w:pPr>
    </w:p>
    <w:p w14:paraId="11F05C04" w14:textId="77777777" w:rsidR="0043171E" w:rsidRPr="00A43515" w:rsidRDefault="0043171E" w:rsidP="00A43515">
      <w:pPr>
        <w:pStyle w:val="ListParagraph"/>
        <w:rPr>
          <w:rFonts w:asciiTheme="minorHAnsi" w:hAnsiTheme="minorHAnsi" w:cs="Arial"/>
          <w:b/>
          <w:bCs/>
          <w:sz w:val="22"/>
          <w:szCs w:val="22"/>
        </w:rPr>
      </w:pPr>
    </w:p>
    <w:p w14:paraId="279A643D" w14:textId="7C1AEF7A" w:rsidR="00D73849" w:rsidRPr="0043171E" w:rsidRDefault="00D73849" w:rsidP="00014114">
      <w:pPr>
        <w:pStyle w:val="ListParagraph"/>
        <w:numPr>
          <w:ilvl w:val="0"/>
          <w:numId w:val="9"/>
        </w:numPr>
        <w:ind w:left="709" w:hanging="709"/>
        <w:jc w:val="both"/>
        <w:rPr>
          <w:rFonts w:asciiTheme="minorHAnsi" w:hAnsiTheme="minorHAnsi" w:cs="Arial"/>
          <w:sz w:val="22"/>
          <w:szCs w:val="22"/>
        </w:rPr>
      </w:pPr>
      <w:r w:rsidRPr="00A43515">
        <w:rPr>
          <w:rFonts w:asciiTheme="minorHAnsi" w:hAnsiTheme="minorHAnsi" w:cs="Arial"/>
          <w:b/>
          <w:bCs/>
          <w:sz w:val="22"/>
          <w:szCs w:val="22"/>
        </w:rPr>
        <w:t>Sussex 2035</w:t>
      </w:r>
    </w:p>
    <w:p w14:paraId="08FD9C82" w14:textId="77777777" w:rsidR="0043171E" w:rsidRPr="00A43515" w:rsidRDefault="0043171E" w:rsidP="0043171E">
      <w:pPr>
        <w:pStyle w:val="ListParagraph"/>
        <w:ind w:left="360"/>
        <w:jc w:val="both"/>
        <w:rPr>
          <w:rFonts w:asciiTheme="minorHAnsi" w:hAnsiTheme="minorHAnsi" w:cs="Arial"/>
          <w:sz w:val="22"/>
          <w:szCs w:val="22"/>
        </w:rPr>
      </w:pPr>
    </w:p>
    <w:p w14:paraId="3D3DB067" w14:textId="725D5A5B" w:rsidR="00A43515" w:rsidRDefault="00A43515" w:rsidP="00874ADA">
      <w:pPr>
        <w:pStyle w:val="ListParagraph"/>
        <w:numPr>
          <w:ilvl w:val="1"/>
          <w:numId w:val="9"/>
        </w:numPr>
        <w:ind w:left="709" w:hanging="709"/>
        <w:jc w:val="both"/>
        <w:rPr>
          <w:rFonts w:asciiTheme="minorHAnsi" w:hAnsiTheme="minorHAnsi" w:cs="Arial"/>
          <w:sz w:val="22"/>
          <w:szCs w:val="22"/>
        </w:rPr>
      </w:pPr>
      <w:r w:rsidRPr="00E777FF">
        <w:rPr>
          <w:rFonts w:asciiTheme="minorHAnsi" w:hAnsiTheme="minorHAnsi" w:cs="Arial"/>
          <w:sz w:val="22"/>
          <w:szCs w:val="22"/>
        </w:rPr>
        <w:t>Council considered minor changes to Sussex 2035</w:t>
      </w:r>
      <w:r w:rsidR="00014114" w:rsidRPr="00E777FF">
        <w:rPr>
          <w:rFonts w:asciiTheme="minorHAnsi" w:hAnsiTheme="minorHAnsi" w:cs="Arial"/>
          <w:sz w:val="22"/>
          <w:szCs w:val="22"/>
        </w:rPr>
        <w:t xml:space="preserve">, noting that the changes were to ensure that the terminology </w:t>
      </w:r>
      <w:r w:rsidR="00650752" w:rsidRPr="00E777FF">
        <w:rPr>
          <w:rFonts w:asciiTheme="minorHAnsi" w:hAnsiTheme="minorHAnsi" w:cs="Arial"/>
          <w:sz w:val="22"/>
          <w:szCs w:val="22"/>
        </w:rPr>
        <w:t xml:space="preserve">was </w:t>
      </w:r>
      <w:r w:rsidR="00014114" w:rsidRPr="00E777FF">
        <w:rPr>
          <w:rFonts w:asciiTheme="minorHAnsi" w:hAnsiTheme="minorHAnsi" w:cs="Arial"/>
          <w:sz w:val="22"/>
          <w:szCs w:val="22"/>
        </w:rPr>
        <w:t>now more consistent,</w:t>
      </w:r>
      <w:r w:rsidR="00E777FF" w:rsidRPr="00E777FF">
        <w:rPr>
          <w:rFonts w:asciiTheme="minorHAnsi" w:hAnsiTheme="minorHAnsi" w:cs="Arial"/>
          <w:sz w:val="22"/>
          <w:szCs w:val="22"/>
        </w:rPr>
        <w:t xml:space="preserve"> to include three goals for the Sussex School of Progressive Future and a change to Goal ES3 (Environmental Sustainability), in recognition of </w:t>
      </w:r>
      <w:r w:rsidR="00014114" w:rsidRPr="00E777FF">
        <w:rPr>
          <w:rFonts w:asciiTheme="minorHAnsi" w:hAnsiTheme="minorHAnsi" w:cs="Arial"/>
          <w:sz w:val="22"/>
          <w:szCs w:val="22"/>
        </w:rPr>
        <w:t>challenges</w:t>
      </w:r>
      <w:r w:rsidR="00E777FF" w:rsidRPr="00E777FF">
        <w:rPr>
          <w:rFonts w:asciiTheme="minorHAnsi" w:hAnsiTheme="minorHAnsi" w:cs="Arial"/>
          <w:sz w:val="22"/>
          <w:szCs w:val="22"/>
        </w:rPr>
        <w:t xml:space="preserve"> emerging </w:t>
      </w:r>
      <w:r w:rsidR="004E5470">
        <w:rPr>
          <w:rFonts w:asciiTheme="minorHAnsi" w:hAnsiTheme="minorHAnsi" w:cs="Arial"/>
          <w:sz w:val="22"/>
          <w:szCs w:val="22"/>
        </w:rPr>
        <w:t xml:space="preserve">in </w:t>
      </w:r>
      <w:r w:rsidR="00014114" w:rsidRPr="00E777FF">
        <w:rPr>
          <w:rFonts w:asciiTheme="minorHAnsi" w:hAnsiTheme="minorHAnsi" w:cs="Arial"/>
          <w:sz w:val="22"/>
          <w:szCs w:val="22"/>
        </w:rPr>
        <w:t xml:space="preserve">meeting net zero by 2035. </w:t>
      </w:r>
    </w:p>
    <w:p w14:paraId="48C4C50B" w14:textId="77777777" w:rsidR="00E777FF" w:rsidRPr="00E777FF" w:rsidRDefault="00E777FF" w:rsidP="00E777FF">
      <w:pPr>
        <w:pStyle w:val="ListParagraph"/>
        <w:ind w:left="709"/>
        <w:jc w:val="both"/>
        <w:rPr>
          <w:rFonts w:asciiTheme="minorHAnsi" w:hAnsiTheme="minorHAnsi" w:cs="Arial"/>
          <w:sz w:val="22"/>
          <w:szCs w:val="22"/>
        </w:rPr>
      </w:pPr>
    </w:p>
    <w:p w14:paraId="11FD97EB" w14:textId="77777777" w:rsidR="004966C3" w:rsidRPr="004966C3" w:rsidRDefault="00A43515" w:rsidP="00650752">
      <w:pPr>
        <w:pStyle w:val="ListParagraph"/>
        <w:numPr>
          <w:ilvl w:val="1"/>
          <w:numId w:val="9"/>
        </w:numPr>
        <w:ind w:left="709" w:hanging="709"/>
        <w:jc w:val="both"/>
        <w:rPr>
          <w:rFonts w:asciiTheme="minorHAnsi" w:hAnsiTheme="minorHAnsi" w:cs="Arial"/>
          <w:sz w:val="22"/>
          <w:szCs w:val="22"/>
        </w:rPr>
      </w:pPr>
      <w:r>
        <w:rPr>
          <w:rFonts w:asciiTheme="minorHAnsi" w:hAnsiTheme="minorHAnsi" w:cs="Arial"/>
          <w:sz w:val="22"/>
          <w:szCs w:val="22"/>
        </w:rPr>
        <w:t xml:space="preserve">Council considered the proposed Sussex 2035 </w:t>
      </w:r>
      <w:r w:rsidRPr="00A325A9">
        <w:rPr>
          <w:rFonts w:ascii="Calibri" w:hAnsi="Calibri" w:cs="Arial"/>
          <w:sz w:val="22"/>
          <w:szCs w:val="22"/>
        </w:rPr>
        <w:t>Recovery and Rebuilding Strateg</w:t>
      </w:r>
      <w:r w:rsidR="00E777FF">
        <w:rPr>
          <w:rFonts w:ascii="Calibri" w:hAnsi="Calibri" w:cs="Arial"/>
          <w:sz w:val="22"/>
          <w:szCs w:val="22"/>
        </w:rPr>
        <w:t>ic</w:t>
      </w:r>
      <w:r w:rsidRPr="00A325A9">
        <w:rPr>
          <w:rFonts w:ascii="Calibri" w:hAnsi="Calibri" w:cs="Arial"/>
          <w:sz w:val="22"/>
          <w:szCs w:val="22"/>
        </w:rPr>
        <w:t xml:space="preserve"> Plan success indicators and the approach to managing </w:t>
      </w:r>
      <w:r w:rsidR="00E777FF">
        <w:rPr>
          <w:rFonts w:ascii="Calibri" w:hAnsi="Calibri" w:cs="Arial"/>
          <w:sz w:val="22"/>
          <w:szCs w:val="22"/>
        </w:rPr>
        <w:t xml:space="preserve">and monitoring </w:t>
      </w:r>
      <w:r w:rsidRPr="00A325A9">
        <w:rPr>
          <w:rFonts w:ascii="Calibri" w:hAnsi="Calibri" w:cs="Arial"/>
          <w:sz w:val="22"/>
          <w:szCs w:val="22"/>
        </w:rPr>
        <w:t>them</w:t>
      </w:r>
      <w:r w:rsidR="004966C3">
        <w:rPr>
          <w:rFonts w:ascii="Calibri" w:hAnsi="Calibri" w:cs="Arial"/>
          <w:sz w:val="22"/>
          <w:szCs w:val="22"/>
        </w:rPr>
        <w:t xml:space="preserve"> and noted the Recovery and Rebuilding Strategic Plan. In discussion, the following points were made:</w:t>
      </w:r>
    </w:p>
    <w:p w14:paraId="48B9DD39" w14:textId="77777777" w:rsidR="004966C3" w:rsidRPr="004966C3" w:rsidRDefault="004966C3" w:rsidP="004966C3">
      <w:pPr>
        <w:pStyle w:val="ListParagraph"/>
        <w:rPr>
          <w:rFonts w:ascii="Calibri" w:hAnsi="Calibri" w:cs="Arial"/>
          <w:sz w:val="22"/>
          <w:szCs w:val="22"/>
        </w:rPr>
      </w:pPr>
    </w:p>
    <w:p w14:paraId="2037A575" w14:textId="7B680C6A" w:rsidR="00A43515" w:rsidRPr="00A43515" w:rsidRDefault="00E777FF" w:rsidP="004966C3">
      <w:pPr>
        <w:pStyle w:val="ListParagraph"/>
        <w:numPr>
          <w:ilvl w:val="2"/>
          <w:numId w:val="9"/>
        </w:numPr>
        <w:ind w:left="1418" w:hanging="709"/>
        <w:jc w:val="both"/>
        <w:rPr>
          <w:rFonts w:asciiTheme="minorHAnsi" w:hAnsiTheme="minorHAnsi" w:cs="Arial"/>
          <w:sz w:val="22"/>
          <w:szCs w:val="22"/>
        </w:rPr>
      </w:pPr>
      <w:r>
        <w:rPr>
          <w:rFonts w:ascii="Calibri" w:hAnsi="Calibri" w:cs="Arial"/>
          <w:sz w:val="22"/>
          <w:szCs w:val="22"/>
        </w:rPr>
        <w:t xml:space="preserve">Council noted that the value of grants will vary significantly across different subject areas, but </w:t>
      </w:r>
      <w:r w:rsidR="004966C3">
        <w:rPr>
          <w:rFonts w:ascii="Calibri" w:hAnsi="Calibri" w:cs="Arial"/>
          <w:sz w:val="22"/>
          <w:szCs w:val="22"/>
        </w:rPr>
        <w:t xml:space="preserve">that </w:t>
      </w:r>
      <w:r>
        <w:rPr>
          <w:rFonts w:ascii="Calibri" w:hAnsi="Calibri" w:cs="Arial"/>
          <w:sz w:val="22"/>
          <w:szCs w:val="22"/>
        </w:rPr>
        <w:t xml:space="preserve">they can be compared against performance in similar subject areas at other institutions. </w:t>
      </w:r>
      <w:r w:rsidR="004966C3">
        <w:rPr>
          <w:rFonts w:ascii="Calibri" w:hAnsi="Calibri" w:cs="Arial"/>
          <w:sz w:val="22"/>
          <w:szCs w:val="22"/>
        </w:rPr>
        <w:t xml:space="preserve">The focus will be to </w:t>
      </w:r>
      <w:r>
        <w:rPr>
          <w:rFonts w:ascii="Calibri" w:hAnsi="Calibri" w:cs="Arial"/>
          <w:sz w:val="22"/>
          <w:szCs w:val="22"/>
        </w:rPr>
        <w:t>ensure that</w:t>
      </w:r>
      <w:r w:rsidR="004966C3">
        <w:rPr>
          <w:rFonts w:ascii="Calibri" w:hAnsi="Calibri" w:cs="Arial"/>
          <w:sz w:val="22"/>
          <w:szCs w:val="22"/>
        </w:rPr>
        <w:t xml:space="preserve"> the success indicators are monitored effectively and responsive action taken as appropriate. Whilst there </w:t>
      </w:r>
      <w:r w:rsidR="00B27E67">
        <w:rPr>
          <w:rFonts w:ascii="Calibri" w:hAnsi="Calibri" w:cs="Arial"/>
          <w:sz w:val="22"/>
          <w:szCs w:val="22"/>
        </w:rPr>
        <w:t xml:space="preserve">may </w:t>
      </w:r>
      <w:r w:rsidR="00B27E67">
        <w:rPr>
          <w:rFonts w:ascii="Calibri" w:hAnsi="Calibri" w:cs="Arial"/>
          <w:sz w:val="22"/>
          <w:szCs w:val="22"/>
        </w:rPr>
        <w:lastRenderedPageBreak/>
        <w:t>appear to be a significant number of success indicators, the initial focus will be on Recovery and Rebuilding</w:t>
      </w:r>
      <w:r w:rsidR="004966C3">
        <w:rPr>
          <w:rFonts w:ascii="Calibri" w:hAnsi="Calibri" w:cs="Arial"/>
          <w:sz w:val="22"/>
          <w:szCs w:val="22"/>
        </w:rPr>
        <w:t>, supported through a</w:t>
      </w:r>
      <w:r w:rsidR="00B27E67">
        <w:rPr>
          <w:rFonts w:ascii="Calibri" w:hAnsi="Calibri" w:cs="Arial"/>
          <w:sz w:val="22"/>
          <w:szCs w:val="22"/>
        </w:rPr>
        <w:t xml:space="preserve">dditional informal SPC meetings during </w:t>
      </w:r>
      <w:r w:rsidR="004966C3">
        <w:rPr>
          <w:rFonts w:ascii="Calibri" w:hAnsi="Calibri" w:cs="Arial"/>
          <w:sz w:val="22"/>
          <w:szCs w:val="22"/>
        </w:rPr>
        <w:t>20</w:t>
      </w:r>
      <w:r w:rsidR="00B27E67">
        <w:rPr>
          <w:rFonts w:ascii="Calibri" w:hAnsi="Calibri" w:cs="Arial"/>
          <w:sz w:val="22"/>
          <w:szCs w:val="22"/>
        </w:rPr>
        <w:t xml:space="preserve">25/26 to provide greater opportunities to </w:t>
      </w:r>
      <w:r w:rsidR="004966C3">
        <w:rPr>
          <w:rFonts w:ascii="Calibri" w:hAnsi="Calibri" w:cs="Arial"/>
          <w:sz w:val="22"/>
          <w:szCs w:val="22"/>
        </w:rPr>
        <w:t>review p</w:t>
      </w:r>
      <w:r w:rsidR="00B27E67">
        <w:rPr>
          <w:rFonts w:ascii="Calibri" w:hAnsi="Calibri" w:cs="Arial"/>
          <w:sz w:val="22"/>
          <w:szCs w:val="22"/>
        </w:rPr>
        <w:t>rogress, working closely with the Executive, for onward reporting to Council.</w:t>
      </w:r>
    </w:p>
    <w:p w14:paraId="163C5A0B" w14:textId="77777777" w:rsidR="00A43515" w:rsidRPr="00A43515" w:rsidRDefault="00A43515" w:rsidP="004966C3">
      <w:pPr>
        <w:ind w:left="1418" w:hanging="709"/>
        <w:jc w:val="both"/>
        <w:rPr>
          <w:rFonts w:asciiTheme="minorHAnsi" w:hAnsiTheme="minorHAnsi" w:cs="Arial"/>
          <w:sz w:val="22"/>
          <w:szCs w:val="22"/>
        </w:rPr>
      </w:pPr>
    </w:p>
    <w:p w14:paraId="67620ABA" w14:textId="516CCA98" w:rsidR="00A43515" w:rsidRPr="00A43515" w:rsidRDefault="00A43515" w:rsidP="004966C3">
      <w:pPr>
        <w:pStyle w:val="ListParagraph"/>
        <w:numPr>
          <w:ilvl w:val="2"/>
          <w:numId w:val="9"/>
        </w:numPr>
        <w:ind w:left="1418" w:hanging="709"/>
        <w:jc w:val="both"/>
        <w:rPr>
          <w:rFonts w:asciiTheme="minorHAnsi" w:hAnsiTheme="minorHAnsi" w:cs="Arial"/>
          <w:sz w:val="22"/>
          <w:szCs w:val="22"/>
        </w:rPr>
      </w:pPr>
      <w:r>
        <w:rPr>
          <w:rFonts w:ascii="Calibri" w:hAnsi="Calibri" w:cs="Arial"/>
          <w:sz w:val="22"/>
          <w:szCs w:val="22"/>
        </w:rPr>
        <w:t xml:space="preserve">Council noted the </w:t>
      </w:r>
      <w:r w:rsidR="004966C3">
        <w:rPr>
          <w:rFonts w:ascii="Calibri" w:hAnsi="Calibri" w:cs="Arial"/>
          <w:sz w:val="22"/>
          <w:szCs w:val="22"/>
        </w:rPr>
        <w:t xml:space="preserve">four priority areas and the supporting indicators within the </w:t>
      </w:r>
      <w:r w:rsidRPr="00A325A9">
        <w:rPr>
          <w:rFonts w:ascii="Calibri" w:hAnsi="Calibri" w:cs="Arial"/>
          <w:sz w:val="22"/>
          <w:szCs w:val="22"/>
        </w:rPr>
        <w:t>Recovery and Rebuilding Strategic Plan</w:t>
      </w:r>
      <w:r w:rsidR="004966C3">
        <w:rPr>
          <w:rFonts w:ascii="Calibri" w:hAnsi="Calibri" w:cs="Arial"/>
          <w:sz w:val="22"/>
          <w:szCs w:val="22"/>
        </w:rPr>
        <w:t>, and that this was directed towards</w:t>
      </w:r>
      <w:r w:rsidR="00014114">
        <w:rPr>
          <w:rFonts w:ascii="Calibri" w:hAnsi="Calibri" w:cs="Arial"/>
          <w:sz w:val="22"/>
          <w:szCs w:val="22"/>
        </w:rPr>
        <w:t xml:space="preserve"> financial sustainability</w:t>
      </w:r>
      <w:r w:rsidR="004966C3">
        <w:rPr>
          <w:rFonts w:ascii="Calibri" w:hAnsi="Calibri" w:cs="Arial"/>
          <w:sz w:val="22"/>
          <w:szCs w:val="22"/>
        </w:rPr>
        <w:t xml:space="preserve"> and underpinned by </w:t>
      </w:r>
      <w:r w:rsidR="00014114">
        <w:rPr>
          <w:rFonts w:ascii="Calibri" w:hAnsi="Calibri" w:cs="Arial"/>
          <w:sz w:val="22"/>
          <w:szCs w:val="22"/>
        </w:rPr>
        <w:t xml:space="preserve">operational indicators that will be overseen by the </w:t>
      </w:r>
      <w:r w:rsidR="004966C3">
        <w:rPr>
          <w:rFonts w:ascii="Calibri" w:hAnsi="Calibri" w:cs="Arial"/>
          <w:sz w:val="22"/>
          <w:szCs w:val="22"/>
        </w:rPr>
        <w:t>E</w:t>
      </w:r>
      <w:r w:rsidR="00014114">
        <w:rPr>
          <w:rFonts w:ascii="Calibri" w:hAnsi="Calibri" w:cs="Arial"/>
          <w:sz w:val="22"/>
          <w:szCs w:val="22"/>
        </w:rPr>
        <w:t>xecutive.</w:t>
      </w:r>
    </w:p>
    <w:p w14:paraId="6F562B79" w14:textId="77777777" w:rsidR="00A43515" w:rsidRPr="00A43515" w:rsidRDefault="00A43515" w:rsidP="00650752">
      <w:pPr>
        <w:ind w:left="709" w:hanging="709"/>
        <w:jc w:val="both"/>
        <w:rPr>
          <w:rFonts w:asciiTheme="minorHAnsi" w:hAnsiTheme="minorHAnsi" w:cs="Arial"/>
          <w:sz w:val="22"/>
          <w:szCs w:val="22"/>
        </w:rPr>
      </w:pPr>
    </w:p>
    <w:p w14:paraId="4530B825" w14:textId="3F833B74" w:rsidR="00A43515" w:rsidRPr="00A43515" w:rsidRDefault="00A43515" w:rsidP="00650752">
      <w:pPr>
        <w:pStyle w:val="ListParagraph"/>
        <w:numPr>
          <w:ilvl w:val="1"/>
          <w:numId w:val="9"/>
        </w:numPr>
        <w:ind w:left="709" w:hanging="709"/>
        <w:jc w:val="both"/>
        <w:rPr>
          <w:rFonts w:asciiTheme="minorHAnsi" w:hAnsiTheme="minorHAnsi" w:cs="Arial"/>
          <w:sz w:val="22"/>
          <w:szCs w:val="22"/>
        </w:rPr>
      </w:pPr>
      <w:r>
        <w:rPr>
          <w:rFonts w:ascii="Calibri" w:hAnsi="Calibri" w:cs="Arial"/>
          <w:sz w:val="22"/>
          <w:szCs w:val="22"/>
        </w:rPr>
        <w:t xml:space="preserve">Council noted </w:t>
      </w:r>
      <w:r w:rsidR="004966C3">
        <w:rPr>
          <w:rFonts w:ascii="Calibri" w:hAnsi="Calibri" w:cs="Arial"/>
          <w:sz w:val="22"/>
          <w:szCs w:val="22"/>
        </w:rPr>
        <w:t xml:space="preserve">how the Sussex 2035 success indicators relate to the KPIs from Sussex 2025 and noted the </w:t>
      </w:r>
      <w:r>
        <w:rPr>
          <w:rFonts w:ascii="Calibri" w:hAnsi="Calibri" w:cs="Arial"/>
          <w:sz w:val="22"/>
          <w:szCs w:val="22"/>
        </w:rPr>
        <w:t>KPI repor</w:t>
      </w:r>
      <w:r w:rsidR="00B27E67">
        <w:rPr>
          <w:rFonts w:ascii="Calibri" w:hAnsi="Calibri" w:cs="Arial"/>
          <w:sz w:val="22"/>
          <w:szCs w:val="22"/>
        </w:rPr>
        <w:t>t</w:t>
      </w:r>
      <w:r w:rsidR="004966C3">
        <w:rPr>
          <w:rFonts w:ascii="Calibri" w:hAnsi="Calibri" w:cs="Arial"/>
          <w:sz w:val="22"/>
          <w:szCs w:val="22"/>
        </w:rPr>
        <w:t>.</w:t>
      </w:r>
      <w:r w:rsidR="00B27E67">
        <w:rPr>
          <w:rFonts w:ascii="Calibri" w:hAnsi="Calibri" w:cs="Arial"/>
          <w:sz w:val="22"/>
          <w:szCs w:val="22"/>
        </w:rPr>
        <w:t xml:space="preserve"> Council considered the need to reduce the Gender Pay Gap</w:t>
      </w:r>
      <w:r w:rsidR="00883411">
        <w:rPr>
          <w:rFonts w:ascii="Calibri" w:hAnsi="Calibri" w:cs="Arial"/>
          <w:sz w:val="22"/>
          <w:szCs w:val="22"/>
        </w:rPr>
        <w:t xml:space="preserve"> and whether the recent VL scheme </w:t>
      </w:r>
      <w:r w:rsidR="004966C3">
        <w:rPr>
          <w:rFonts w:ascii="Calibri" w:hAnsi="Calibri" w:cs="Arial"/>
          <w:sz w:val="22"/>
          <w:szCs w:val="22"/>
        </w:rPr>
        <w:t>might</w:t>
      </w:r>
      <w:r w:rsidR="00883411">
        <w:rPr>
          <w:rFonts w:ascii="Calibri" w:hAnsi="Calibri" w:cs="Arial"/>
          <w:sz w:val="22"/>
          <w:szCs w:val="22"/>
        </w:rPr>
        <w:t xml:space="preserve"> affect the Gender Pay Gap </w:t>
      </w:r>
      <w:r w:rsidR="004966C3">
        <w:rPr>
          <w:rFonts w:ascii="Calibri" w:hAnsi="Calibri" w:cs="Arial"/>
          <w:sz w:val="22"/>
          <w:szCs w:val="22"/>
        </w:rPr>
        <w:t xml:space="preserve">results </w:t>
      </w:r>
      <w:r w:rsidR="00883411">
        <w:rPr>
          <w:rFonts w:ascii="Calibri" w:hAnsi="Calibri" w:cs="Arial"/>
          <w:sz w:val="22"/>
          <w:szCs w:val="22"/>
        </w:rPr>
        <w:t xml:space="preserve">going forward, noting that </w:t>
      </w:r>
      <w:r w:rsidR="004966C3">
        <w:rPr>
          <w:rFonts w:ascii="Calibri" w:hAnsi="Calibri" w:cs="Arial"/>
          <w:sz w:val="22"/>
          <w:szCs w:val="22"/>
        </w:rPr>
        <w:t xml:space="preserve">Remuneration Committee had received a report </w:t>
      </w:r>
      <w:r w:rsidR="00CF0527">
        <w:rPr>
          <w:rFonts w:ascii="Calibri" w:hAnsi="Calibri" w:cs="Arial"/>
          <w:sz w:val="22"/>
          <w:szCs w:val="22"/>
        </w:rPr>
        <w:t xml:space="preserve">on the VL scheme </w:t>
      </w:r>
      <w:r w:rsidR="004966C3">
        <w:rPr>
          <w:rFonts w:ascii="Calibri" w:hAnsi="Calibri" w:cs="Arial"/>
          <w:sz w:val="22"/>
          <w:szCs w:val="22"/>
        </w:rPr>
        <w:t xml:space="preserve">that indicated that the Equality Impact Assessment </w:t>
      </w:r>
      <w:r w:rsidR="00883411">
        <w:rPr>
          <w:rFonts w:ascii="Calibri" w:hAnsi="Calibri" w:cs="Arial"/>
          <w:sz w:val="22"/>
          <w:szCs w:val="22"/>
        </w:rPr>
        <w:t>had</w:t>
      </w:r>
      <w:r w:rsidR="004966C3">
        <w:rPr>
          <w:rFonts w:ascii="Calibri" w:hAnsi="Calibri" w:cs="Arial"/>
          <w:sz w:val="22"/>
          <w:szCs w:val="22"/>
        </w:rPr>
        <w:t xml:space="preserve"> not</w:t>
      </w:r>
      <w:r w:rsidR="00883411">
        <w:rPr>
          <w:rFonts w:ascii="Calibri" w:hAnsi="Calibri" w:cs="Arial"/>
          <w:sz w:val="22"/>
          <w:szCs w:val="22"/>
        </w:rPr>
        <w:t xml:space="preserve"> identified any specific disproportionate impact on the Gender Pay Gap.</w:t>
      </w:r>
    </w:p>
    <w:p w14:paraId="7FE7D2E5" w14:textId="77777777" w:rsidR="00A43515" w:rsidRPr="00A43515" w:rsidRDefault="00A43515" w:rsidP="00650752">
      <w:pPr>
        <w:ind w:left="709" w:hanging="709"/>
        <w:jc w:val="both"/>
        <w:rPr>
          <w:rFonts w:asciiTheme="minorHAnsi" w:hAnsiTheme="minorHAnsi" w:cs="Arial"/>
          <w:b/>
          <w:bCs/>
          <w:sz w:val="22"/>
          <w:szCs w:val="22"/>
        </w:rPr>
      </w:pPr>
    </w:p>
    <w:p w14:paraId="139EDE16" w14:textId="42B81902" w:rsidR="00A43515" w:rsidRDefault="00A43515" w:rsidP="00A43515">
      <w:pPr>
        <w:jc w:val="both"/>
        <w:rPr>
          <w:rFonts w:asciiTheme="minorHAnsi" w:hAnsiTheme="minorHAnsi" w:cs="Arial"/>
          <w:b/>
          <w:bCs/>
          <w:sz w:val="22"/>
          <w:szCs w:val="22"/>
        </w:rPr>
      </w:pPr>
      <w:r w:rsidRPr="00A43515">
        <w:rPr>
          <w:rFonts w:asciiTheme="minorHAnsi" w:hAnsiTheme="minorHAnsi" w:cs="Arial"/>
          <w:b/>
          <w:bCs/>
          <w:sz w:val="22"/>
          <w:szCs w:val="22"/>
        </w:rPr>
        <w:t>Resolved</w:t>
      </w:r>
    </w:p>
    <w:p w14:paraId="6979D9C5" w14:textId="77777777" w:rsidR="0043171E" w:rsidRPr="00A43515" w:rsidRDefault="0043171E" w:rsidP="00A43515">
      <w:pPr>
        <w:jc w:val="both"/>
        <w:rPr>
          <w:rFonts w:asciiTheme="minorHAnsi" w:hAnsiTheme="minorHAnsi" w:cs="Arial"/>
          <w:b/>
          <w:bCs/>
          <w:sz w:val="22"/>
          <w:szCs w:val="22"/>
        </w:rPr>
      </w:pPr>
    </w:p>
    <w:p w14:paraId="0D61D5CA" w14:textId="77777777" w:rsidR="00A43515" w:rsidRDefault="001073B0" w:rsidP="001775D3">
      <w:pPr>
        <w:pStyle w:val="ListParagraph"/>
        <w:numPr>
          <w:ilvl w:val="1"/>
          <w:numId w:val="9"/>
        </w:numPr>
        <w:spacing w:line="278" w:lineRule="auto"/>
        <w:ind w:left="709" w:hanging="709"/>
        <w:contextualSpacing/>
        <w:jc w:val="both"/>
        <w:rPr>
          <w:rFonts w:asciiTheme="minorHAnsi" w:hAnsiTheme="minorHAnsi" w:cs="Arial"/>
          <w:sz w:val="22"/>
          <w:szCs w:val="22"/>
        </w:rPr>
      </w:pPr>
      <w:bookmarkStart w:id="6" w:name="_Hlk194673443"/>
      <w:bookmarkStart w:id="7" w:name="_Hlk203745859"/>
      <w:r w:rsidRPr="00A43515">
        <w:rPr>
          <w:rFonts w:asciiTheme="minorHAnsi" w:hAnsiTheme="minorHAnsi" w:cs="Arial"/>
          <w:sz w:val="22"/>
          <w:szCs w:val="22"/>
        </w:rPr>
        <w:t xml:space="preserve">Council APPROVED the revised version of Sussex 2035: Creating </w:t>
      </w:r>
      <w:r w:rsidR="00D73849" w:rsidRPr="00A43515">
        <w:rPr>
          <w:rFonts w:asciiTheme="minorHAnsi" w:hAnsiTheme="minorHAnsi" w:cs="Arial"/>
          <w:sz w:val="22"/>
          <w:szCs w:val="22"/>
        </w:rPr>
        <w:t>P</w:t>
      </w:r>
      <w:r w:rsidRPr="00A43515">
        <w:rPr>
          <w:rFonts w:asciiTheme="minorHAnsi" w:hAnsiTheme="minorHAnsi" w:cs="Arial"/>
          <w:sz w:val="22"/>
          <w:szCs w:val="22"/>
        </w:rPr>
        <w:t>rogressive Future</w:t>
      </w:r>
      <w:bookmarkEnd w:id="6"/>
      <w:r w:rsidR="00A43515">
        <w:rPr>
          <w:rFonts w:asciiTheme="minorHAnsi" w:hAnsiTheme="minorHAnsi" w:cs="Arial"/>
          <w:sz w:val="22"/>
          <w:szCs w:val="22"/>
        </w:rPr>
        <w:t>s</w:t>
      </w:r>
    </w:p>
    <w:p w14:paraId="273106D3" w14:textId="77777777" w:rsidR="00A43515" w:rsidRDefault="00A43515" w:rsidP="00A43515">
      <w:pPr>
        <w:pStyle w:val="ListParagraph"/>
        <w:spacing w:line="278" w:lineRule="auto"/>
        <w:ind w:left="709"/>
        <w:contextualSpacing/>
        <w:jc w:val="both"/>
        <w:rPr>
          <w:rFonts w:asciiTheme="minorHAnsi" w:hAnsiTheme="minorHAnsi" w:cs="Arial"/>
          <w:sz w:val="22"/>
          <w:szCs w:val="22"/>
        </w:rPr>
      </w:pPr>
    </w:p>
    <w:p w14:paraId="14A90912" w14:textId="554FEB85" w:rsidR="00A43515" w:rsidRPr="00A43515" w:rsidRDefault="001073B0" w:rsidP="00E36788">
      <w:pPr>
        <w:pStyle w:val="ListParagraph"/>
        <w:numPr>
          <w:ilvl w:val="1"/>
          <w:numId w:val="9"/>
        </w:numPr>
        <w:spacing w:line="278" w:lineRule="auto"/>
        <w:ind w:left="709" w:hanging="709"/>
        <w:contextualSpacing/>
        <w:jc w:val="both"/>
        <w:rPr>
          <w:rFonts w:asciiTheme="minorHAnsi" w:hAnsiTheme="minorHAnsi" w:cs="Arial"/>
          <w:sz w:val="22"/>
          <w:szCs w:val="22"/>
        </w:rPr>
      </w:pPr>
      <w:r w:rsidRPr="00A43515">
        <w:rPr>
          <w:rFonts w:asciiTheme="minorHAnsi" w:hAnsiTheme="minorHAnsi" w:cs="Arial"/>
          <w:sz w:val="22"/>
          <w:szCs w:val="22"/>
        </w:rPr>
        <w:tab/>
        <w:t xml:space="preserve">Council </w:t>
      </w:r>
      <w:r w:rsidR="00A43515" w:rsidRPr="00A43515">
        <w:rPr>
          <w:rFonts w:asciiTheme="minorHAnsi" w:hAnsiTheme="minorHAnsi" w:cs="Arial"/>
          <w:sz w:val="22"/>
          <w:szCs w:val="22"/>
        </w:rPr>
        <w:t xml:space="preserve">APPROVED the proposed Sussex 2035 </w:t>
      </w:r>
      <w:r w:rsidR="00A43515" w:rsidRPr="00A43515">
        <w:rPr>
          <w:rFonts w:ascii="Calibri" w:hAnsi="Calibri" w:cs="Arial"/>
          <w:sz w:val="22"/>
          <w:szCs w:val="22"/>
        </w:rPr>
        <w:t>Recovery and Rebuilding Strategy Plan success indicators and the approach to managing them</w:t>
      </w:r>
      <w:r w:rsidR="00883411">
        <w:rPr>
          <w:rFonts w:ascii="Calibri" w:hAnsi="Calibri" w:cs="Arial"/>
          <w:sz w:val="22"/>
          <w:szCs w:val="22"/>
        </w:rPr>
        <w:t>.</w:t>
      </w:r>
    </w:p>
    <w:bookmarkEnd w:id="7"/>
    <w:p w14:paraId="33CDBCA0" w14:textId="288CB3AC" w:rsidR="00CF0527" w:rsidRDefault="00CF0527">
      <w:pPr>
        <w:rPr>
          <w:rFonts w:asciiTheme="minorHAnsi" w:hAnsiTheme="minorHAnsi" w:cs="Arial"/>
          <w:b/>
          <w:bCs/>
          <w:sz w:val="22"/>
          <w:szCs w:val="22"/>
        </w:rPr>
      </w:pPr>
      <w:r>
        <w:rPr>
          <w:rFonts w:asciiTheme="minorHAnsi" w:hAnsiTheme="minorHAnsi" w:cs="Arial"/>
          <w:b/>
          <w:bCs/>
          <w:sz w:val="22"/>
          <w:szCs w:val="22"/>
        </w:rPr>
        <w:br w:type="page"/>
      </w:r>
    </w:p>
    <w:p w14:paraId="17FC7C99" w14:textId="77777777" w:rsidR="0043171E" w:rsidRPr="00A43515" w:rsidRDefault="0043171E" w:rsidP="00A43515">
      <w:pPr>
        <w:pStyle w:val="ListParagraph"/>
        <w:rPr>
          <w:rFonts w:asciiTheme="minorHAnsi" w:hAnsiTheme="minorHAnsi" w:cs="Arial"/>
          <w:b/>
          <w:bCs/>
          <w:sz w:val="22"/>
          <w:szCs w:val="22"/>
        </w:rPr>
      </w:pPr>
    </w:p>
    <w:p w14:paraId="65D3DABB" w14:textId="479405A3" w:rsidR="00C53A66" w:rsidRPr="0043171E" w:rsidRDefault="00C53A66" w:rsidP="00A43515">
      <w:pPr>
        <w:pStyle w:val="ListParagraph"/>
        <w:numPr>
          <w:ilvl w:val="0"/>
          <w:numId w:val="9"/>
        </w:numPr>
        <w:spacing w:line="278" w:lineRule="auto"/>
        <w:ind w:left="709" w:hanging="709"/>
        <w:contextualSpacing/>
        <w:jc w:val="both"/>
        <w:rPr>
          <w:rFonts w:asciiTheme="minorHAnsi" w:hAnsiTheme="minorHAnsi" w:cs="Arial"/>
          <w:sz w:val="22"/>
          <w:szCs w:val="22"/>
        </w:rPr>
      </w:pPr>
      <w:r w:rsidRPr="00A43515">
        <w:rPr>
          <w:rFonts w:asciiTheme="minorHAnsi" w:hAnsiTheme="minorHAnsi" w:cs="Arial"/>
          <w:b/>
          <w:bCs/>
          <w:sz w:val="22"/>
          <w:szCs w:val="22"/>
        </w:rPr>
        <w:t>Governance matters</w:t>
      </w:r>
    </w:p>
    <w:p w14:paraId="0433CD28" w14:textId="77777777" w:rsidR="0043171E" w:rsidRPr="00805A0C" w:rsidRDefault="0043171E" w:rsidP="0043171E">
      <w:pPr>
        <w:pStyle w:val="ListParagraph"/>
        <w:spacing w:line="278" w:lineRule="auto"/>
        <w:ind w:left="709"/>
        <w:contextualSpacing/>
        <w:jc w:val="both"/>
        <w:rPr>
          <w:rFonts w:asciiTheme="minorHAnsi" w:hAnsiTheme="minorHAnsi" w:cs="Arial"/>
          <w:sz w:val="22"/>
          <w:szCs w:val="22"/>
        </w:rPr>
      </w:pPr>
    </w:p>
    <w:p w14:paraId="77C22D5C" w14:textId="50AE29AC" w:rsidR="00926C9A" w:rsidRDefault="0043171E" w:rsidP="004966C3">
      <w:pPr>
        <w:pStyle w:val="ListParagraph"/>
        <w:numPr>
          <w:ilvl w:val="1"/>
          <w:numId w:val="9"/>
        </w:numPr>
        <w:ind w:left="709" w:hanging="709"/>
        <w:contextualSpacing/>
        <w:jc w:val="both"/>
        <w:rPr>
          <w:rFonts w:asciiTheme="minorHAnsi" w:hAnsiTheme="minorHAnsi" w:cs="Arial"/>
          <w:sz w:val="22"/>
          <w:szCs w:val="22"/>
        </w:rPr>
      </w:pPr>
      <w:r>
        <w:rPr>
          <w:rFonts w:asciiTheme="minorHAnsi" w:hAnsiTheme="minorHAnsi" w:cs="Arial"/>
          <w:sz w:val="22"/>
          <w:szCs w:val="22"/>
        </w:rPr>
        <w:t>C</w:t>
      </w:r>
      <w:r w:rsidR="00805A0C" w:rsidRPr="00805A0C">
        <w:rPr>
          <w:rFonts w:asciiTheme="minorHAnsi" w:hAnsiTheme="minorHAnsi" w:cs="Arial"/>
          <w:sz w:val="22"/>
          <w:szCs w:val="22"/>
        </w:rPr>
        <w:t xml:space="preserve">ouncil considered </w:t>
      </w:r>
      <w:r w:rsidR="00805A0C">
        <w:rPr>
          <w:rFonts w:asciiTheme="minorHAnsi" w:hAnsiTheme="minorHAnsi" w:cs="Arial"/>
          <w:sz w:val="22"/>
          <w:szCs w:val="22"/>
        </w:rPr>
        <w:t xml:space="preserve">the list of </w:t>
      </w:r>
      <w:proofErr w:type="gramStart"/>
      <w:r w:rsidR="00805A0C">
        <w:rPr>
          <w:rFonts w:asciiTheme="minorHAnsi" w:hAnsiTheme="minorHAnsi" w:cs="Arial"/>
          <w:sz w:val="22"/>
          <w:szCs w:val="22"/>
        </w:rPr>
        <w:t>University</w:t>
      </w:r>
      <w:proofErr w:type="gramEnd"/>
      <w:r w:rsidR="00805A0C">
        <w:rPr>
          <w:rFonts w:asciiTheme="minorHAnsi" w:hAnsiTheme="minorHAnsi" w:cs="Arial"/>
          <w:sz w:val="22"/>
          <w:szCs w:val="22"/>
        </w:rPr>
        <w:t xml:space="preserve"> policies and the timeline for their approva</w:t>
      </w:r>
      <w:r w:rsidR="00883411">
        <w:rPr>
          <w:rFonts w:asciiTheme="minorHAnsi" w:hAnsiTheme="minorHAnsi" w:cs="Arial"/>
          <w:sz w:val="22"/>
          <w:szCs w:val="22"/>
        </w:rPr>
        <w:t>l</w:t>
      </w:r>
      <w:r w:rsidR="00926C9A">
        <w:rPr>
          <w:rFonts w:asciiTheme="minorHAnsi" w:hAnsiTheme="minorHAnsi" w:cs="Arial"/>
          <w:sz w:val="22"/>
          <w:szCs w:val="22"/>
        </w:rPr>
        <w:t xml:space="preserve">, and the proposed changes to regulations 7 and 10, noting the briefing that Council members had received in May, </w:t>
      </w:r>
      <w:proofErr w:type="gramStart"/>
      <w:r w:rsidR="00883411">
        <w:rPr>
          <w:rFonts w:asciiTheme="minorHAnsi" w:hAnsiTheme="minorHAnsi" w:cs="Arial"/>
          <w:sz w:val="22"/>
          <w:szCs w:val="22"/>
        </w:rPr>
        <w:t>and also</w:t>
      </w:r>
      <w:proofErr w:type="gramEnd"/>
      <w:r w:rsidR="00883411">
        <w:rPr>
          <w:rFonts w:asciiTheme="minorHAnsi" w:hAnsiTheme="minorHAnsi" w:cs="Arial"/>
          <w:sz w:val="22"/>
          <w:szCs w:val="22"/>
        </w:rPr>
        <w:t xml:space="preserve"> the engagement </w:t>
      </w:r>
      <w:r w:rsidR="00926C9A">
        <w:rPr>
          <w:rFonts w:asciiTheme="minorHAnsi" w:hAnsiTheme="minorHAnsi" w:cs="Arial"/>
          <w:sz w:val="22"/>
          <w:szCs w:val="22"/>
        </w:rPr>
        <w:t xml:space="preserve">that had taken place </w:t>
      </w:r>
      <w:r w:rsidR="00883411">
        <w:rPr>
          <w:rFonts w:asciiTheme="minorHAnsi" w:hAnsiTheme="minorHAnsi" w:cs="Arial"/>
          <w:sz w:val="22"/>
          <w:szCs w:val="22"/>
        </w:rPr>
        <w:t xml:space="preserve">with Senate. </w:t>
      </w:r>
      <w:r w:rsidR="00926C9A">
        <w:rPr>
          <w:rFonts w:asciiTheme="minorHAnsi" w:hAnsiTheme="minorHAnsi" w:cs="Arial"/>
          <w:sz w:val="22"/>
          <w:szCs w:val="22"/>
        </w:rPr>
        <w:t>In discussion, the following points were made:</w:t>
      </w:r>
    </w:p>
    <w:p w14:paraId="35F60206" w14:textId="77777777" w:rsidR="00CF0527" w:rsidRDefault="00CF0527" w:rsidP="00CF0527">
      <w:pPr>
        <w:pStyle w:val="ListParagraph"/>
        <w:ind w:left="709"/>
        <w:contextualSpacing/>
        <w:jc w:val="both"/>
        <w:rPr>
          <w:rFonts w:asciiTheme="minorHAnsi" w:hAnsiTheme="minorHAnsi" w:cs="Arial"/>
          <w:sz w:val="22"/>
          <w:szCs w:val="22"/>
        </w:rPr>
      </w:pPr>
    </w:p>
    <w:p w14:paraId="56390833" w14:textId="03169FE1" w:rsidR="00805A0C" w:rsidRDefault="00926C9A" w:rsidP="009C24CA">
      <w:pPr>
        <w:pStyle w:val="ListParagraph"/>
        <w:numPr>
          <w:ilvl w:val="2"/>
          <w:numId w:val="9"/>
        </w:numPr>
        <w:spacing w:before="240" w:after="240"/>
        <w:ind w:left="1429"/>
        <w:contextualSpacing/>
        <w:jc w:val="both"/>
        <w:rPr>
          <w:rFonts w:asciiTheme="minorHAnsi" w:hAnsiTheme="minorHAnsi" w:cs="Arial"/>
          <w:sz w:val="22"/>
          <w:szCs w:val="22"/>
        </w:rPr>
      </w:pPr>
      <w:r>
        <w:rPr>
          <w:rFonts w:asciiTheme="minorHAnsi" w:hAnsiTheme="minorHAnsi" w:cs="Arial"/>
          <w:sz w:val="22"/>
          <w:szCs w:val="22"/>
        </w:rPr>
        <w:t xml:space="preserve">Council noted </w:t>
      </w:r>
      <w:r w:rsidR="00883411">
        <w:rPr>
          <w:rFonts w:asciiTheme="minorHAnsi" w:hAnsiTheme="minorHAnsi" w:cs="Arial"/>
          <w:sz w:val="22"/>
          <w:szCs w:val="22"/>
        </w:rPr>
        <w:t>th</w:t>
      </w:r>
      <w:r>
        <w:rPr>
          <w:rFonts w:asciiTheme="minorHAnsi" w:hAnsiTheme="minorHAnsi" w:cs="Arial"/>
          <w:sz w:val="22"/>
          <w:szCs w:val="22"/>
        </w:rPr>
        <w:t>at the Scheme of Delegation was currently being revised; the Chair of Council had reviewed an early draft; the final version would come forward to Council in October.</w:t>
      </w:r>
    </w:p>
    <w:p w14:paraId="0DC54DD7" w14:textId="77777777" w:rsidR="009C24CA" w:rsidRDefault="009C24CA" w:rsidP="009C24CA">
      <w:pPr>
        <w:pStyle w:val="ListParagraph"/>
        <w:spacing w:before="240" w:after="240"/>
        <w:ind w:left="1429"/>
        <w:contextualSpacing/>
        <w:jc w:val="both"/>
        <w:rPr>
          <w:rFonts w:asciiTheme="minorHAnsi" w:hAnsiTheme="minorHAnsi" w:cs="Arial"/>
          <w:sz w:val="22"/>
          <w:szCs w:val="22"/>
        </w:rPr>
      </w:pPr>
    </w:p>
    <w:p w14:paraId="0D19AD31" w14:textId="59A49B8D" w:rsidR="009C24CA" w:rsidRDefault="00926C9A" w:rsidP="009C24CA">
      <w:pPr>
        <w:pStyle w:val="ListParagraph"/>
        <w:numPr>
          <w:ilvl w:val="2"/>
          <w:numId w:val="9"/>
        </w:numPr>
        <w:ind w:left="1429"/>
        <w:contextualSpacing/>
        <w:jc w:val="both"/>
        <w:rPr>
          <w:rFonts w:asciiTheme="minorHAnsi" w:hAnsiTheme="minorHAnsi" w:cs="Arial"/>
          <w:sz w:val="22"/>
          <w:szCs w:val="22"/>
        </w:rPr>
      </w:pPr>
      <w:r w:rsidRPr="009C24CA">
        <w:rPr>
          <w:rFonts w:asciiTheme="minorHAnsi" w:hAnsiTheme="minorHAnsi" w:cs="Arial"/>
          <w:sz w:val="22"/>
          <w:szCs w:val="22"/>
        </w:rPr>
        <w:t xml:space="preserve">Changes to </w:t>
      </w:r>
      <w:r w:rsidR="00883411" w:rsidRPr="009C24CA">
        <w:rPr>
          <w:rFonts w:asciiTheme="minorHAnsi" w:hAnsiTheme="minorHAnsi" w:cs="Arial"/>
          <w:sz w:val="22"/>
          <w:szCs w:val="22"/>
        </w:rPr>
        <w:t xml:space="preserve">Regulation 7 </w:t>
      </w:r>
      <w:r w:rsidRPr="009C24CA">
        <w:rPr>
          <w:rFonts w:asciiTheme="minorHAnsi" w:hAnsiTheme="minorHAnsi" w:cs="Arial"/>
          <w:sz w:val="22"/>
          <w:szCs w:val="22"/>
        </w:rPr>
        <w:t>had been made to reflect the current position (including the</w:t>
      </w:r>
      <w:r w:rsidR="00883411" w:rsidRPr="009C24CA">
        <w:rPr>
          <w:rFonts w:asciiTheme="minorHAnsi" w:hAnsiTheme="minorHAnsi" w:cs="Arial"/>
          <w:sz w:val="22"/>
          <w:szCs w:val="22"/>
        </w:rPr>
        <w:t xml:space="preserve"> Chancellor being appointed by Council rather than Court</w:t>
      </w:r>
      <w:r w:rsidRPr="009C24CA">
        <w:rPr>
          <w:rFonts w:asciiTheme="minorHAnsi" w:hAnsiTheme="minorHAnsi" w:cs="Arial"/>
          <w:sz w:val="22"/>
          <w:szCs w:val="22"/>
        </w:rPr>
        <w:t xml:space="preserve">). The combining of the COO and University Secretary role was also questioned; </w:t>
      </w:r>
      <w:proofErr w:type="gramStart"/>
      <w:r w:rsidRPr="009C24CA">
        <w:rPr>
          <w:rFonts w:asciiTheme="minorHAnsi" w:hAnsiTheme="minorHAnsi" w:cs="Arial"/>
          <w:sz w:val="22"/>
          <w:szCs w:val="22"/>
        </w:rPr>
        <w:t>again</w:t>
      </w:r>
      <w:proofErr w:type="gramEnd"/>
      <w:r w:rsidRPr="009C24CA">
        <w:rPr>
          <w:rFonts w:asciiTheme="minorHAnsi" w:hAnsiTheme="minorHAnsi" w:cs="Arial"/>
          <w:sz w:val="22"/>
          <w:szCs w:val="22"/>
        </w:rPr>
        <w:t xml:space="preserve"> it was noted that this reflects current practice, but that it was important that the person occupying the role </w:t>
      </w:r>
      <w:proofErr w:type="gramStart"/>
      <w:r w:rsidRPr="009C24CA">
        <w:rPr>
          <w:rFonts w:asciiTheme="minorHAnsi" w:hAnsiTheme="minorHAnsi" w:cs="Arial"/>
          <w:sz w:val="22"/>
          <w:szCs w:val="22"/>
        </w:rPr>
        <w:t>is able to</w:t>
      </w:r>
      <w:proofErr w:type="gramEnd"/>
      <w:r w:rsidR="009C24CA" w:rsidRPr="009C24CA">
        <w:rPr>
          <w:rFonts w:asciiTheme="minorHAnsi" w:hAnsiTheme="minorHAnsi" w:cs="Arial"/>
          <w:sz w:val="22"/>
          <w:szCs w:val="22"/>
        </w:rPr>
        <w:t xml:space="preserve"> distinguish clearly between the two roles.</w:t>
      </w:r>
    </w:p>
    <w:p w14:paraId="4AB9E07A" w14:textId="77777777" w:rsidR="009C24CA" w:rsidRPr="009C24CA" w:rsidRDefault="009C24CA" w:rsidP="009C24CA">
      <w:pPr>
        <w:contextualSpacing/>
        <w:jc w:val="both"/>
        <w:rPr>
          <w:rFonts w:asciiTheme="minorHAnsi" w:hAnsiTheme="minorHAnsi" w:cs="Arial"/>
          <w:sz w:val="22"/>
          <w:szCs w:val="22"/>
        </w:rPr>
      </w:pPr>
    </w:p>
    <w:p w14:paraId="5ADFEFCB" w14:textId="7F2414B2" w:rsidR="009C24CA" w:rsidRDefault="009C24CA" w:rsidP="009C24CA">
      <w:pPr>
        <w:pStyle w:val="ListParagraph"/>
        <w:numPr>
          <w:ilvl w:val="2"/>
          <w:numId w:val="9"/>
        </w:numPr>
        <w:ind w:left="1429"/>
        <w:contextualSpacing/>
        <w:jc w:val="both"/>
        <w:rPr>
          <w:rFonts w:asciiTheme="minorHAnsi" w:hAnsiTheme="minorHAnsi" w:cs="Arial"/>
          <w:sz w:val="22"/>
          <w:szCs w:val="22"/>
        </w:rPr>
      </w:pPr>
      <w:r w:rsidRPr="009C24CA">
        <w:rPr>
          <w:rFonts w:asciiTheme="minorHAnsi" w:hAnsiTheme="minorHAnsi" w:cs="Arial"/>
          <w:sz w:val="22"/>
          <w:szCs w:val="22"/>
        </w:rPr>
        <w:t xml:space="preserve">Council noted that there was a grammatical error in </w:t>
      </w:r>
      <w:r w:rsidR="00A55192" w:rsidRPr="009C24CA">
        <w:rPr>
          <w:rFonts w:asciiTheme="minorHAnsi" w:hAnsiTheme="minorHAnsi" w:cs="Arial"/>
          <w:sz w:val="22"/>
          <w:szCs w:val="22"/>
        </w:rPr>
        <w:t>Regulation 10 p</w:t>
      </w:r>
      <w:r w:rsidRPr="009C24CA">
        <w:rPr>
          <w:rFonts w:asciiTheme="minorHAnsi" w:hAnsiTheme="minorHAnsi" w:cs="Arial"/>
          <w:sz w:val="22"/>
          <w:szCs w:val="22"/>
        </w:rPr>
        <w:t>aragraph 5 – which should read: ‘…or to whom functions</w:t>
      </w:r>
      <w:r w:rsidR="00CF0527">
        <w:rPr>
          <w:rFonts w:asciiTheme="minorHAnsi" w:hAnsiTheme="minorHAnsi" w:cs="Arial"/>
          <w:sz w:val="22"/>
          <w:szCs w:val="22"/>
        </w:rPr>
        <w:t>…</w:t>
      </w:r>
      <w:r w:rsidRPr="009C24CA">
        <w:rPr>
          <w:rFonts w:asciiTheme="minorHAnsi" w:hAnsiTheme="minorHAnsi" w:cs="Arial"/>
          <w:sz w:val="22"/>
          <w:szCs w:val="22"/>
        </w:rPr>
        <w:t>’.</w:t>
      </w:r>
    </w:p>
    <w:p w14:paraId="0B5DF9DA" w14:textId="77777777" w:rsidR="009C24CA" w:rsidRPr="009C24CA" w:rsidRDefault="009C24CA" w:rsidP="009C24CA">
      <w:pPr>
        <w:contextualSpacing/>
        <w:jc w:val="both"/>
        <w:rPr>
          <w:rFonts w:asciiTheme="minorHAnsi" w:hAnsiTheme="minorHAnsi" w:cs="Arial"/>
          <w:sz w:val="22"/>
          <w:szCs w:val="22"/>
        </w:rPr>
      </w:pPr>
    </w:p>
    <w:p w14:paraId="496170EC" w14:textId="52E2A97C" w:rsidR="009C24CA" w:rsidRDefault="00E669B2" w:rsidP="009C24CA">
      <w:pPr>
        <w:pStyle w:val="ListParagraph"/>
        <w:numPr>
          <w:ilvl w:val="2"/>
          <w:numId w:val="9"/>
        </w:numPr>
        <w:ind w:left="1429"/>
        <w:contextualSpacing/>
        <w:jc w:val="both"/>
        <w:rPr>
          <w:rFonts w:asciiTheme="minorHAnsi" w:hAnsiTheme="minorHAnsi" w:cs="Arial"/>
          <w:sz w:val="22"/>
          <w:szCs w:val="22"/>
        </w:rPr>
      </w:pPr>
      <w:r w:rsidRPr="00E669B2">
        <w:rPr>
          <w:rFonts w:asciiTheme="minorHAnsi" w:hAnsiTheme="minorHAnsi" w:cs="Arial"/>
          <w:sz w:val="22"/>
          <w:szCs w:val="22"/>
        </w:rPr>
        <w:t>There was discussion about whether all the content of decommissioned policies would be fed into new policies or other procedural documentation. It was noted that if any Council member wanted to track where old policy content had gone, they should contact the Governance team to obtain the</w:t>
      </w:r>
      <w:r>
        <w:rPr>
          <w:rFonts w:asciiTheme="minorHAnsi" w:hAnsiTheme="minorHAnsi" w:cs="Arial"/>
          <w:sz w:val="22"/>
          <w:szCs w:val="22"/>
        </w:rPr>
        <w:t xml:space="preserve"> </w:t>
      </w:r>
      <w:r w:rsidRPr="00E669B2">
        <w:rPr>
          <w:rFonts w:asciiTheme="minorHAnsi" w:hAnsiTheme="minorHAnsi" w:cs="Arial"/>
          <w:sz w:val="22"/>
          <w:szCs w:val="22"/>
        </w:rPr>
        <w:t>information.</w:t>
      </w:r>
    </w:p>
    <w:p w14:paraId="3E0B6708" w14:textId="77777777" w:rsidR="009C24CA" w:rsidRPr="009C24CA" w:rsidRDefault="009C24CA" w:rsidP="009C24CA">
      <w:pPr>
        <w:contextualSpacing/>
        <w:jc w:val="both"/>
        <w:rPr>
          <w:rFonts w:asciiTheme="minorHAnsi" w:hAnsiTheme="minorHAnsi" w:cs="Arial"/>
          <w:sz w:val="22"/>
          <w:szCs w:val="22"/>
        </w:rPr>
      </w:pPr>
    </w:p>
    <w:p w14:paraId="3A150130" w14:textId="6A89F3F8" w:rsidR="00452284" w:rsidRPr="009C24CA" w:rsidRDefault="009C24CA" w:rsidP="009C24CA">
      <w:pPr>
        <w:pStyle w:val="ListParagraph"/>
        <w:numPr>
          <w:ilvl w:val="2"/>
          <w:numId w:val="9"/>
        </w:numPr>
        <w:ind w:left="1429"/>
        <w:contextualSpacing/>
        <w:jc w:val="both"/>
        <w:rPr>
          <w:rFonts w:asciiTheme="minorHAnsi" w:hAnsiTheme="minorHAnsi" w:cs="Arial"/>
          <w:sz w:val="22"/>
          <w:szCs w:val="22"/>
        </w:rPr>
      </w:pPr>
      <w:r w:rsidRPr="009C24CA">
        <w:rPr>
          <w:rFonts w:asciiTheme="minorHAnsi" w:hAnsiTheme="minorHAnsi" w:cs="Arial"/>
          <w:sz w:val="22"/>
          <w:szCs w:val="22"/>
        </w:rPr>
        <w:t xml:space="preserve">Council noted the careful work undertaken on the </w:t>
      </w:r>
      <w:proofErr w:type="gramStart"/>
      <w:r w:rsidR="00452284" w:rsidRPr="009C24CA">
        <w:rPr>
          <w:rFonts w:asciiTheme="minorHAnsi" w:hAnsiTheme="minorHAnsi" w:cs="Arial"/>
          <w:sz w:val="22"/>
          <w:szCs w:val="22"/>
        </w:rPr>
        <w:t>Personal</w:t>
      </w:r>
      <w:proofErr w:type="gramEnd"/>
      <w:r w:rsidR="00452284" w:rsidRPr="009C24CA">
        <w:rPr>
          <w:rFonts w:asciiTheme="minorHAnsi" w:hAnsiTheme="minorHAnsi" w:cs="Arial"/>
          <w:sz w:val="22"/>
          <w:szCs w:val="22"/>
        </w:rPr>
        <w:t xml:space="preserve"> relationships policy</w:t>
      </w:r>
      <w:r w:rsidRPr="009C24CA">
        <w:rPr>
          <w:rFonts w:asciiTheme="minorHAnsi" w:hAnsiTheme="minorHAnsi" w:cs="Arial"/>
          <w:sz w:val="22"/>
          <w:szCs w:val="22"/>
        </w:rPr>
        <w:t xml:space="preserve"> and that </w:t>
      </w:r>
      <w:r w:rsidR="00452284" w:rsidRPr="009C24CA">
        <w:rPr>
          <w:rFonts w:asciiTheme="minorHAnsi" w:hAnsiTheme="minorHAnsi" w:cs="Arial"/>
          <w:sz w:val="22"/>
          <w:szCs w:val="22"/>
        </w:rPr>
        <w:t xml:space="preserve">the feedback received </w:t>
      </w:r>
      <w:r w:rsidRPr="009C24CA">
        <w:rPr>
          <w:rFonts w:asciiTheme="minorHAnsi" w:hAnsiTheme="minorHAnsi" w:cs="Arial"/>
          <w:sz w:val="22"/>
          <w:szCs w:val="22"/>
        </w:rPr>
        <w:t>from</w:t>
      </w:r>
      <w:r w:rsidR="00452284" w:rsidRPr="009C24CA">
        <w:rPr>
          <w:rFonts w:asciiTheme="minorHAnsi" w:hAnsiTheme="minorHAnsi" w:cs="Arial"/>
          <w:sz w:val="22"/>
          <w:szCs w:val="22"/>
        </w:rPr>
        <w:t xml:space="preserve"> Senate had been incorporated.</w:t>
      </w:r>
    </w:p>
    <w:p w14:paraId="4A345BE0" w14:textId="77777777" w:rsidR="00A55192" w:rsidRPr="00A55192" w:rsidRDefault="00A55192" w:rsidP="00A55192">
      <w:pPr>
        <w:spacing w:line="278" w:lineRule="auto"/>
        <w:contextualSpacing/>
        <w:jc w:val="both"/>
        <w:rPr>
          <w:rFonts w:asciiTheme="minorHAnsi" w:hAnsiTheme="minorHAnsi" w:cs="Arial"/>
          <w:sz w:val="22"/>
          <w:szCs w:val="22"/>
        </w:rPr>
      </w:pPr>
    </w:p>
    <w:p w14:paraId="32A5E2A0" w14:textId="64028486" w:rsidR="009C24CA" w:rsidRDefault="009C24CA" w:rsidP="00926C9A">
      <w:pPr>
        <w:pStyle w:val="ListParagraph"/>
        <w:numPr>
          <w:ilvl w:val="1"/>
          <w:numId w:val="9"/>
        </w:numPr>
        <w:contextualSpacing/>
        <w:jc w:val="both"/>
        <w:rPr>
          <w:rFonts w:asciiTheme="minorHAnsi" w:hAnsiTheme="minorHAnsi" w:cs="Arial"/>
          <w:sz w:val="22"/>
          <w:szCs w:val="22"/>
        </w:rPr>
      </w:pPr>
      <w:r>
        <w:rPr>
          <w:rFonts w:asciiTheme="minorHAnsi" w:hAnsiTheme="minorHAnsi" w:cs="Arial"/>
          <w:sz w:val="22"/>
          <w:szCs w:val="22"/>
        </w:rPr>
        <w:t>Council considered new/revised policies for which Council approval is required.</w:t>
      </w:r>
    </w:p>
    <w:p w14:paraId="3AEF2AEA" w14:textId="77777777" w:rsidR="009C24CA" w:rsidRDefault="009C24CA" w:rsidP="009C24CA">
      <w:pPr>
        <w:pStyle w:val="ListParagraph"/>
        <w:ind w:left="360"/>
        <w:contextualSpacing/>
        <w:jc w:val="both"/>
        <w:rPr>
          <w:rFonts w:asciiTheme="minorHAnsi" w:hAnsiTheme="minorHAnsi" w:cs="Arial"/>
          <w:sz w:val="22"/>
          <w:szCs w:val="22"/>
        </w:rPr>
      </w:pPr>
    </w:p>
    <w:p w14:paraId="22383E9F" w14:textId="30BC8459" w:rsidR="00805A0C" w:rsidRDefault="00805A0C" w:rsidP="009C24CA">
      <w:pPr>
        <w:pStyle w:val="ListParagraph"/>
        <w:numPr>
          <w:ilvl w:val="1"/>
          <w:numId w:val="9"/>
        </w:numPr>
        <w:ind w:left="709" w:hanging="709"/>
        <w:contextualSpacing/>
        <w:jc w:val="both"/>
        <w:rPr>
          <w:rFonts w:asciiTheme="minorHAnsi" w:hAnsiTheme="minorHAnsi" w:cs="Arial"/>
          <w:sz w:val="22"/>
          <w:szCs w:val="22"/>
        </w:rPr>
      </w:pPr>
      <w:r>
        <w:rPr>
          <w:rFonts w:asciiTheme="minorHAnsi" w:hAnsiTheme="minorHAnsi" w:cs="Arial"/>
          <w:sz w:val="22"/>
          <w:szCs w:val="22"/>
        </w:rPr>
        <w:t>Council noted the draft Socially Responsible Investment Polic</w:t>
      </w:r>
      <w:r w:rsidR="00452284">
        <w:rPr>
          <w:rFonts w:asciiTheme="minorHAnsi" w:hAnsiTheme="minorHAnsi" w:cs="Arial"/>
          <w:sz w:val="22"/>
          <w:szCs w:val="22"/>
        </w:rPr>
        <w:t xml:space="preserve">y and that the final version, incorporating any feedback from Council, would be brought back to the </w:t>
      </w:r>
      <w:r w:rsidR="009C24CA">
        <w:rPr>
          <w:rFonts w:asciiTheme="minorHAnsi" w:hAnsiTheme="minorHAnsi" w:cs="Arial"/>
          <w:sz w:val="22"/>
          <w:szCs w:val="22"/>
        </w:rPr>
        <w:t xml:space="preserve">Council </w:t>
      </w:r>
      <w:r w:rsidR="00452284">
        <w:rPr>
          <w:rFonts w:asciiTheme="minorHAnsi" w:hAnsiTheme="minorHAnsi" w:cs="Arial"/>
          <w:sz w:val="22"/>
          <w:szCs w:val="22"/>
        </w:rPr>
        <w:t xml:space="preserve">meeting </w:t>
      </w:r>
      <w:r w:rsidR="009C24CA">
        <w:rPr>
          <w:rFonts w:asciiTheme="minorHAnsi" w:hAnsiTheme="minorHAnsi" w:cs="Arial"/>
          <w:sz w:val="22"/>
          <w:szCs w:val="22"/>
        </w:rPr>
        <w:t xml:space="preserve">in </w:t>
      </w:r>
      <w:r w:rsidR="00452284">
        <w:rPr>
          <w:rFonts w:asciiTheme="minorHAnsi" w:hAnsiTheme="minorHAnsi" w:cs="Arial"/>
          <w:sz w:val="22"/>
          <w:szCs w:val="22"/>
        </w:rPr>
        <w:t xml:space="preserve">October. </w:t>
      </w:r>
      <w:r w:rsidR="008131F7">
        <w:rPr>
          <w:rFonts w:asciiTheme="minorHAnsi" w:hAnsiTheme="minorHAnsi" w:cs="Arial"/>
          <w:sz w:val="22"/>
          <w:szCs w:val="22"/>
        </w:rPr>
        <w:t>The review has been subject to extensive engagement and consultation</w:t>
      </w:r>
      <w:r w:rsidR="009C24CA">
        <w:rPr>
          <w:rFonts w:asciiTheme="minorHAnsi" w:hAnsiTheme="minorHAnsi" w:cs="Arial"/>
          <w:sz w:val="22"/>
          <w:szCs w:val="22"/>
        </w:rPr>
        <w:t>; the next step was for</w:t>
      </w:r>
      <w:r w:rsidR="008131F7">
        <w:rPr>
          <w:rFonts w:asciiTheme="minorHAnsi" w:hAnsiTheme="minorHAnsi" w:cs="Arial"/>
          <w:sz w:val="22"/>
          <w:szCs w:val="22"/>
        </w:rPr>
        <w:t xml:space="preserve"> external legal review </w:t>
      </w:r>
      <w:proofErr w:type="gramStart"/>
      <w:r w:rsidR="008131F7">
        <w:rPr>
          <w:rFonts w:asciiTheme="minorHAnsi" w:hAnsiTheme="minorHAnsi" w:cs="Arial"/>
          <w:sz w:val="22"/>
          <w:szCs w:val="22"/>
        </w:rPr>
        <w:t>and also</w:t>
      </w:r>
      <w:proofErr w:type="gramEnd"/>
      <w:r w:rsidR="008131F7">
        <w:rPr>
          <w:rFonts w:asciiTheme="minorHAnsi" w:hAnsiTheme="minorHAnsi" w:cs="Arial"/>
          <w:sz w:val="22"/>
          <w:szCs w:val="22"/>
        </w:rPr>
        <w:t xml:space="preserve"> </w:t>
      </w:r>
      <w:r w:rsidR="009C24CA">
        <w:rPr>
          <w:rFonts w:asciiTheme="minorHAnsi" w:hAnsiTheme="minorHAnsi" w:cs="Arial"/>
          <w:sz w:val="22"/>
          <w:szCs w:val="22"/>
        </w:rPr>
        <w:t xml:space="preserve">to </w:t>
      </w:r>
      <w:r w:rsidR="008131F7">
        <w:rPr>
          <w:rFonts w:asciiTheme="minorHAnsi" w:hAnsiTheme="minorHAnsi" w:cs="Arial"/>
          <w:sz w:val="22"/>
          <w:szCs w:val="22"/>
        </w:rPr>
        <w:t xml:space="preserve">improve </w:t>
      </w:r>
      <w:r w:rsidR="009C24CA">
        <w:rPr>
          <w:rFonts w:asciiTheme="minorHAnsi" w:hAnsiTheme="minorHAnsi" w:cs="Arial"/>
          <w:sz w:val="22"/>
          <w:szCs w:val="22"/>
        </w:rPr>
        <w:t xml:space="preserve">its </w:t>
      </w:r>
      <w:r w:rsidR="008131F7">
        <w:rPr>
          <w:rFonts w:asciiTheme="minorHAnsi" w:hAnsiTheme="minorHAnsi" w:cs="Arial"/>
          <w:sz w:val="22"/>
          <w:szCs w:val="22"/>
        </w:rPr>
        <w:t>presentation/format so that it is suitable for publication.</w:t>
      </w:r>
      <w:r w:rsidR="00F953FC">
        <w:rPr>
          <w:rFonts w:asciiTheme="minorHAnsi" w:hAnsiTheme="minorHAnsi" w:cs="Arial"/>
          <w:sz w:val="22"/>
          <w:szCs w:val="22"/>
        </w:rPr>
        <w:t xml:space="preserve"> </w:t>
      </w:r>
      <w:r w:rsidR="009C24CA">
        <w:rPr>
          <w:rFonts w:asciiTheme="minorHAnsi" w:hAnsiTheme="minorHAnsi" w:cs="Arial"/>
          <w:sz w:val="22"/>
          <w:szCs w:val="22"/>
        </w:rPr>
        <w:t>Council note</w:t>
      </w:r>
      <w:r w:rsidR="00F953FC">
        <w:rPr>
          <w:rFonts w:asciiTheme="minorHAnsi" w:hAnsiTheme="minorHAnsi" w:cs="Arial"/>
          <w:sz w:val="22"/>
          <w:szCs w:val="22"/>
        </w:rPr>
        <w:t>d that the process that ha</w:t>
      </w:r>
      <w:r w:rsidR="009C24CA">
        <w:rPr>
          <w:rFonts w:asciiTheme="minorHAnsi" w:hAnsiTheme="minorHAnsi" w:cs="Arial"/>
          <w:sz w:val="22"/>
          <w:szCs w:val="22"/>
        </w:rPr>
        <w:t>d</w:t>
      </w:r>
      <w:r w:rsidR="00F953FC">
        <w:rPr>
          <w:rFonts w:asciiTheme="minorHAnsi" w:hAnsiTheme="minorHAnsi" w:cs="Arial"/>
          <w:sz w:val="22"/>
          <w:szCs w:val="22"/>
        </w:rPr>
        <w:t xml:space="preserve"> been followed for this review has been an example of good </w:t>
      </w:r>
      <w:proofErr w:type="gramStart"/>
      <w:r w:rsidR="00F953FC">
        <w:rPr>
          <w:rFonts w:asciiTheme="minorHAnsi" w:hAnsiTheme="minorHAnsi" w:cs="Arial"/>
          <w:sz w:val="22"/>
          <w:szCs w:val="22"/>
        </w:rPr>
        <w:t>practice, and</w:t>
      </w:r>
      <w:proofErr w:type="gramEnd"/>
      <w:r w:rsidR="00F953FC">
        <w:rPr>
          <w:rFonts w:asciiTheme="minorHAnsi" w:hAnsiTheme="minorHAnsi" w:cs="Arial"/>
          <w:sz w:val="22"/>
          <w:szCs w:val="22"/>
        </w:rPr>
        <w:t xml:space="preserve"> </w:t>
      </w:r>
      <w:r w:rsidR="009770E4">
        <w:rPr>
          <w:rFonts w:asciiTheme="minorHAnsi" w:hAnsiTheme="minorHAnsi" w:cs="Arial"/>
          <w:sz w:val="22"/>
          <w:szCs w:val="22"/>
        </w:rPr>
        <w:t>should be captured for use in the future. Careful consideration will need to be given to the practicalities of implementation</w:t>
      </w:r>
      <w:r w:rsidR="00F953FC">
        <w:rPr>
          <w:rFonts w:asciiTheme="minorHAnsi" w:hAnsiTheme="minorHAnsi" w:cs="Arial"/>
          <w:sz w:val="22"/>
          <w:szCs w:val="22"/>
        </w:rPr>
        <w:t>.</w:t>
      </w:r>
    </w:p>
    <w:p w14:paraId="4032962D" w14:textId="77777777" w:rsidR="00F953FC" w:rsidRPr="00F953FC" w:rsidRDefault="00F953FC" w:rsidP="009C24CA">
      <w:pPr>
        <w:pStyle w:val="ListParagraph"/>
        <w:ind w:left="709" w:hanging="709"/>
        <w:rPr>
          <w:rFonts w:asciiTheme="minorHAnsi" w:hAnsiTheme="minorHAnsi" w:cs="Arial"/>
          <w:sz w:val="22"/>
          <w:szCs w:val="22"/>
        </w:rPr>
      </w:pPr>
    </w:p>
    <w:p w14:paraId="6E43F59E" w14:textId="3E9A7D57" w:rsidR="00F953FC" w:rsidRDefault="00F953FC" w:rsidP="009C24CA">
      <w:pPr>
        <w:pStyle w:val="ListParagraph"/>
        <w:numPr>
          <w:ilvl w:val="1"/>
          <w:numId w:val="9"/>
        </w:numPr>
        <w:ind w:left="709" w:hanging="709"/>
        <w:contextualSpacing/>
        <w:jc w:val="both"/>
        <w:rPr>
          <w:rFonts w:asciiTheme="minorHAnsi" w:hAnsiTheme="minorHAnsi" w:cs="Arial"/>
          <w:sz w:val="22"/>
          <w:szCs w:val="22"/>
        </w:rPr>
      </w:pPr>
      <w:r>
        <w:rPr>
          <w:rFonts w:asciiTheme="minorHAnsi" w:hAnsiTheme="minorHAnsi" w:cs="Arial"/>
          <w:sz w:val="22"/>
          <w:szCs w:val="22"/>
        </w:rPr>
        <w:t xml:space="preserve">Council considered the proposed approach to the Council effectiveness review, noting that Council members will be asked to complete a survey over the next few weeks, to inform this review. A desk-top exercise will then be conducted by </w:t>
      </w:r>
      <w:proofErr w:type="gramStart"/>
      <w:r>
        <w:rPr>
          <w:rFonts w:asciiTheme="minorHAnsi" w:hAnsiTheme="minorHAnsi" w:cs="Arial"/>
          <w:sz w:val="22"/>
          <w:szCs w:val="22"/>
        </w:rPr>
        <w:t>Liam Hurley, and</w:t>
      </w:r>
      <w:proofErr w:type="gramEnd"/>
      <w:r>
        <w:rPr>
          <w:rFonts w:asciiTheme="minorHAnsi" w:hAnsiTheme="minorHAnsi" w:cs="Arial"/>
          <w:sz w:val="22"/>
          <w:szCs w:val="22"/>
        </w:rPr>
        <w:t xml:space="preserve"> considered by Council </w:t>
      </w:r>
      <w:r w:rsidR="009770E4">
        <w:rPr>
          <w:rFonts w:asciiTheme="minorHAnsi" w:hAnsiTheme="minorHAnsi" w:cs="Arial"/>
          <w:sz w:val="22"/>
          <w:szCs w:val="22"/>
        </w:rPr>
        <w:t>at its meeting in</w:t>
      </w:r>
      <w:r>
        <w:rPr>
          <w:rFonts w:asciiTheme="minorHAnsi" w:hAnsiTheme="minorHAnsi" w:cs="Arial"/>
          <w:sz w:val="22"/>
          <w:szCs w:val="22"/>
        </w:rPr>
        <w:t xml:space="preserve"> October</w:t>
      </w:r>
      <w:r w:rsidR="009770E4">
        <w:rPr>
          <w:rFonts w:asciiTheme="minorHAnsi" w:hAnsiTheme="minorHAnsi" w:cs="Arial"/>
          <w:sz w:val="22"/>
          <w:szCs w:val="22"/>
        </w:rPr>
        <w:t>.</w:t>
      </w:r>
    </w:p>
    <w:p w14:paraId="3875CEB7" w14:textId="77777777" w:rsidR="00805A0C" w:rsidRPr="00805A0C" w:rsidRDefault="00805A0C" w:rsidP="00926C9A">
      <w:pPr>
        <w:contextualSpacing/>
        <w:jc w:val="both"/>
        <w:rPr>
          <w:rFonts w:asciiTheme="minorHAnsi" w:hAnsiTheme="minorHAnsi" w:cs="Arial"/>
          <w:b/>
          <w:bCs/>
          <w:sz w:val="22"/>
          <w:szCs w:val="22"/>
        </w:rPr>
      </w:pPr>
    </w:p>
    <w:p w14:paraId="227EC9A0" w14:textId="79D1AF02" w:rsidR="00805A0C" w:rsidRDefault="00805A0C" w:rsidP="00926C9A">
      <w:pPr>
        <w:contextualSpacing/>
        <w:jc w:val="both"/>
        <w:rPr>
          <w:rFonts w:asciiTheme="minorHAnsi" w:hAnsiTheme="minorHAnsi" w:cs="Arial"/>
          <w:b/>
          <w:bCs/>
          <w:sz w:val="22"/>
          <w:szCs w:val="22"/>
        </w:rPr>
      </w:pPr>
      <w:r w:rsidRPr="00805A0C">
        <w:rPr>
          <w:rFonts w:asciiTheme="minorHAnsi" w:hAnsiTheme="minorHAnsi" w:cs="Arial"/>
          <w:b/>
          <w:bCs/>
          <w:sz w:val="22"/>
          <w:szCs w:val="22"/>
        </w:rPr>
        <w:t>Resolved</w:t>
      </w:r>
    </w:p>
    <w:p w14:paraId="69314F69" w14:textId="77777777" w:rsidR="0043171E" w:rsidRPr="00805A0C" w:rsidRDefault="0043171E" w:rsidP="00926C9A">
      <w:pPr>
        <w:contextualSpacing/>
        <w:jc w:val="both"/>
        <w:rPr>
          <w:rFonts w:asciiTheme="minorHAnsi" w:hAnsiTheme="minorHAnsi" w:cs="Arial"/>
          <w:b/>
          <w:bCs/>
          <w:sz w:val="22"/>
          <w:szCs w:val="22"/>
        </w:rPr>
      </w:pPr>
    </w:p>
    <w:p w14:paraId="54DAB74C" w14:textId="47C751D7" w:rsidR="00805A0C" w:rsidRDefault="00805A0C" w:rsidP="00926C9A">
      <w:pPr>
        <w:pStyle w:val="ListParagraph"/>
        <w:numPr>
          <w:ilvl w:val="1"/>
          <w:numId w:val="9"/>
        </w:numPr>
        <w:ind w:left="709" w:hanging="709"/>
        <w:contextualSpacing/>
        <w:jc w:val="both"/>
        <w:rPr>
          <w:rFonts w:asciiTheme="minorHAnsi" w:hAnsiTheme="minorHAnsi" w:cs="Arial"/>
          <w:sz w:val="22"/>
          <w:szCs w:val="22"/>
        </w:rPr>
      </w:pPr>
      <w:bookmarkStart w:id="8" w:name="_Hlk203745882"/>
      <w:r>
        <w:rPr>
          <w:rFonts w:asciiTheme="minorHAnsi" w:hAnsiTheme="minorHAnsi" w:cs="Arial"/>
          <w:sz w:val="22"/>
          <w:szCs w:val="22"/>
        </w:rPr>
        <w:t>Council APPROVED</w:t>
      </w:r>
      <w:r w:rsidRPr="00805A0C">
        <w:t xml:space="preserve"> </w:t>
      </w:r>
      <w:r w:rsidRPr="00805A0C">
        <w:rPr>
          <w:rFonts w:asciiTheme="minorHAnsi" w:hAnsiTheme="minorHAnsi" w:cs="Arial"/>
          <w:sz w:val="22"/>
          <w:szCs w:val="22"/>
        </w:rPr>
        <w:t>the decommissioning of the Staffing Policies, the Sussex Affordable Housing Policy, and the Policy on Contract Negotiation and Pricing Policy of Research and Knowledge Exchange Activities</w:t>
      </w:r>
      <w:r w:rsidR="009770E4">
        <w:rPr>
          <w:rFonts w:asciiTheme="minorHAnsi" w:hAnsiTheme="minorHAnsi" w:cs="Arial"/>
          <w:sz w:val="22"/>
          <w:szCs w:val="22"/>
        </w:rPr>
        <w:t>.</w:t>
      </w:r>
    </w:p>
    <w:p w14:paraId="55905EF2" w14:textId="77777777" w:rsidR="00805A0C" w:rsidRDefault="00805A0C" w:rsidP="00926C9A">
      <w:pPr>
        <w:pStyle w:val="ListParagraph"/>
        <w:ind w:left="709"/>
        <w:contextualSpacing/>
        <w:jc w:val="both"/>
        <w:rPr>
          <w:rFonts w:asciiTheme="minorHAnsi" w:hAnsiTheme="minorHAnsi" w:cs="Arial"/>
          <w:sz w:val="22"/>
          <w:szCs w:val="22"/>
        </w:rPr>
      </w:pPr>
    </w:p>
    <w:p w14:paraId="189BA592" w14:textId="449B79C6" w:rsidR="00805A0C" w:rsidRPr="00805A0C" w:rsidRDefault="00805A0C" w:rsidP="00926C9A">
      <w:pPr>
        <w:pStyle w:val="ListParagraph"/>
        <w:numPr>
          <w:ilvl w:val="1"/>
          <w:numId w:val="9"/>
        </w:numPr>
        <w:ind w:left="709" w:hanging="709"/>
        <w:contextualSpacing/>
        <w:jc w:val="both"/>
        <w:rPr>
          <w:rFonts w:asciiTheme="minorHAnsi" w:hAnsiTheme="minorHAnsi" w:cs="Arial"/>
          <w:sz w:val="22"/>
          <w:szCs w:val="22"/>
        </w:rPr>
      </w:pPr>
      <w:r>
        <w:rPr>
          <w:rFonts w:asciiTheme="minorHAnsi" w:hAnsiTheme="minorHAnsi" w:cs="Arial"/>
          <w:sz w:val="22"/>
          <w:szCs w:val="22"/>
        </w:rPr>
        <w:t xml:space="preserve">Council APPROVED </w:t>
      </w:r>
      <w:r>
        <w:rPr>
          <w:rFonts w:asciiTheme="minorHAnsi" w:hAnsiTheme="minorHAnsi" w:cs="Arial"/>
          <w:sz w:val="22"/>
          <w:szCs w:val="22"/>
          <w:lang w:val="en-US"/>
        </w:rPr>
        <w:t>the proposed amendments to Regulation 7</w:t>
      </w:r>
      <w:r w:rsidR="009770E4">
        <w:rPr>
          <w:rFonts w:asciiTheme="minorHAnsi" w:hAnsiTheme="minorHAnsi" w:cs="Arial"/>
          <w:sz w:val="22"/>
          <w:szCs w:val="22"/>
          <w:lang w:val="en-US"/>
        </w:rPr>
        <w:t>.</w:t>
      </w:r>
    </w:p>
    <w:p w14:paraId="2B0F404C" w14:textId="77777777" w:rsidR="00805A0C" w:rsidRPr="00805A0C" w:rsidRDefault="00805A0C" w:rsidP="00926C9A">
      <w:pPr>
        <w:contextualSpacing/>
        <w:jc w:val="both"/>
        <w:rPr>
          <w:rFonts w:asciiTheme="minorHAnsi" w:hAnsiTheme="minorHAnsi" w:cs="Arial"/>
          <w:sz w:val="22"/>
          <w:szCs w:val="22"/>
        </w:rPr>
      </w:pPr>
    </w:p>
    <w:p w14:paraId="4463853E" w14:textId="1B9B8483" w:rsidR="00805A0C" w:rsidRPr="00805A0C" w:rsidRDefault="00805A0C" w:rsidP="00926C9A">
      <w:pPr>
        <w:pStyle w:val="ListParagraph"/>
        <w:numPr>
          <w:ilvl w:val="1"/>
          <w:numId w:val="9"/>
        </w:numPr>
        <w:ind w:left="709" w:hanging="709"/>
        <w:contextualSpacing/>
        <w:jc w:val="both"/>
        <w:rPr>
          <w:rFonts w:asciiTheme="minorHAnsi" w:hAnsiTheme="minorHAnsi" w:cs="Arial"/>
          <w:sz w:val="22"/>
          <w:szCs w:val="22"/>
        </w:rPr>
      </w:pPr>
      <w:r>
        <w:rPr>
          <w:rFonts w:asciiTheme="minorHAnsi" w:hAnsiTheme="minorHAnsi" w:cs="Arial"/>
          <w:sz w:val="22"/>
          <w:szCs w:val="22"/>
          <w:lang w:val="en-US"/>
        </w:rPr>
        <w:t>Council APPROVED the proposed amendments to Regulation 10 and to annex 1 of Regulation 10, securing the agreement of over three fourths of Council members present</w:t>
      </w:r>
      <w:r w:rsidR="009770E4">
        <w:rPr>
          <w:rFonts w:asciiTheme="minorHAnsi" w:hAnsiTheme="minorHAnsi" w:cs="Arial"/>
          <w:sz w:val="22"/>
          <w:szCs w:val="22"/>
          <w:lang w:val="en-US"/>
        </w:rPr>
        <w:t>.</w:t>
      </w:r>
    </w:p>
    <w:p w14:paraId="5BAD9228" w14:textId="77777777" w:rsidR="00805A0C" w:rsidRPr="00805A0C" w:rsidRDefault="00805A0C" w:rsidP="00926C9A">
      <w:pPr>
        <w:pStyle w:val="ListParagraph"/>
        <w:rPr>
          <w:rFonts w:asciiTheme="minorHAnsi" w:hAnsiTheme="minorHAnsi" w:cs="Arial"/>
          <w:sz w:val="22"/>
          <w:szCs w:val="22"/>
        </w:rPr>
      </w:pPr>
    </w:p>
    <w:p w14:paraId="6E480325" w14:textId="2319D9E2" w:rsidR="00805A0C" w:rsidRDefault="00805A0C" w:rsidP="00926C9A">
      <w:pPr>
        <w:pStyle w:val="ListParagraph"/>
        <w:numPr>
          <w:ilvl w:val="1"/>
          <w:numId w:val="9"/>
        </w:numPr>
        <w:ind w:left="709" w:hanging="709"/>
        <w:contextualSpacing/>
        <w:jc w:val="both"/>
        <w:rPr>
          <w:rFonts w:asciiTheme="minorHAnsi" w:hAnsiTheme="minorHAnsi" w:cs="Arial"/>
          <w:sz w:val="22"/>
          <w:szCs w:val="22"/>
        </w:rPr>
      </w:pPr>
      <w:r>
        <w:rPr>
          <w:rFonts w:asciiTheme="minorHAnsi" w:hAnsiTheme="minorHAnsi" w:cs="Arial"/>
          <w:sz w:val="22"/>
          <w:szCs w:val="22"/>
        </w:rPr>
        <w:t xml:space="preserve">Council APPROVED the following new/revised policies as </w:t>
      </w:r>
      <w:proofErr w:type="gramStart"/>
      <w:r>
        <w:rPr>
          <w:rFonts w:asciiTheme="minorHAnsi" w:hAnsiTheme="minorHAnsi" w:cs="Arial"/>
          <w:sz w:val="22"/>
          <w:szCs w:val="22"/>
        </w:rPr>
        <w:t>follows:-</w:t>
      </w:r>
      <w:proofErr w:type="gramEnd"/>
    </w:p>
    <w:p w14:paraId="14A52327" w14:textId="77777777" w:rsidR="00805A0C" w:rsidRPr="00805A0C" w:rsidRDefault="00805A0C" w:rsidP="00926C9A">
      <w:pPr>
        <w:pStyle w:val="ListParagraph"/>
        <w:rPr>
          <w:rFonts w:asciiTheme="minorHAnsi" w:hAnsiTheme="minorHAnsi" w:cs="Arial"/>
          <w:sz w:val="22"/>
          <w:szCs w:val="22"/>
        </w:rPr>
      </w:pPr>
    </w:p>
    <w:p w14:paraId="735B67AC" w14:textId="6523CA8B" w:rsidR="00805A0C" w:rsidRDefault="00805A0C" w:rsidP="00926C9A">
      <w:pPr>
        <w:pStyle w:val="ListParagraph"/>
        <w:numPr>
          <w:ilvl w:val="2"/>
          <w:numId w:val="9"/>
        </w:numPr>
        <w:ind w:left="1560" w:hanging="851"/>
        <w:contextualSpacing/>
        <w:jc w:val="both"/>
        <w:rPr>
          <w:rFonts w:asciiTheme="minorHAnsi" w:hAnsiTheme="minorHAnsi" w:cs="Arial"/>
          <w:sz w:val="22"/>
          <w:szCs w:val="22"/>
        </w:rPr>
      </w:pPr>
      <w:r>
        <w:rPr>
          <w:rFonts w:asciiTheme="minorHAnsi" w:hAnsiTheme="minorHAnsi" w:cs="Arial"/>
          <w:sz w:val="22"/>
          <w:szCs w:val="22"/>
        </w:rPr>
        <w:t>Health, Safety and Wellbeing Policy</w:t>
      </w:r>
    </w:p>
    <w:p w14:paraId="3E74264C" w14:textId="712C7A88" w:rsidR="00805A0C" w:rsidRDefault="00805A0C" w:rsidP="00926C9A">
      <w:pPr>
        <w:pStyle w:val="ListParagraph"/>
        <w:numPr>
          <w:ilvl w:val="2"/>
          <w:numId w:val="9"/>
        </w:numPr>
        <w:ind w:left="1560" w:hanging="851"/>
        <w:contextualSpacing/>
        <w:jc w:val="both"/>
        <w:rPr>
          <w:rFonts w:asciiTheme="minorHAnsi" w:hAnsiTheme="minorHAnsi" w:cs="Arial"/>
          <w:sz w:val="22"/>
          <w:szCs w:val="22"/>
        </w:rPr>
      </w:pPr>
      <w:r>
        <w:rPr>
          <w:rFonts w:asciiTheme="minorHAnsi" w:hAnsiTheme="minorHAnsi" w:cs="Arial"/>
          <w:sz w:val="22"/>
          <w:szCs w:val="22"/>
        </w:rPr>
        <w:t>Personal Relationships Policy</w:t>
      </w:r>
    </w:p>
    <w:p w14:paraId="25E179F0" w14:textId="3151540B" w:rsidR="00805A0C" w:rsidRDefault="00805A0C" w:rsidP="00926C9A">
      <w:pPr>
        <w:pStyle w:val="ListParagraph"/>
        <w:numPr>
          <w:ilvl w:val="2"/>
          <w:numId w:val="9"/>
        </w:numPr>
        <w:ind w:left="1560" w:hanging="851"/>
        <w:contextualSpacing/>
        <w:jc w:val="both"/>
        <w:rPr>
          <w:rFonts w:asciiTheme="minorHAnsi" w:hAnsiTheme="minorHAnsi" w:cs="Arial"/>
          <w:sz w:val="22"/>
          <w:szCs w:val="22"/>
        </w:rPr>
      </w:pPr>
      <w:r>
        <w:rPr>
          <w:rFonts w:asciiTheme="minorHAnsi" w:hAnsiTheme="minorHAnsi" w:cs="Arial"/>
          <w:sz w:val="22"/>
          <w:szCs w:val="22"/>
        </w:rPr>
        <w:t>Research Ethics Policy</w:t>
      </w:r>
    </w:p>
    <w:p w14:paraId="52816E53" w14:textId="17DF6C04" w:rsidR="00805A0C" w:rsidRDefault="00805A0C" w:rsidP="00926C9A">
      <w:pPr>
        <w:pStyle w:val="ListParagraph"/>
        <w:numPr>
          <w:ilvl w:val="2"/>
          <w:numId w:val="9"/>
        </w:numPr>
        <w:ind w:left="1560" w:hanging="851"/>
        <w:contextualSpacing/>
        <w:jc w:val="both"/>
        <w:rPr>
          <w:rFonts w:asciiTheme="minorHAnsi" w:hAnsiTheme="minorHAnsi" w:cs="Arial"/>
          <w:sz w:val="22"/>
          <w:szCs w:val="22"/>
        </w:rPr>
      </w:pPr>
      <w:r w:rsidRPr="00F54563">
        <w:rPr>
          <w:rFonts w:asciiTheme="minorHAnsi" w:hAnsiTheme="minorHAnsi" w:cs="Arial"/>
          <w:sz w:val="22"/>
          <w:szCs w:val="22"/>
        </w:rPr>
        <w:t>Sanctions Policy</w:t>
      </w:r>
    </w:p>
    <w:p w14:paraId="3AE7056B" w14:textId="4CDDFAFD" w:rsidR="00805A0C" w:rsidRDefault="00805A0C" w:rsidP="00926C9A">
      <w:pPr>
        <w:pStyle w:val="ListParagraph"/>
        <w:numPr>
          <w:ilvl w:val="2"/>
          <w:numId w:val="9"/>
        </w:numPr>
        <w:ind w:left="1560" w:hanging="851"/>
        <w:contextualSpacing/>
        <w:jc w:val="both"/>
        <w:rPr>
          <w:rFonts w:asciiTheme="minorHAnsi" w:hAnsiTheme="minorHAnsi" w:cs="Arial"/>
          <w:sz w:val="22"/>
          <w:szCs w:val="22"/>
        </w:rPr>
      </w:pPr>
      <w:r>
        <w:rPr>
          <w:rFonts w:asciiTheme="minorHAnsi" w:hAnsiTheme="minorHAnsi" w:cs="Arial"/>
          <w:sz w:val="22"/>
          <w:szCs w:val="22"/>
        </w:rPr>
        <w:t xml:space="preserve">Value for Money Policy  </w:t>
      </w:r>
    </w:p>
    <w:p w14:paraId="54CCAB1C" w14:textId="77777777" w:rsidR="00F953FC" w:rsidRDefault="00F953FC" w:rsidP="00926C9A">
      <w:pPr>
        <w:pStyle w:val="ListParagraph"/>
        <w:ind w:left="1560"/>
        <w:contextualSpacing/>
        <w:jc w:val="both"/>
        <w:rPr>
          <w:rFonts w:asciiTheme="minorHAnsi" w:hAnsiTheme="minorHAnsi" w:cs="Arial"/>
          <w:sz w:val="22"/>
          <w:szCs w:val="22"/>
        </w:rPr>
      </w:pPr>
    </w:p>
    <w:p w14:paraId="4A1613F0" w14:textId="3837586D" w:rsidR="00805A0C" w:rsidRDefault="00805A0C" w:rsidP="00926C9A">
      <w:pPr>
        <w:pStyle w:val="ListParagraph"/>
        <w:numPr>
          <w:ilvl w:val="1"/>
          <w:numId w:val="9"/>
        </w:numPr>
        <w:ind w:left="709" w:hanging="709"/>
        <w:contextualSpacing/>
        <w:jc w:val="both"/>
        <w:rPr>
          <w:rFonts w:asciiTheme="minorHAnsi" w:hAnsiTheme="minorHAnsi" w:cs="Arial"/>
          <w:sz w:val="22"/>
          <w:szCs w:val="22"/>
        </w:rPr>
      </w:pPr>
      <w:r>
        <w:rPr>
          <w:rFonts w:asciiTheme="minorHAnsi" w:hAnsiTheme="minorHAnsi" w:cs="Arial"/>
          <w:sz w:val="22"/>
          <w:szCs w:val="22"/>
        </w:rPr>
        <w:t>Council APPROVED the proposed approach to the Council effectiveness review</w:t>
      </w:r>
      <w:r w:rsidR="009770E4">
        <w:rPr>
          <w:rFonts w:asciiTheme="minorHAnsi" w:hAnsiTheme="minorHAnsi" w:cs="Arial"/>
          <w:sz w:val="22"/>
          <w:szCs w:val="22"/>
        </w:rPr>
        <w:t>.</w:t>
      </w:r>
    </w:p>
    <w:bookmarkEnd w:id="8"/>
    <w:p w14:paraId="7587D90C" w14:textId="77777777" w:rsidR="00F953FC" w:rsidRPr="00F953FC" w:rsidRDefault="00F953FC" w:rsidP="00926C9A">
      <w:pPr>
        <w:contextualSpacing/>
        <w:jc w:val="both"/>
        <w:rPr>
          <w:rFonts w:asciiTheme="minorHAnsi" w:hAnsiTheme="minorHAnsi" w:cs="Arial"/>
          <w:sz w:val="22"/>
          <w:szCs w:val="22"/>
        </w:rPr>
      </w:pPr>
    </w:p>
    <w:p w14:paraId="60090C41" w14:textId="77777777" w:rsidR="00805A0C" w:rsidRDefault="00805A0C" w:rsidP="00926C9A">
      <w:pPr>
        <w:contextualSpacing/>
        <w:jc w:val="both"/>
        <w:rPr>
          <w:rFonts w:asciiTheme="minorHAnsi" w:hAnsiTheme="minorHAnsi" w:cs="Arial"/>
          <w:sz w:val="22"/>
          <w:szCs w:val="22"/>
        </w:rPr>
      </w:pPr>
    </w:p>
    <w:p w14:paraId="465C7E95" w14:textId="77777777" w:rsidR="0043171E" w:rsidRDefault="0043171E" w:rsidP="00926C9A">
      <w:pPr>
        <w:contextualSpacing/>
        <w:jc w:val="both"/>
        <w:rPr>
          <w:rFonts w:asciiTheme="minorHAnsi" w:hAnsiTheme="minorHAnsi" w:cs="Arial"/>
          <w:sz w:val="22"/>
          <w:szCs w:val="22"/>
        </w:rPr>
      </w:pPr>
    </w:p>
    <w:p w14:paraId="567C1F38" w14:textId="77777777" w:rsidR="00805A0C" w:rsidRPr="0043171E" w:rsidRDefault="00805A0C" w:rsidP="00926C9A">
      <w:pPr>
        <w:contextualSpacing/>
        <w:rPr>
          <w:rFonts w:asciiTheme="minorHAnsi" w:hAnsiTheme="minorHAnsi" w:cs="Arial"/>
          <w:b/>
          <w:bCs/>
          <w:sz w:val="22"/>
          <w:szCs w:val="22"/>
        </w:rPr>
      </w:pPr>
      <w:r w:rsidRPr="0043171E">
        <w:rPr>
          <w:rFonts w:asciiTheme="minorHAnsi" w:hAnsiTheme="minorHAnsi" w:cs="Arial"/>
          <w:b/>
          <w:bCs/>
          <w:sz w:val="22"/>
          <w:szCs w:val="22"/>
        </w:rPr>
        <w:t>PART 3 – MATTERS FOR INFORMATION</w:t>
      </w:r>
    </w:p>
    <w:p w14:paraId="3B856929" w14:textId="77777777" w:rsidR="0043171E" w:rsidRDefault="0043171E" w:rsidP="00926C9A">
      <w:pPr>
        <w:contextualSpacing/>
        <w:jc w:val="both"/>
        <w:rPr>
          <w:rFonts w:asciiTheme="minorHAnsi" w:hAnsiTheme="minorHAnsi" w:cs="Arial"/>
          <w:sz w:val="22"/>
          <w:szCs w:val="22"/>
        </w:rPr>
      </w:pPr>
    </w:p>
    <w:p w14:paraId="33A2E4C6" w14:textId="77777777" w:rsidR="00805A0C" w:rsidRPr="0043171E" w:rsidRDefault="00C53A66" w:rsidP="00926C9A">
      <w:pPr>
        <w:pStyle w:val="ListParagraph"/>
        <w:numPr>
          <w:ilvl w:val="0"/>
          <w:numId w:val="9"/>
        </w:numPr>
        <w:contextualSpacing/>
        <w:jc w:val="both"/>
        <w:rPr>
          <w:rFonts w:asciiTheme="minorHAnsi" w:hAnsiTheme="minorHAnsi" w:cs="Arial"/>
          <w:sz w:val="22"/>
          <w:szCs w:val="22"/>
        </w:rPr>
      </w:pPr>
      <w:r w:rsidRPr="00805A0C">
        <w:rPr>
          <w:rFonts w:asciiTheme="minorHAnsi" w:hAnsiTheme="minorHAnsi" w:cs="Arial"/>
          <w:b/>
          <w:bCs/>
          <w:sz w:val="22"/>
          <w:szCs w:val="22"/>
        </w:rPr>
        <w:t>Updates from Chairs of Sub-Committees</w:t>
      </w:r>
    </w:p>
    <w:p w14:paraId="249FA77E" w14:textId="77777777" w:rsidR="0043171E" w:rsidRPr="00805A0C" w:rsidRDefault="0043171E" w:rsidP="00926C9A">
      <w:pPr>
        <w:pStyle w:val="ListParagraph"/>
        <w:ind w:left="360"/>
        <w:contextualSpacing/>
        <w:jc w:val="both"/>
        <w:rPr>
          <w:rFonts w:asciiTheme="minorHAnsi" w:hAnsiTheme="minorHAnsi" w:cs="Arial"/>
          <w:sz w:val="22"/>
          <w:szCs w:val="22"/>
        </w:rPr>
      </w:pPr>
    </w:p>
    <w:p w14:paraId="2AFDA555" w14:textId="77777777" w:rsidR="00805A0C" w:rsidRDefault="00905F6F" w:rsidP="00926C9A">
      <w:pPr>
        <w:pStyle w:val="ListParagraph"/>
        <w:numPr>
          <w:ilvl w:val="1"/>
          <w:numId w:val="9"/>
        </w:numPr>
        <w:contextualSpacing/>
        <w:jc w:val="both"/>
        <w:rPr>
          <w:rFonts w:asciiTheme="minorHAnsi" w:hAnsiTheme="minorHAnsi" w:cs="Arial"/>
          <w:sz w:val="22"/>
          <w:szCs w:val="22"/>
        </w:rPr>
      </w:pPr>
      <w:r w:rsidRPr="00805A0C">
        <w:rPr>
          <w:rFonts w:asciiTheme="minorHAnsi" w:hAnsiTheme="minorHAnsi" w:cs="Arial"/>
          <w:sz w:val="22"/>
          <w:szCs w:val="22"/>
        </w:rPr>
        <w:t xml:space="preserve">Council </w:t>
      </w:r>
      <w:r w:rsidR="00C53A66" w:rsidRPr="00805A0C">
        <w:rPr>
          <w:rFonts w:asciiTheme="minorHAnsi" w:hAnsiTheme="minorHAnsi" w:cs="Arial"/>
          <w:sz w:val="22"/>
          <w:szCs w:val="22"/>
        </w:rPr>
        <w:t>noted updates from Chairs not covered elsewhere on the agenda.</w:t>
      </w:r>
    </w:p>
    <w:p w14:paraId="638D9478" w14:textId="77777777" w:rsidR="007F67F8" w:rsidRDefault="007F67F8" w:rsidP="00926C9A">
      <w:pPr>
        <w:pStyle w:val="ListParagraph"/>
        <w:ind w:left="360"/>
        <w:contextualSpacing/>
        <w:jc w:val="both"/>
        <w:rPr>
          <w:rFonts w:asciiTheme="minorHAnsi" w:hAnsiTheme="minorHAnsi" w:cs="Arial"/>
          <w:sz w:val="22"/>
          <w:szCs w:val="22"/>
        </w:rPr>
      </w:pPr>
    </w:p>
    <w:p w14:paraId="1C4DD11D" w14:textId="77777777" w:rsidR="00805A0C" w:rsidRPr="00CF0527" w:rsidRDefault="00DA68D3" w:rsidP="00926C9A">
      <w:pPr>
        <w:pStyle w:val="ListParagraph"/>
        <w:numPr>
          <w:ilvl w:val="1"/>
          <w:numId w:val="9"/>
        </w:numPr>
        <w:contextualSpacing/>
        <w:jc w:val="both"/>
        <w:rPr>
          <w:rFonts w:asciiTheme="minorHAnsi" w:hAnsiTheme="minorHAnsi" w:cs="Arial"/>
          <w:sz w:val="22"/>
          <w:szCs w:val="22"/>
        </w:rPr>
      </w:pPr>
      <w:r w:rsidRPr="00805A0C">
        <w:rPr>
          <w:rFonts w:asciiTheme="minorHAnsi" w:hAnsiTheme="minorHAnsi" w:cs="Arial"/>
          <w:color w:val="000000" w:themeColor="text1"/>
          <w:sz w:val="22"/>
          <w:szCs w:val="22"/>
        </w:rPr>
        <w:t xml:space="preserve">The Chair of </w:t>
      </w:r>
      <w:r w:rsidR="00C05CCD" w:rsidRPr="00805A0C">
        <w:rPr>
          <w:rFonts w:asciiTheme="minorHAnsi" w:hAnsiTheme="minorHAnsi" w:cs="Arial"/>
          <w:color w:val="000000" w:themeColor="text1"/>
          <w:sz w:val="22"/>
          <w:szCs w:val="22"/>
        </w:rPr>
        <w:t>Audit and Risk Committee</w:t>
      </w:r>
      <w:r w:rsidRPr="00805A0C">
        <w:rPr>
          <w:rFonts w:asciiTheme="minorHAnsi" w:hAnsiTheme="minorHAnsi" w:cs="Arial"/>
          <w:color w:val="000000" w:themeColor="text1"/>
          <w:sz w:val="22"/>
          <w:szCs w:val="22"/>
        </w:rPr>
        <w:t xml:space="preserve"> reported that </w:t>
      </w:r>
      <w:r w:rsidR="001F1E5A" w:rsidRPr="00805A0C">
        <w:rPr>
          <w:rFonts w:asciiTheme="minorHAnsi" w:hAnsiTheme="minorHAnsi" w:cs="Arial"/>
          <w:color w:val="000000" w:themeColor="text1"/>
          <w:sz w:val="22"/>
          <w:szCs w:val="22"/>
        </w:rPr>
        <w:t xml:space="preserve">the </w:t>
      </w:r>
      <w:r w:rsidR="006F4E46" w:rsidRPr="00805A0C">
        <w:rPr>
          <w:rFonts w:asciiTheme="minorHAnsi" w:hAnsiTheme="minorHAnsi" w:cs="Arial"/>
          <w:color w:val="000000" w:themeColor="text1"/>
          <w:sz w:val="22"/>
          <w:szCs w:val="22"/>
        </w:rPr>
        <w:t>c</w:t>
      </w:r>
      <w:r w:rsidR="00742886" w:rsidRPr="00805A0C">
        <w:rPr>
          <w:rFonts w:asciiTheme="minorHAnsi" w:hAnsiTheme="minorHAnsi" w:cs="Arial"/>
          <w:color w:val="000000" w:themeColor="text1"/>
          <w:sz w:val="22"/>
          <w:szCs w:val="22"/>
        </w:rPr>
        <w:t xml:space="preserve">ommittee </w:t>
      </w:r>
      <w:r w:rsidRPr="00805A0C">
        <w:rPr>
          <w:rFonts w:asciiTheme="minorHAnsi" w:hAnsiTheme="minorHAnsi" w:cs="Arial"/>
          <w:color w:val="000000" w:themeColor="text1"/>
          <w:sz w:val="22"/>
          <w:szCs w:val="22"/>
        </w:rPr>
        <w:t>had</w:t>
      </w:r>
      <w:r w:rsidR="00F30C5A" w:rsidRPr="00805A0C">
        <w:rPr>
          <w:rFonts w:asciiTheme="minorHAnsi" w:hAnsiTheme="minorHAnsi" w:cs="Arial"/>
          <w:color w:val="000000" w:themeColor="text1"/>
          <w:sz w:val="22"/>
          <w:szCs w:val="22"/>
        </w:rPr>
        <w:t>:</w:t>
      </w:r>
      <w:r w:rsidR="00EE6249" w:rsidRPr="00805A0C">
        <w:rPr>
          <w:rFonts w:asciiTheme="minorHAnsi" w:hAnsiTheme="minorHAnsi" w:cs="Arial"/>
          <w:color w:val="000000" w:themeColor="text1"/>
          <w:sz w:val="22"/>
          <w:szCs w:val="22"/>
        </w:rPr>
        <w:t xml:space="preserve"> </w:t>
      </w:r>
    </w:p>
    <w:p w14:paraId="3D3A51C7" w14:textId="77777777" w:rsidR="00CF0527" w:rsidRPr="00CF0527" w:rsidRDefault="00CF0527" w:rsidP="00CF0527">
      <w:pPr>
        <w:contextualSpacing/>
        <w:jc w:val="both"/>
        <w:rPr>
          <w:rFonts w:asciiTheme="minorHAnsi" w:hAnsiTheme="minorHAnsi" w:cs="Arial"/>
          <w:sz w:val="22"/>
          <w:szCs w:val="22"/>
        </w:rPr>
      </w:pPr>
    </w:p>
    <w:p w14:paraId="2848AD11" w14:textId="34881148" w:rsidR="00805A0C" w:rsidRPr="00805A0C" w:rsidRDefault="00E86491" w:rsidP="00926C9A">
      <w:pPr>
        <w:pStyle w:val="ListParagraph"/>
        <w:numPr>
          <w:ilvl w:val="2"/>
          <w:numId w:val="9"/>
        </w:numPr>
        <w:ind w:left="1560" w:hanging="851"/>
        <w:contextualSpacing/>
        <w:jc w:val="both"/>
        <w:rPr>
          <w:rFonts w:asciiTheme="minorHAnsi" w:hAnsiTheme="minorHAnsi" w:cs="Arial"/>
          <w:sz w:val="22"/>
          <w:szCs w:val="22"/>
        </w:rPr>
      </w:pPr>
      <w:r w:rsidRPr="00805A0C">
        <w:rPr>
          <w:rFonts w:asciiTheme="minorHAnsi" w:hAnsiTheme="minorHAnsi" w:cs="Arial"/>
          <w:color w:val="000000" w:themeColor="text1"/>
          <w:sz w:val="22"/>
          <w:szCs w:val="22"/>
        </w:rPr>
        <w:t xml:space="preserve">Considered the </w:t>
      </w:r>
      <w:r w:rsidR="007F67F8">
        <w:rPr>
          <w:rFonts w:asciiTheme="minorHAnsi" w:hAnsiTheme="minorHAnsi" w:cs="Arial"/>
          <w:color w:val="000000" w:themeColor="text1"/>
          <w:sz w:val="22"/>
          <w:szCs w:val="22"/>
        </w:rPr>
        <w:t>Head of Service report for Health and Safety</w:t>
      </w:r>
    </w:p>
    <w:p w14:paraId="6C5701AD" w14:textId="2CE6BAC1" w:rsidR="00805A0C" w:rsidRPr="007F67F8" w:rsidRDefault="007F67F8" w:rsidP="00926C9A">
      <w:pPr>
        <w:pStyle w:val="ListParagraph"/>
        <w:numPr>
          <w:ilvl w:val="2"/>
          <w:numId w:val="9"/>
        </w:numPr>
        <w:ind w:left="1560" w:hanging="851"/>
        <w:contextualSpacing/>
        <w:jc w:val="both"/>
        <w:rPr>
          <w:rFonts w:asciiTheme="minorHAnsi" w:hAnsiTheme="minorHAnsi" w:cs="Arial"/>
          <w:sz w:val="22"/>
          <w:szCs w:val="22"/>
        </w:rPr>
      </w:pPr>
      <w:r>
        <w:rPr>
          <w:rFonts w:asciiTheme="minorHAnsi" w:hAnsiTheme="minorHAnsi" w:cs="Arial"/>
          <w:color w:val="000000" w:themeColor="text1"/>
          <w:sz w:val="22"/>
          <w:szCs w:val="22"/>
        </w:rPr>
        <w:t>Considered progress of outstanding recommendations for internal audit reports</w:t>
      </w:r>
    </w:p>
    <w:p w14:paraId="1AC57C8B" w14:textId="1432ECDC" w:rsidR="007F67F8" w:rsidRPr="007F67F8" w:rsidRDefault="007F67F8" w:rsidP="00926C9A">
      <w:pPr>
        <w:pStyle w:val="ListParagraph"/>
        <w:numPr>
          <w:ilvl w:val="2"/>
          <w:numId w:val="9"/>
        </w:numPr>
        <w:ind w:left="1560" w:hanging="851"/>
        <w:contextualSpacing/>
        <w:jc w:val="both"/>
        <w:rPr>
          <w:rFonts w:asciiTheme="minorHAnsi" w:hAnsiTheme="minorHAnsi" w:cs="Arial"/>
          <w:color w:val="000000" w:themeColor="text1"/>
          <w:sz w:val="22"/>
          <w:szCs w:val="22"/>
        </w:rPr>
      </w:pPr>
      <w:r>
        <w:rPr>
          <w:rFonts w:asciiTheme="minorHAnsi" w:hAnsiTheme="minorHAnsi" w:cs="Arial"/>
          <w:color w:val="000000" w:themeColor="text1"/>
          <w:sz w:val="22"/>
          <w:szCs w:val="22"/>
        </w:rPr>
        <w:t>Considered internal audit reports (</w:t>
      </w:r>
      <w:r w:rsidRPr="007F67F8">
        <w:rPr>
          <w:rFonts w:asciiTheme="minorHAnsi" w:hAnsiTheme="minorHAnsi" w:cs="Arial"/>
          <w:color w:val="000000" w:themeColor="text1"/>
          <w:sz w:val="22"/>
          <w:szCs w:val="22"/>
        </w:rPr>
        <w:t>IT Service delivery, Student Income and Debt Management, Third Party IT risk management, Capital Programme Governance)</w:t>
      </w:r>
    </w:p>
    <w:p w14:paraId="0B525A9A" w14:textId="3CAC32C2" w:rsidR="007F67F8" w:rsidRPr="00805A0C" w:rsidRDefault="007F67F8" w:rsidP="00926C9A">
      <w:pPr>
        <w:pStyle w:val="ListParagraph"/>
        <w:numPr>
          <w:ilvl w:val="2"/>
          <w:numId w:val="9"/>
        </w:numPr>
        <w:ind w:left="1560" w:hanging="851"/>
        <w:contextualSpacing/>
        <w:jc w:val="both"/>
        <w:rPr>
          <w:rFonts w:asciiTheme="minorHAnsi" w:hAnsiTheme="minorHAnsi" w:cs="Arial"/>
          <w:sz w:val="22"/>
          <w:szCs w:val="22"/>
        </w:rPr>
      </w:pPr>
      <w:r>
        <w:rPr>
          <w:rFonts w:asciiTheme="minorHAnsi" w:hAnsiTheme="minorHAnsi" w:cs="Arial"/>
          <w:sz w:val="22"/>
          <w:szCs w:val="22"/>
        </w:rPr>
        <w:t>Considered the External audit end of year planning report</w:t>
      </w:r>
    </w:p>
    <w:p w14:paraId="57549448" w14:textId="77777777" w:rsidR="007F67F8" w:rsidRPr="007F67F8" w:rsidRDefault="007F67F8" w:rsidP="00926C9A">
      <w:pPr>
        <w:pStyle w:val="ListParagraph"/>
        <w:ind w:left="709"/>
        <w:contextualSpacing/>
        <w:jc w:val="both"/>
        <w:rPr>
          <w:rFonts w:asciiTheme="minorHAnsi" w:hAnsiTheme="minorHAnsi" w:cs="Arial"/>
          <w:sz w:val="22"/>
          <w:szCs w:val="22"/>
        </w:rPr>
      </w:pPr>
    </w:p>
    <w:p w14:paraId="755E2ADF" w14:textId="6D66CBE8" w:rsidR="00805A0C" w:rsidRPr="009D51F2" w:rsidRDefault="00DA68D3" w:rsidP="00926C9A">
      <w:pPr>
        <w:pStyle w:val="ListParagraph"/>
        <w:numPr>
          <w:ilvl w:val="1"/>
          <w:numId w:val="9"/>
        </w:numPr>
        <w:ind w:left="709" w:hanging="709"/>
        <w:contextualSpacing/>
        <w:jc w:val="both"/>
        <w:rPr>
          <w:rFonts w:asciiTheme="minorHAnsi" w:hAnsiTheme="minorHAnsi" w:cs="Arial"/>
          <w:sz w:val="22"/>
          <w:szCs w:val="22"/>
        </w:rPr>
      </w:pPr>
      <w:r w:rsidRPr="00805A0C">
        <w:rPr>
          <w:rFonts w:asciiTheme="minorHAnsi" w:hAnsiTheme="minorHAnsi" w:cs="Arial"/>
          <w:color w:val="000000" w:themeColor="text1"/>
          <w:sz w:val="22"/>
          <w:szCs w:val="22"/>
        </w:rPr>
        <w:t xml:space="preserve">The Chair of </w:t>
      </w:r>
      <w:r w:rsidR="00742886" w:rsidRPr="00805A0C">
        <w:rPr>
          <w:rFonts w:asciiTheme="minorHAnsi" w:hAnsiTheme="minorHAnsi" w:cs="Arial"/>
          <w:color w:val="000000" w:themeColor="text1"/>
          <w:sz w:val="22"/>
          <w:szCs w:val="22"/>
        </w:rPr>
        <w:t>F</w:t>
      </w:r>
      <w:r w:rsidR="001F1E5A" w:rsidRPr="00805A0C">
        <w:rPr>
          <w:rFonts w:asciiTheme="minorHAnsi" w:hAnsiTheme="minorHAnsi" w:cs="Arial"/>
          <w:color w:val="000000" w:themeColor="text1"/>
          <w:sz w:val="22"/>
          <w:szCs w:val="22"/>
        </w:rPr>
        <w:t>inance and Resources Committee rep</w:t>
      </w:r>
      <w:r w:rsidRPr="00805A0C">
        <w:rPr>
          <w:rFonts w:asciiTheme="minorHAnsi" w:hAnsiTheme="minorHAnsi" w:cs="Arial"/>
          <w:color w:val="000000" w:themeColor="text1"/>
          <w:sz w:val="22"/>
          <w:szCs w:val="22"/>
        </w:rPr>
        <w:t>orted that</w:t>
      </w:r>
      <w:r w:rsidR="009035D8" w:rsidRPr="00805A0C">
        <w:rPr>
          <w:rFonts w:asciiTheme="minorHAnsi" w:hAnsiTheme="minorHAnsi" w:cs="Arial"/>
          <w:color w:val="000000" w:themeColor="text1"/>
          <w:sz w:val="22"/>
          <w:szCs w:val="22"/>
        </w:rPr>
        <w:t xml:space="preserve"> </w:t>
      </w:r>
      <w:r w:rsidR="007F67F8">
        <w:rPr>
          <w:rFonts w:asciiTheme="minorHAnsi" w:hAnsiTheme="minorHAnsi" w:cs="Arial"/>
          <w:color w:val="000000" w:themeColor="text1"/>
          <w:sz w:val="22"/>
          <w:szCs w:val="22"/>
        </w:rPr>
        <w:t xml:space="preserve">the committee had noted the USSU accounts 2023/24; considered a progress report from the Capital Programme and Significant Projects and received a specific update on the Student Information System (SIS) </w:t>
      </w:r>
      <w:r w:rsidR="009770E4">
        <w:rPr>
          <w:rFonts w:asciiTheme="minorHAnsi" w:hAnsiTheme="minorHAnsi" w:cs="Arial"/>
          <w:color w:val="000000" w:themeColor="text1"/>
          <w:sz w:val="22"/>
          <w:szCs w:val="22"/>
        </w:rPr>
        <w:t xml:space="preserve">Project </w:t>
      </w:r>
      <w:r w:rsidR="007F67F8">
        <w:rPr>
          <w:rFonts w:asciiTheme="minorHAnsi" w:hAnsiTheme="minorHAnsi" w:cs="Arial"/>
          <w:color w:val="000000" w:themeColor="text1"/>
          <w:sz w:val="22"/>
          <w:szCs w:val="22"/>
        </w:rPr>
        <w:t>which is currently at red status</w:t>
      </w:r>
      <w:r w:rsidR="009035D8" w:rsidRPr="00805A0C">
        <w:rPr>
          <w:rFonts w:asciiTheme="minorHAnsi" w:hAnsiTheme="minorHAnsi" w:cs="Arial"/>
          <w:color w:val="000000" w:themeColor="text1"/>
          <w:sz w:val="22"/>
          <w:szCs w:val="22"/>
        </w:rPr>
        <w:t>.</w:t>
      </w:r>
    </w:p>
    <w:p w14:paraId="196390D6" w14:textId="77777777" w:rsidR="009D51F2" w:rsidRPr="009D51F2" w:rsidRDefault="009D51F2" w:rsidP="00926C9A">
      <w:pPr>
        <w:pStyle w:val="ListParagraph"/>
        <w:ind w:left="709"/>
        <w:contextualSpacing/>
        <w:jc w:val="both"/>
        <w:rPr>
          <w:rFonts w:asciiTheme="minorHAnsi" w:hAnsiTheme="minorHAnsi" w:cs="Arial"/>
          <w:sz w:val="22"/>
          <w:szCs w:val="22"/>
        </w:rPr>
      </w:pPr>
    </w:p>
    <w:p w14:paraId="4BE22423" w14:textId="08465804" w:rsidR="009D51F2" w:rsidRPr="007F67F8" w:rsidRDefault="009D51F2" w:rsidP="00926C9A">
      <w:pPr>
        <w:pStyle w:val="ListParagraph"/>
        <w:numPr>
          <w:ilvl w:val="1"/>
          <w:numId w:val="9"/>
        </w:numPr>
        <w:ind w:left="709" w:hanging="709"/>
        <w:contextualSpacing/>
        <w:jc w:val="both"/>
        <w:rPr>
          <w:rFonts w:asciiTheme="minorHAnsi" w:hAnsiTheme="minorHAnsi" w:cs="Arial"/>
          <w:sz w:val="22"/>
          <w:szCs w:val="22"/>
        </w:rPr>
      </w:pPr>
      <w:r>
        <w:rPr>
          <w:rFonts w:asciiTheme="minorHAnsi" w:hAnsiTheme="minorHAnsi" w:cs="Arial"/>
          <w:color w:val="000000" w:themeColor="text1"/>
          <w:sz w:val="22"/>
          <w:szCs w:val="22"/>
        </w:rPr>
        <w:t>The Chair of Strategy and Performance Committee reported that the committee had considered the People Risk: Staff Experience, particularly in relation to the impact of the Voluntary Leavers’ scheme</w:t>
      </w:r>
      <w:r w:rsidR="009770E4">
        <w:rPr>
          <w:rFonts w:asciiTheme="minorHAnsi" w:hAnsiTheme="minorHAnsi" w:cs="Arial"/>
          <w:color w:val="000000" w:themeColor="text1"/>
          <w:sz w:val="22"/>
          <w:szCs w:val="22"/>
        </w:rPr>
        <w:t xml:space="preserve"> </w:t>
      </w:r>
      <w:r>
        <w:rPr>
          <w:rFonts w:asciiTheme="minorHAnsi" w:hAnsiTheme="minorHAnsi" w:cs="Arial"/>
          <w:sz w:val="22"/>
          <w:szCs w:val="22"/>
        </w:rPr>
        <w:t>and agreed to three additional interim SPC meetings with the addition of an FRC attendee during 2025/26.</w:t>
      </w:r>
    </w:p>
    <w:p w14:paraId="3DAE0D96" w14:textId="77777777" w:rsidR="007F67F8" w:rsidRPr="00805A0C" w:rsidRDefault="007F67F8" w:rsidP="00926C9A">
      <w:pPr>
        <w:pStyle w:val="ListParagraph"/>
        <w:ind w:left="709"/>
        <w:contextualSpacing/>
        <w:jc w:val="both"/>
        <w:rPr>
          <w:rFonts w:asciiTheme="minorHAnsi" w:hAnsiTheme="minorHAnsi" w:cs="Arial"/>
          <w:sz w:val="22"/>
          <w:szCs w:val="22"/>
        </w:rPr>
      </w:pPr>
    </w:p>
    <w:p w14:paraId="0ABBE7F2" w14:textId="0DAB38F2" w:rsidR="00805A0C" w:rsidRDefault="00C05CCD" w:rsidP="00926C9A">
      <w:pPr>
        <w:pStyle w:val="ListParagraph"/>
        <w:numPr>
          <w:ilvl w:val="1"/>
          <w:numId w:val="9"/>
        </w:numPr>
        <w:ind w:left="709" w:hanging="709"/>
        <w:contextualSpacing/>
        <w:jc w:val="both"/>
        <w:rPr>
          <w:rFonts w:asciiTheme="minorHAnsi" w:hAnsiTheme="minorHAnsi" w:cs="Arial"/>
          <w:sz w:val="22"/>
          <w:szCs w:val="22"/>
        </w:rPr>
      </w:pPr>
      <w:r w:rsidRPr="00805A0C">
        <w:rPr>
          <w:rFonts w:asciiTheme="minorHAnsi" w:hAnsiTheme="minorHAnsi" w:cs="Arial"/>
          <w:sz w:val="22"/>
          <w:szCs w:val="22"/>
        </w:rPr>
        <w:t>The Chair</w:t>
      </w:r>
      <w:r w:rsidR="007F67F8">
        <w:rPr>
          <w:rFonts w:asciiTheme="minorHAnsi" w:hAnsiTheme="minorHAnsi" w:cs="Arial"/>
          <w:sz w:val="22"/>
          <w:szCs w:val="22"/>
        </w:rPr>
        <w:t xml:space="preserve">, in the absence of the Chair </w:t>
      </w:r>
      <w:r w:rsidRPr="00805A0C">
        <w:rPr>
          <w:rFonts w:asciiTheme="minorHAnsi" w:hAnsiTheme="minorHAnsi" w:cs="Arial"/>
          <w:sz w:val="22"/>
          <w:szCs w:val="22"/>
        </w:rPr>
        <w:t xml:space="preserve">of </w:t>
      </w:r>
      <w:r w:rsidR="00742886" w:rsidRPr="00805A0C">
        <w:rPr>
          <w:rFonts w:asciiTheme="minorHAnsi" w:hAnsiTheme="minorHAnsi" w:cs="Arial"/>
          <w:sz w:val="22"/>
          <w:szCs w:val="22"/>
        </w:rPr>
        <w:t>Remuneration Committee</w:t>
      </w:r>
      <w:r w:rsidR="009D51F2">
        <w:rPr>
          <w:rFonts w:asciiTheme="minorHAnsi" w:hAnsiTheme="minorHAnsi" w:cs="Arial"/>
          <w:sz w:val="22"/>
          <w:szCs w:val="22"/>
        </w:rPr>
        <w:t>,</w:t>
      </w:r>
      <w:r w:rsidR="001F1E5A" w:rsidRPr="00805A0C">
        <w:rPr>
          <w:rFonts w:asciiTheme="minorHAnsi" w:hAnsiTheme="minorHAnsi" w:cs="Arial"/>
          <w:sz w:val="22"/>
          <w:szCs w:val="22"/>
        </w:rPr>
        <w:t xml:space="preserve"> reported </w:t>
      </w:r>
      <w:r w:rsidRPr="00805A0C">
        <w:rPr>
          <w:rFonts w:asciiTheme="minorHAnsi" w:hAnsiTheme="minorHAnsi" w:cs="Arial"/>
          <w:sz w:val="22"/>
          <w:szCs w:val="22"/>
        </w:rPr>
        <w:t>that</w:t>
      </w:r>
      <w:r w:rsidR="00E86491" w:rsidRPr="00805A0C">
        <w:rPr>
          <w:rFonts w:asciiTheme="minorHAnsi" w:hAnsiTheme="minorHAnsi" w:cs="Arial"/>
          <w:sz w:val="22"/>
          <w:szCs w:val="22"/>
        </w:rPr>
        <w:t xml:space="preserve"> </w:t>
      </w:r>
      <w:r w:rsidR="007F67F8">
        <w:rPr>
          <w:rFonts w:asciiTheme="minorHAnsi" w:hAnsiTheme="minorHAnsi" w:cs="Arial"/>
          <w:sz w:val="22"/>
          <w:szCs w:val="22"/>
        </w:rPr>
        <w:t>the committee had noted</w:t>
      </w:r>
      <w:r w:rsidR="009D51F2">
        <w:rPr>
          <w:rFonts w:asciiTheme="minorHAnsi" w:hAnsiTheme="minorHAnsi" w:cs="Arial"/>
          <w:sz w:val="22"/>
          <w:szCs w:val="22"/>
        </w:rPr>
        <w:t xml:space="preserve"> a report on staff annual turnover, the challenges of recruiting and retaining staff</w:t>
      </w:r>
      <w:r w:rsidR="009770E4">
        <w:rPr>
          <w:rFonts w:asciiTheme="minorHAnsi" w:hAnsiTheme="minorHAnsi" w:cs="Arial"/>
          <w:sz w:val="22"/>
          <w:szCs w:val="22"/>
        </w:rPr>
        <w:t>,</w:t>
      </w:r>
      <w:r w:rsidR="009D51F2">
        <w:rPr>
          <w:rFonts w:asciiTheme="minorHAnsi" w:hAnsiTheme="minorHAnsi" w:cs="Arial"/>
          <w:sz w:val="22"/>
          <w:szCs w:val="22"/>
        </w:rPr>
        <w:t xml:space="preserve"> and key data in relation to the Voluntary Leavers’ scheme.</w:t>
      </w:r>
    </w:p>
    <w:p w14:paraId="2EDB3879" w14:textId="77777777" w:rsidR="00805A0C" w:rsidRPr="007F67F8" w:rsidRDefault="00805A0C" w:rsidP="00926C9A">
      <w:pPr>
        <w:contextualSpacing/>
        <w:jc w:val="both"/>
        <w:rPr>
          <w:rFonts w:asciiTheme="minorHAnsi" w:hAnsiTheme="minorHAnsi" w:cs="Arial"/>
          <w:sz w:val="22"/>
          <w:szCs w:val="22"/>
        </w:rPr>
      </w:pPr>
    </w:p>
    <w:p w14:paraId="6DD4BB66" w14:textId="77777777" w:rsidR="00805A0C" w:rsidRPr="00805A0C" w:rsidRDefault="00805A0C" w:rsidP="00926C9A">
      <w:pPr>
        <w:pStyle w:val="ListParagraph"/>
        <w:contextualSpacing/>
        <w:jc w:val="both"/>
        <w:rPr>
          <w:rFonts w:asciiTheme="minorHAnsi" w:hAnsiTheme="minorHAnsi" w:cs="Arial"/>
          <w:sz w:val="22"/>
          <w:szCs w:val="22"/>
        </w:rPr>
      </w:pPr>
    </w:p>
    <w:p w14:paraId="56F5DBEB" w14:textId="77777777" w:rsidR="00805A0C" w:rsidRPr="00805A0C" w:rsidRDefault="00C53A66" w:rsidP="00926C9A">
      <w:pPr>
        <w:pStyle w:val="ListParagraph"/>
        <w:numPr>
          <w:ilvl w:val="0"/>
          <w:numId w:val="9"/>
        </w:numPr>
        <w:ind w:left="709" w:hanging="709"/>
        <w:contextualSpacing/>
        <w:jc w:val="both"/>
        <w:rPr>
          <w:rFonts w:asciiTheme="minorHAnsi" w:hAnsiTheme="minorHAnsi" w:cs="Arial"/>
          <w:sz w:val="22"/>
          <w:szCs w:val="22"/>
        </w:rPr>
      </w:pPr>
      <w:r w:rsidRPr="00805A0C">
        <w:rPr>
          <w:rFonts w:asciiTheme="minorHAnsi" w:hAnsiTheme="minorHAnsi" w:cs="Arial"/>
          <w:b/>
          <w:bCs/>
          <w:sz w:val="22"/>
          <w:szCs w:val="22"/>
        </w:rPr>
        <w:t>Brighton and Sussex Medical School Board</w:t>
      </w:r>
      <w:r w:rsidR="0022045E" w:rsidRPr="00805A0C">
        <w:rPr>
          <w:rFonts w:asciiTheme="minorHAnsi" w:hAnsiTheme="minorHAnsi" w:cs="Arial"/>
          <w:b/>
          <w:bCs/>
          <w:sz w:val="22"/>
          <w:szCs w:val="22"/>
        </w:rPr>
        <w:t xml:space="preserve">       </w:t>
      </w:r>
    </w:p>
    <w:p w14:paraId="52B048BF" w14:textId="77777777" w:rsidR="00805A0C" w:rsidRPr="00805A0C" w:rsidRDefault="00805A0C" w:rsidP="00926C9A">
      <w:pPr>
        <w:pStyle w:val="ListParagraph"/>
        <w:ind w:left="709"/>
        <w:contextualSpacing/>
        <w:jc w:val="both"/>
        <w:rPr>
          <w:rFonts w:asciiTheme="minorHAnsi" w:hAnsiTheme="minorHAnsi" w:cs="Arial"/>
          <w:sz w:val="22"/>
          <w:szCs w:val="22"/>
        </w:rPr>
      </w:pPr>
    </w:p>
    <w:p w14:paraId="4964A09C" w14:textId="77777777" w:rsidR="00805A0C" w:rsidRDefault="00D61CE0" w:rsidP="00926C9A">
      <w:pPr>
        <w:pStyle w:val="ListParagraph"/>
        <w:numPr>
          <w:ilvl w:val="1"/>
          <w:numId w:val="9"/>
        </w:numPr>
        <w:contextualSpacing/>
        <w:jc w:val="both"/>
        <w:rPr>
          <w:rFonts w:asciiTheme="minorHAnsi" w:hAnsiTheme="minorHAnsi" w:cs="Arial"/>
          <w:sz w:val="22"/>
          <w:szCs w:val="22"/>
        </w:rPr>
      </w:pPr>
      <w:r w:rsidRPr="00805A0C">
        <w:rPr>
          <w:rFonts w:asciiTheme="minorHAnsi" w:hAnsiTheme="minorHAnsi" w:cs="Arial"/>
          <w:sz w:val="22"/>
          <w:szCs w:val="22"/>
        </w:rPr>
        <w:t xml:space="preserve">Council </w:t>
      </w:r>
      <w:r w:rsidR="00F50571" w:rsidRPr="00805A0C">
        <w:rPr>
          <w:rFonts w:asciiTheme="minorHAnsi" w:hAnsiTheme="minorHAnsi" w:cs="Arial"/>
          <w:sz w:val="22"/>
          <w:szCs w:val="22"/>
        </w:rPr>
        <w:t xml:space="preserve">noted </w:t>
      </w:r>
      <w:r w:rsidR="00C53A66" w:rsidRPr="00805A0C">
        <w:rPr>
          <w:rFonts w:asciiTheme="minorHAnsi" w:hAnsiTheme="minorHAnsi" w:cs="Arial"/>
          <w:sz w:val="22"/>
          <w:szCs w:val="22"/>
        </w:rPr>
        <w:t xml:space="preserve">minutes from the Brighton and Sussex Medical School </w:t>
      </w:r>
      <w:r w:rsidR="00646C02" w:rsidRPr="00805A0C">
        <w:rPr>
          <w:rFonts w:asciiTheme="minorHAnsi" w:hAnsiTheme="minorHAnsi" w:cs="Arial"/>
          <w:sz w:val="22"/>
          <w:szCs w:val="22"/>
        </w:rPr>
        <w:t xml:space="preserve">(BSMS) </w:t>
      </w:r>
      <w:r w:rsidR="00C53A66" w:rsidRPr="00805A0C">
        <w:rPr>
          <w:rFonts w:asciiTheme="minorHAnsi" w:hAnsiTheme="minorHAnsi" w:cs="Arial"/>
          <w:sz w:val="22"/>
          <w:szCs w:val="22"/>
        </w:rPr>
        <w:t>Board</w:t>
      </w:r>
      <w:r w:rsidR="00A530B5" w:rsidRPr="00805A0C">
        <w:rPr>
          <w:rFonts w:asciiTheme="minorHAnsi" w:hAnsiTheme="minorHAnsi" w:cs="Arial"/>
          <w:sz w:val="22"/>
          <w:szCs w:val="22"/>
        </w:rPr>
        <w:t xml:space="preserve">. </w:t>
      </w:r>
    </w:p>
    <w:p w14:paraId="24B3467C" w14:textId="77777777" w:rsidR="00805A0C" w:rsidRDefault="00805A0C" w:rsidP="00926C9A">
      <w:pPr>
        <w:pStyle w:val="ListParagraph"/>
        <w:ind w:left="360"/>
        <w:contextualSpacing/>
        <w:jc w:val="both"/>
        <w:rPr>
          <w:rFonts w:asciiTheme="minorHAnsi" w:hAnsiTheme="minorHAnsi" w:cs="Arial"/>
          <w:sz w:val="22"/>
          <w:szCs w:val="22"/>
        </w:rPr>
      </w:pPr>
    </w:p>
    <w:p w14:paraId="5269C797" w14:textId="77777777" w:rsidR="0043171E" w:rsidRDefault="0043171E" w:rsidP="00926C9A">
      <w:pPr>
        <w:pStyle w:val="ListParagraph"/>
        <w:ind w:left="360"/>
        <w:contextualSpacing/>
        <w:jc w:val="both"/>
        <w:rPr>
          <w:rFonts w:asciiTheme="minorHAnsi" w:hAnsiTheme="minorHAnsi" w:cs="Arial"/>
          <w:sz w:val="22"/>
          <w:szCs w:val="22"/>
        </w:rPr>
      </w:pPr>
    </w:p>
    <w:p w14:paraId="5544A63B" w14:textId="77777777" w:rsidR="00805A0C" w:rsidRPr="00805A0C" w:rsidRDefault="00A673DA" w:rsidP="00926C9A">
      <w:pPr>
        <w:pStyle w:val="ListParagraph"/>
        <w:numPr>
          <w:ilvl w:val="0"/>
          <w:numId w:val="9"/>
        </w:numPr>
        <w:contextualSpacing/>
        <w:jc w:val="both"/>
        <w:rPr>
          <w:rFonts w:asciiTheme="minorHAnsi" w:hAnsiTheme="minorHAnsi" w:cs="Arial"/>
          <w:sz w:val="22"/>
          <w:szCs w:val="22"/>
        </w:rPr>
      </w:pPr>
      <w:r w:rsidRPr="00805A0C">
        <w:rPr>
          <w:rFonts w:asciiTheme="minorHAnsi" w:hAnsiTheme="minorHAnsi" w:cs="Arial"/>
          <w:b/>
          <w:bCs/>
          <w:sz w:val="22"/>
          <w:szCs w:val="22"/>
        </w:rPr>
        <w:t>Any Other Business</w:t>
      </w:r>
    </w:p>
    <w:p w14:paraId="6ACB4B36" w14:textId="77777777" w:rsidR="00805A0C" w:rsidRPr="00805A0C" w:rsidRDefault="00805A0C" w:rsidP="00926C9A">
      <w:pPr>
        <w:pStyle w:val="ListParagraph"/>
        <w:ind w:left="360"/>
        <w:contextualSpacing/>
        <w:jc w:val="both"/>
        <w:rPr>
          <w:rFonts w:asciiTheme="minorHAnsi" w:hAnsiTheme="minorHAnsi" w:cs="Arial"/>
          <w:sz w:val="22"/>
          <w:szCs w:val="22"/>
        </w:rPr>
      </w:pPr>
    </w:p>
    <w:p w14:paraId="74E8BD43" w14:textId="77777777" w:rsidR="00805A0C" w:rsidRPr="00805A0C" w:rsidRDefault="00490D69" w:rsidP="00926C9A">
      <w:pPr>
        <w:pStyle w:val="ListParagraph"/>
        <w:numPr>
          <w:ilvl w:val="1"/>
          <w:numId w:val="9"/>
        </w:numPr>
        <w:contextualSpacing/>
        <w:jc w:val="both"/>
        <w:rPr>
          <w:rFonts w:asciiTheme="minorHAnsi" w:hAnsiTheme="minorHAnsi" w:cs="Arial"/>
          <w:sz w:val="22"/>
          <w:szCs w:val="22"/>
        </w:rPr>
      </w:pPr>
      <w:r w:rsidRPr="00805A0C">
        <w:rPr>
          <w:rFonts w:asciiTheme="minorHAnsi" w:hAnsiTheme="minorHAnsi" w:cs="Arial"/>
          <w:bCs/>
          <w:sz w:val="22"/>
          <w:szCs w:val="22"/>
        </w:rPr>
        <w:t>Council thanked retiring members for their service and support to Council:</w:t>
      </w:r>
    </w:p>
    <w:p w14:paraId="7379BEDE" w14:textId="77777777" w:rsidR="00805A0C" w:rsidRPr="00805A0C" w:rsidRDefault="00805A0C" w:rsidP="00926C9A">
      <w:pPr>
        <w:pStyle w:val="ListParagraph"/>
        <w:ind w:left="360"/>
        <w:contextualSpacing/>
        <w:jc w:val="both"/>
        <w:rPr>
          <w:rFonts w:asciiTheme="minorHAnsi" w:hAnsiTheme="minorHAnsi" w:cs="Arial"/>
          <w:sz w:val="22"/>
          <w:szCs w:val="22"/>
        </w:rPr>
      </w:pPr>
    </w:p>
    <w:p w14:paraId="5F21A460" w14:textId="77777777" w:rsidR="00805A0C" w:rsidRPr="00805A0C" w:rsidRDefault="00490D69" w:rsidP="009770E4">
      <w:pPr>
        <w:pStyle w:val="ListParagraph"/>
        <w:numPr>
          <w:ilvl w:val="2"/>
          <w:numId w:val="9"/>
        </w:numPr>
        <w:ind w:left="1560" w:hanging="851"/>
        <w:contextualSpacing/>
        <w:jc w:val="both"/>
        <w:rPr>
          <w:rFonts w:asciiTheme="minorHAnsi" w:hAnsiTheme="minorHAnsi" w:cs="Arial"/>
          <w:sz w:val="22"/>
          <w:szCs w:val="22"/>
        </w:rPr>
      </w:pPr>
      <w:r w:rsidRPr="00805A0C">
        <w:rPr>
          <w:rFonts w:asciiTheme="minorHAnsi" w:hAnsiTheme="minorHAnsi" w:cs="Arial"/>
          <w:bCs/>
          <w:sz w:val="22"/>
          <w:szCs w:val="22"/>
        </w:rPr>
        <w:t xml:space="preserve">Jane Parsons had completed nine years on Council and had supported a range of committees, including the Student Experience Committee. </w:t>
      </w:r>
    </w:p>
    <w:p w14:paraId="254F91C5" w14:textId="77777777" w:rsidR="00805A0C" w:rsidRPr="00805A0C" w:rsidRDefault="00805A0C" w:rsidP="009770E4">
      <w:pPr>
        <w:pStyle w:val="ListParagraph"/>
        <w:ind w:left="1560" w:hanging="851"/>
        <w:contextualSpacing/>
        <w:jc w:val="both"/>
        <w:rPr>
          <w:rFonts w:asciiTheme="minorHAnsi" w:hAnsiTheme="minorHAnsi" w:cs="Arial"/>
          <w:sz w:val="22"/>
          <w:szCs w:val="22"/>
        </w:rPr>
      </w:pPr>
    </w:p>
    <w:p w14:paraId="048B6AF6" w14:textId="77777777" w:rsidR="00805A0C" w:rsidRPr="00805A0C" w:rsidRDefault="00490D69" w:rsidP="009770E4">
      <w:pPr>
        <w:pStyle w:val="ListParagraph"/>
        <w:numPr>
          <w:ilvl w:val="2"/>
          <w:numId w:val="9"/>
        </w:numPr>
        <w:ind w:left="1560" w:hanging="851"/>
        <w:contextualSpacing/>
        <w:jc w:val="both"/>
        <w:rPr>
          <w:rFonts w:asciiTheme="minorHAnsi" w:hAnsiTheme="minorHAnsi" w:cs="Arial"/>
          <w:sz w:val="22"/>
          <w:szCs w:val="22"/>
        </w:rPr>
      </w:pPr>
      <w:r w:rsidRPr="00805A0C">
        <w:rPr>
          <w:rFonts w:asciiTheme="minorHAnsi" w:hAnsiTheme="minorHAnsi" w:cs="Arial"/>
          <w:bCs/>
          <w:sz w:val="22"/>
          <w:szCs w:val="22"/>
        </w:rPr>
        <w:lastRenderedPageBreak/>
        <w:t>Gordon Finlayson, who had completed 3 years on Council and as a member of Finance and Resources Committee.</w:t>
      </w:r>
    </w:p>
    <w:p w14:paraId="7BB6683C" w14:textId="77777777" w:rsidR="00805A0C" w:rsidRPr="00805A0C" w:rsidRDefault="00805A0C" w:rsidP="009770E4">
      <w:pPr>
        <w:ind w:left="1560" w:hanging="851"/>
        <w:contextualSpacing/>
        <w:jc w:val="both"/>
        <w:rPr>
          <w:rFonts w:asciiTheme="minorHAnsi" w:hAnsiTheme="minorHAnsi" w:cs="Arial"/>
          <w:sz w:val="22"/>
          <w:szCs w:val="22"/>
        </w:rPr>
      </w:pPr>
    </w:p>
    <w:p w14:paraId="4433D516" w14:textId="5601223D" w:rsidR="00490D69" w:rsidRPr="009770E4" w:rsidRDefault="00490D69" w:rsidP="009770E4">
      <w:pPr>
        <w:pStyle w:val="ListParagraph"/>
        <w:numPr>
          <w:ilvl w:val="2"/>
          <w:numId w:val="9"/>
        </w:numPr>
        <w:ind w:left="1560" w:hanging="851"/>
        <w:contextualSpacing/>
        <w:jc w:val="both"/>
        <w:rPr>
          <w:rFonts w:asciiTheme="minorHAnsi" w:hAnsiTheme="minorHAnsi" w:cs="Arial"/>
          <w:sz w:val="22"/>
          <w:szCs w:val="22"/>
        </w:rPr>
      </w:pPr>
      <w:r w:rsidRPr="00805A0C">
        <w:rPr>
          <w:rFonts w:asciiTheme="minorHAnsi" w:hAnsiTheme="minorHAnsi" w:cs="Arial"/>
          <w:bCs/>
          <w:sz w:val="22"/>
          <w:szCs w:val="22"/>
        </w:rPr>
        <w:t>Pippa Robinson, who had completed 2 years as the Professional Services elected member and as a member of Finance and Resources Committee.</w:t>
      </w:r>
    </w:p>
    <w:p w14:paraId="50D763E1" w14:textId="77777777" w:rsidR="009770E4" w:rsidRPr="009770E4" w:rsidRDefault="009770E4" w:rsidP="009770E4">
      <w:pPr>
        <w:pStyle w:val="ListParagraph"/>
        <w:rPr>
          <w:rFonts w:asciiTheme="minorHAnsi" w:hAnsiTheme="minorHAnsi" w:cs="Arial"/>
          <w:sz w:val="22"/>
          <w:szCs w:val="22"/>
        </w:rPr>
      </w:pPr>
    </w:p>
    <w:p w14:paraId="3259CF81" w14:textId="5C8CCA25" w:rsidR="006F4E46" w:rsidRPr="007877EC" w:rsidRDefault="009770E4" w:rsidP="00CF0527">
      <w:pPr>
        <w:pStyle w:val="ListParagraph"/>
        <w:numPr>
          <w:ilvl w:val="1"/>
          <w:numId w:val="9"/>
        </w:numPr>
        <w:ind w:left="709" w:hanging="709"/>
        <w:contextualSpacing/>
        <w:jc w:val="both"/>
        <w:rPr>
          <w:rFonts w:asciiTheme="minorHAnsi" w:hAnsiTheme="minorHAnsi" w:cs="Arial"/>
          <w:bCs/>
          <w:sz w:val="22"/>
          <w:szCs w:val="22"/>
        </w:rPr>
      </w:pPr>
      <w:r>
        <w:rPr>
          <w:rFonts w:asciiTheme="minorHAnsi" w:hAnsiTheme="minorHAnsi" w:cs="Arial"/>
          <w:sz w:val="22"/>
          <w:szCs w:val="22"/>
        </w:rPr>
        <w:t xml:space="preserve">Council also noted that Jackie Grant </w:t>
      </w:r>
      <w:r w:rsidR="00D968BA">
        <w:rPr>
          <w:rFonts w:asciiTheme="minorHAnsi" w:hAnsiTheme="minorHAnsi" w:cs="Arial"/>
          <w:sz w:val="22"/>
          <w:szCs w:val="22"/>
        </w:rPr>
        <w:t xml:space="preserve">(academic representative) </w:t>
      </w:r>
      <w:r>
        <w:rPr>
          <w:rFonts w:asciiTheme="minorHAnsi" w:hAnsiTheme="minorHAnsi" w:cs="Arial"/>
          <w:sz w:val="22"/>
          <w:szCs w:val="22"/>
        </w:rPr>
        <w:t xml:space="preserve">and Gemma Harman </w:t>
      </w:r>
      <w:r w:rsidR="00E669B2">
        <w:rPr>
          <w:rFonts w:asciiTheme="minorHAnsi" w:hAnsiTheme="minorHAnsi" w:cs="Arial"/>
          <w:sz w:val="22"/>
          <w:szCs w:val="22"/>
        </w:rPr>
        <w:t>(</w:t>
      </w:r>
      <w:r w:rsidR="00D968BA">
        <w:rPr>
          <w:rFonts w:asciiTheme="minorHAnsi" w:hAnsiTheme="minorHAnsi" w:cs="Arial"/>
          <w:sz w:val="22"/>
          <w:szCs w:val="22"/>
        </w:rPr>
        <w:t xml:space="preserve">Professional Services representative) </w:t>
      </w:r>
      <w:r>
        <w:rPr>
          <w:rFonts w:asciiTheme="minorHAnsi" w:hAnsiTheme="minorHAnsi" w:cs="Arial"/>
          <w:sz w:val="22"/>
          <w:szCs w:val="22"/>
        </w:rPr>
        <w:t xml:space="preserve">had recently been elected to Council </w:t>
      </w:r>
      <w:r w:rsidR="00D968BA">
        <w:rPr>
          <w:rFonts w:asciiTheme="minorHAnsi" w:hAnsiTheme="minorHAnsi" w:cs="Arial"/>
          <w:sz w:val="22"/>
          <w:szCs w:val="22"/>
        </w:rPr>
        <w:t xml:space="preserve">with effect from 1 August 2025. </w:t>
      </w:r>
      <w:r>
        <w:rPr>
          <w:rFonts w:asciiTheme="minorHAnsi" w:hAnsiTheme="minorHAnsi" w:cs="Arial"/>
          <w:sz w:val="22"/>
          <w:szCs w:val="22"/>
        </w:rPr>
        <w:t>Council further noted that, in accordance with normal practice, some changes had been made to committee membership for the forthcoming academic year</w:t>
      </w:r>
      <w:r w:rsidR="00D968BA">
        <w:rPr>
          <w:rFonts w:asciiTheme="minorHAnsi" w:hAnsiTheme="minorHAnsi" w:cs="Arial"/>
          <w:sz w:val="22"/>
          <w:szCs w:val="22"/>
        </w:rPr>
        <w:t xml:space="preserve">, in the light of vacancies and to ensure that Council members are able to see a variety of areas in greater depth. </w:t>
      </w:r>
    </w:p>
    <w:p w14:paraId="52FB51C6" w14:textId="77777777" w:rsidR="00A530B5" w:rsidRDefault="00A530B5" w:rsidP="00926C9A">
      <w:pPr>
        <w:ind w:left="7200"/>
        <w:jc w:val="both"/>
        <w:rPr>
          <w:rFonts w:asciiTheme="minorHAnsi" w:hAnsiTheme="minorHAnsi" w:cs="Arial"/>
          <w:b/>
          <w:sz w:val="22"/>
          <w:szCs w:val="22"/>
        </w:rPr>
      </w:pPr>
    </w:p>
    <w:p w14:paraId="69550E6D" w14:textId="77777777" w:rsidR="00A530B5" w:rsidRDefault="00A530B5" w:rsidP="00926C9A">
      <w:pPr>
        <w:ind w:left="7200"/>
        <w:jc w:val="both"/>
        <w:rPr>
          <w:rFonts w:asciiTheme="minorHAnsi" w:hAnsiTheme="minorHAnsi" w:cs="Arial"/>
          <w:b/>
          <w:sz w:val="22"/>
          <w:szCs w:val="22"/>
        </w:rPr>
      </w:pPr>
    </w:p>
    <w:p w14:paraId="0437FF4A" w14:textId="6FFB5A81" w:rsidR="00D61CE0" w:rsidRPr="00D61CE0" w:rsidRDefault="00490D69" w:rsidP="00926C9A">
      <w:pPr>
        <w:ind w:left="7200" w:firstLine="720"/>
        <w:jc w:val="both"/>
        <w:rPr>
          <w:rFonts w:asciiTheme="minorHAnsi" w:hAnsiTheme="minorHAnsi" w:cs="Arial"/>
          <w:b/>
          <w:sz w:val="22"/>
          <w:szCs w:val="22"/>
        </w:rPr>
      </w:pPr>
      <w:r>
        <w:rPr>
          <w:rFonts w:asciiTheme="minorHAnsi" w:hAnsiTheme="minorHAnsi" w:cs="Arial"/>
          <w:b/>
          <w:sz w:val="22"/>
          <w:szCs w:val="22"/>
        </w:rPr>
        <w:t>July</w:t>
      </w:r>
      <w:r w:rsidR="007877EC">
        <w:rPr>
          <w:rFonts w:asciiTheme="minorHAnsi" w:hAnsiTheme="minorHAnsi" w:cs="Arial"/>
          <w:b/>
          <w:sz w:val="22"/>
          <w:szCs w:val="22"/>
        </w:rPr>
        <w:t xml:space="preserve"> </w:t>
      </w:r>
      <w:r w:rsidR="00D61CE0" w:rsidRPr="00D61CE0">
        <w:rPr>
          <w:rFonts w:asciiTheme="minorHAnsi" w:hAnsiTheme="minorHAnsi" w:cs="Arial"/>
          <w:b/>
          <w:sz w:val="22"/>
          <w:szCs w:val="22"/>
        </w:rPr>
        <w:t>202</w:t>
      </w:r>
      <w:r w:rsidR="007877EC">
        <w:rPr>
          <w:rFonts w:asciiTheme="minorHAnsi" w:hAnsiTheme="minorHAnsi" w:cs="Arial"/>
          <w:b/>
          <w:sz w:val="22"/>
          <w:szCs w:val="22"/>
        </w:rPr>
        <w:t>5</w:t>
      </w:r>
    </w:p>
    <w:sectPr w:rsidR="00D61CE0" w:rsidRPr="00D61CE0" w:rsidSect="00D65AAC">
      <w:headerReference w:type="even" r:id="rId12"/>
      <w:headerReference w:type="default" r:id="rId13"/>
      <w:footerReference w:type="even" r:id="rId14"/>
      <w:footerReference w:type="default" r:id="rId15"/>
      <w:pgSz w:w="11907" w:h="16840"/>
      <w:pgMar w:top="851" w:right="1440" w:bottom="1077" w:left="1440" w:header="720" w:footer="720" w:gutter="0"/>
      <w:paperSrc w:first="7" w:other="7"/>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BBAE32" w14:textId="77777777" w:rsidR="009B6BBE" w:rsidRDefault="009B6BBE">
      <w:r>
        <w:separator/>
      </w:r>
    </w:p>
  </w:endnote>
  <w:endnote w:type="continuationSeparator" w:id="0">
    <w:p w14:paraId="3C93DFF9" w14:textId="77777777" w:rsidR="009B6BBE" w:rsidRDefault="009B6B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EF9243" w14:textId="77777777" w:rsidR="00DB4E68" w:rsidRDefault="00DB4E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4CB124C" w14:textId="77777777" w:rsidR="00DB4E68" w:rsidRDefault="00DB4E6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E9C429" w14:textId="1E5F724A" w:rsidR="00DB4E68" w:rsidRDefault="00DB4E68">
    <w:pPr>
      <w:pStyle w:val="Footer"/>
      <w:jc w:val="center"/>
    </w:pPr>
    <w:r>
      <w:fldChar w:fldCharType="begin"/>
    </w:r>
    <w:r>
      <w:instrText xml:space="preserve"> PAGE   \* MERGEFORMAT </w:instrText>
    </w:r>
    <w:r>
      <w:fldChar w:fldCharType="separate"/>
    </w:r>
    <w:r w:rsidR="005D23BA">
      <w:rPr>
        <w:noProof/>
      </w:rPr>
      <w:t>4</w:t>
    </w:r>
    <w:r>
      <w:rPr>
        <w:noProof/>
      </w:rPr>
      <w:fldChar w:fldCharType="end"/>
    </w:r>
  </w:p>
  <w:p w14:paraId="34173E20" w14:textId="77777777" w:rsidR="00DB4E68" w:rsidRDefault="00DB4E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48315C" w14:textId="77777777" w:rsidR="009B6BBE" w:rsidRDefault="009B6BBE">
      <w:r>
        <w:separator/>
      </w:r>
    </w:p>
  </w:footnote>
  <w:footnote w:type="continuationSeparator" w:id="0">
    <w:p w14:paraId="608F9A7F" w14:textId="77777777" w:rsidR="009B6BBE" w:rsidRDefault="009B6B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705EC1" w14:textId="5D188347" w:rsidR="00DB4E68" w:rsidRDefault="00DB4E68" w:rsidP="00284EC7">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D65AAC">
      <w:rPr>
        <w:rStyle w:val="PageNumber"/>
        <w:noProof/>
      </w:rPr>
      <w:t>2</w:t>
    </w:r>
    <w:r>
      <w:rPr>
        <w:rStyle w:val="PageNumber"/>
      </w:rPr>
      <w:fldChar w:fldCharType="end"/>
    </w:r>
  </w:p>
  <w:p w14:paraId="6AEFDE3D" w14:textId="77777777" w:rsidR="00DB4E68" w:rsidRDefault="00DB4E6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E4189" w14:textId="77777777" w:rsidR="00DB4E68" w:rsidRPr="000E4B0E" w:rsidRDefault="00DB4E68" w:rsidP="00D71783">
    <w:pPr>
      <w:pStyle w:val="Header"/>
      <w:jc w:val="right"/>
      <w:rPr>
        <w:rFonts w:ascii="Arial" w:hAnsi="Arial" w:cs="Arial"/>
        <w: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6523C67"/>
    <w:multiLevelType w:val="multilevel"/>
    <w:tmpl w:val="327C3542"/>
    <w:lvl w:ilvl="0">
      <w:start w:val="1"/>
      <w:numFmt w:val="decimal"/>
      <w:pStyle w:val="Level1"/>
      <w:lvlText w:val="%1."/>
      <w:lvlJc w:val="left"/>
      <w:pPr>
        <w:tabs>
          <w:tab w:val="num" w:pos="851"/>
        </w:tabs>
        <w:ind w:left="851"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Level2"/>
      <w:lvlText w:val="%1.%2"/>
      <w:lvlJc w:val="left"/>
      <w:pPr>
        <w:tabs>
          <w:tab w:val="num" w:pos="851"/>
        </w:tabs>
        <w:ind w:left="851"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Level3"/>
      <w:lvlText w:val="%1.%2.%3"/>
      <w:lvlJc w:val="left"/>
      <w:pPr>
        <w:tabs>
          <w:tab w:val="num" w:pos="1702"/>
        </w:tabs>
        <w:ind w:left="1702"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Level4"/>
      <w:lvlText w:val="(%4)"/>
      <w:lvlJc w:val="left"/>
      <w:pPr>
        <w:tabs>
          <w:tab w:val="num" w:pos="2553"/>
        </w:tabs>
        <w:ind w:left="2553" w:hanging="851"/>
      </w:pPr>
      <w:rPr>
        <w:rFonts w:hint="default"/>
        <w:b w:val="0"/>
        <w:i w:val="0"/>
        <w:caps w:val="0"/>
        <w:small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Level5"/>
      <w:lvlText w:val="(%5)"/>
      <w:lvlJc w:val="left"/>
      <w:pPr>
        <w:tabs>
          <w:tab w:val="num" w:pos="3404"/>
        </w:tabs>
        <w:ind w:left="3404"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Level6"/>
      <w:lvlText w:val="(%6)"/>
      <w:lvlJc w:val="left"/>
      <w:pPr>
        <w:tabs>
          <w:tab w:val="num" w:pos="4255"/>
        </w:tabs>
        <w:ind w:left="4255" w:hanging="851"/>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0" w:firstLine="0"/>
      </w:pPr>
      <w:rPr>
        <w:rFonts w:hint="default"/>
        <w:b w:val="0"/>
        <w:i w:val="0"/>
        <w:caps w:val="0"/>
        <w:smallCaps w:val="0"/>
        <w:strike w:val="0"/>
        <w:dstrike w:val="0"/>
        <w:vanish w:val="0"/>
        <w:color w:val="00000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56516D7"/>
    <w:multiLevelType w:val="multilevel"/>
    <w:tmpl w:val="A1188C9C"/>
    <w:lvl w:ilvl="0">
      <w:start w:val="11"/>
      <w:numFmt w:val="decimal"/>
      <w:lvlText w:val="%1"/>
      <w:lvlJc w:val="left"/>
      <w:pPr>
        <w:ind w:left="375" w:hanging="375"/>
      </w:pPr>
      <w:rPr>
        <w:rFonts w:hint="default"/>
      </w:rPr>
    </w:lvl>
    <w:lvl w:ilvl="1">
      <w:start w:val="3"/>
      <w:numFmt w:val="decimal"/>
      <w:lvlText w:val="%1.%2"/>
      <w:lvlJc w:val="left"/>
      <w:pPr>
        <w:ind w:left="375" w:hanging="375"/>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5BF18ED"/>
    <w:multiLevelType w:val="multilevel"/>
    <w:tmpl w:val="0310C3B8"/>
    <w:lvl w:ilvl="0">
      <w:start w:val="12"/>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94B3C8B"/>
    <w:multiLevelType w:val="hybridMultilevel"/>
    <w:tmpl w:val="BE543456"/>
    <w:lvl w:ilvl="0" w:tplc="437C4B3C">
      <w:start w:val="1"/>
      <w:numFmt w:val="bullet"/>
      <w:lvlText w:val="•"/>
      <w:lvlJc w:val="left"/>
      <w:pPr>
        <w:tabs>
          <w:tab w:val="num" w:pos="720"/>
        </w:tabs>
        <w:ind w:left="720" w:hanging="360"/>
      </w:pPr>
      <w:rPr>
        <w:rFonts w:ascii="Arial" w:hAnsi="Arial" w:hint="default"/>
      </w:rPr>
    </w:lvl>
    <w:lvl w:ilvl="1" w:tplc="9F343F42" w:tentative="1">
      <w:start w:val="1"/>
      <w:numFmt w:val="bullet"/>
      <w:lvlText w:val="•"/>
      <w:lvlJc w:val="left"/>
      <w:pPr>
        <w:tabs>
          <w:tab w:val="num" w:pos="1440"/>
        </w:tabs>
        <w:ind w:left="1440" w:hanging="360"/>
      </w:pPr>
      <w:rPr>
        <w:rFonts w:ascii="Arial" w:hAnsi="Arial" w:hint="default"/>
      </w:rPr>
    </w:lvl>
    <w:lvl w:ilvl="2" w:tplc="17940C8C" w:tentative="1">
      <w:start w:val="1"/>
      <w:numFmt w:val="bullet"/>
      <w:lvlText w:val="•"/>
      <w:lvlJc w:val="left"/>
      <w:pPr>
        <w:tabs>
          <w:tab w:val="num" w:pos="2160"/>
        </w:tabs>
        <w:ind w:left="2160" w:hanging="360"/>
      </w:pPr>
      <w:rPr>
        <w:rFonts w:ascii="Arial" w:hAnsi="Arial" w:hint="default"/>
      </w:rPr>
    </w:lvl>
    <w:lvl w:ilvl="3" w:tplc="BFEA1524" w:tentative="1">
      <w:start w:val="1"/>
      <w:numFmt w:val="bullet"/>
      <w:lvlText w:val="•"/>
      <w:lvlJc w:val="left"/>
      <w:pPr>
        <w:tabs>
          <w:tab w:val="num" w:pos="2880"/>
        </w:tabs>
        <w:ind w:left="2880" w:hanging="360"/>
      </w:pPr>
      <w:rPr>
        <w:rFonts w:ascii="Arial" w:hAnsi="Arial" w:hint="default"/>
      </w:rPr>
    </w:lvl>
    <w:lvl w:ilvl="4" w:tplc="59FEEC68" w:tentative="1">
      <w:start w:val="1"/>
      <w:numFmt w:val="bullet"/>
      <w:lvlText w:val="•"/>
      <w:lvlJc w:val="left"/>
      <w:pPr>
        <w:tabs>
          <w:tab w:val="num" w:pos="3600"/>
        </w:tabs>
        <w:ind w:left="3600" w:hanging="360"/>
      </w:pPr>
      <w:rPr>
        <w:rFonts w:ascii="Arial" w:hAnsi="Arial" w:hint="default"/>
      </w:rPr>
    </w:lvl>
    <w:lvl w:ilvl="5" w:tplc="E910AC90" w:tentative="1">
      <w:start w:val="1"/>
      <w:numFmt w:val="bullet"/>
      <w:lvlText w:val="•"/>
      <w:lvlJc w:val="left"/>
      <w:pPr>
        <w:tabs>
          <w:tab w:val="num" w:pos="4320"/>
        </w:tabs>
        <w:ind w:left="4320" w:hanging="360"/>
      </w:pPr>
      <w:rPr>
        <w:rFonts w:ascii="Arial" w:hAnsi="Arial" w:hint="default"/>
      </w:rPr>
    </w:lvl>
    <w:lvl w:ilvl="6" w:tplc="9F7ABDB4" w:tentative="1">
      <w:start w:val="1"/>
      <w:numFmt w:val="bullet"/>
      <w:lvlText w:val="•"/>
      <w:lvlJc w:val="left"/>
      <w:pPr>
        <w:tabs>
          <w:tab w:val="num" w:pos="5040"/>
        </w:tabs>
        <w:ind w:left="5040" w:hanging="360"/>
      </w:pPr>
      <w:rPr>
        <w:rFonts w:ascii="Arial" w:hAnsi="Arial" w:hint="default"/>
      </w:rPr>
    </w:lvl>
    <w:lvl w:ilvl="7" w:tplc="494C4A30" w:tentative="1">
      <w:start w:val="1"/>
      <w:numFmt w:val="bullet"/>
      <w:lvlText w:val="•"/>
      <w:lvlJc w:val="left"/>
      <w:pPr>
        <w:tabs>
          <w:tab w:val="num" w:pos="5760"/>
        </w:tabs>
        <w:ind w:left="5760" w:hanging="360"/>
      </w:pPr>
      <w:rPr>
        <w:rFonts w:ascii="Arial" w:hAnsi="Arial" w:hint="default"/>
      </w:rPr>
    </w:lvl>
    <w:lvl w:ilvl="8" w:tplc="8230CBB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B5E5994"/>
    <w:multiLevelType w:val="multilevel"/>
    <w:tmpl w:val="31C230DE"/>
    <w:lvl w:ilvl="0">
      <w:start w:val="14"/>
      <w:numFmt w:val="decimal"/>
      <w:lvlText w:val="%1"/>
      <w:lvlJc w:val="left"/>
      <w:pPr>
        <w:ind w:left="532" w:hanging="390"/>
      </w:pPr>
      <w:rPr>
        <w:rFonts w:hint="default"/>
        <w:b/>
        <w:bCs w:val="0"/>
      </w:rPr>
    </w:lvl>
    <w:lvl w:ilvl="1">
      <w:start w:val="3"/>
      <w:numFmt w:val="decimal"/>
      <w:lvlText w:val="%1.%2"/>
      <w:lvlJc w:val="left"/>
      <w:pPr>
        <w:ind w:left="390" w:hanging="39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5" w15:restartNumberingAfterBreak="0">
    <w:nsid w:val="0B654346"/>
    <w:multiLevelType w:val="multilevel"/>
    <w:tmpl w:val="96C21710"/>
    <w:lvl w:ilvl="0">
      <w:start w:val="11"/>
      <w:numFmt w:val="decimal"/>
      <w:lvlText w:val="%1"/>
      <w:lvlJc w:val="left"/>
      <w:pPr>
        <w:ind w:left="560" w:hanging="560"/>
      </w:pPr>
      <w:rPr>
        <w:rFonts w:hint="default"/>
      </w:rPr>
    </w:lvl>
    <w:lvl w:ilvl="1">
      <w:start w:val="5"/>
      <w:numFmt w:val="decimal"/>
      <w:lvlText w:val="%1.%2"/>
      <w:lvlJc w:val="left"/>
      <w:pPr>
        <w:ind w:left="1017" w:hanging="560"/>
      </w:pPr>
      <w:rPr>
        <w:rFonts w:hint="default"/>
        <w:b w:val="0"/>
        <w:bCs w:val="0"/>
      </w:rPr>
    </w:lvl>
    <w:lvl w:ilvl="2">
      <w:start w:val="1"/>
      <w:numFmt w:val="decimal"/>
      <w:lvlText w:val="%1.%2.%3"/>
      <w:lvlJc w:val="left"/>
      <w:pPr>
        <w:ind w:left="1634" w:hanging="720"/>
      </w:pPr>
      <w:rPr>
        <w:rFonts w:hint="default"/>
      </w:rPr>
    </w:lvl>
    <w:lvl w:ilvl="3">
      <w:start w:val="1"/>
      <w:numFmt w:val="decimal"/>
      <w:lvlText w:val="%1.%2.%3.%4"/>
      <w:lvlJc w:val="left"/>
      <w:pPr>
        <w:ind w:left="2091" w:hanging="720"/>
      </w:pPr>
      <w:rPr>
        <w:rFonts w:hint="default"/>
      </w:rPr>
    </w:lvl>
    <w:lvl w:ilvl="4">
      <w:start w:val="1"/>
      <w:numFmt w:val="decimal"/>
      <w:lvlText w:val="%1.%2.%3.%4.%5"/>
      <w:lvlJc w:val="left"/>
      <w:pPr>
        <w:ind w:left="2908" w:hanging="1080"/>
      </w:pPr>
      <w:rPr>
        <w:rFonts w:hint="default"/>
      </w:rPr>
    </w:lvl>
    <w:lvl w:ilvl="5">
      <w:start w:val="1"/>
      <w:numFmt w:val="decimal"/>
      <w:lvlText w:val="%1.%2.%3.%4.%5.%6"/>
      <w:lvlJc w:val="left"/>
      <w:pPr>
        <w:ind w:left="3365" w:hanging="1080"/>
      </w:pPr>
      <w:rPr>
        <w:rFonts w:hint="default"/>
      </w:rPr>
    </w:lvl>
    <w:lvl w:ilvl="6">
      <w:start w:val="1"/>
      <w:numFmt w:val="decimal"/>
      <w:lvlText w:val="%1.%2.%3.%4.%5.%6.%7"/>
      <w:lvlJc w:val="left"/>
      <w:pPr>
        <w:ind w:left="4182" w:hanging="1440"/>
      </w:pPr>
      <w:rPr>
        <w:rFonts w:hint="default"/>
      </w:rPr>
    </w:lvl>
    <w:lvl w:ilvl="7">
      <w:start w:val="1"/>
      <w:numFmt w:val="decimal"/>
      <w:lvlText w:val="%1.%2.%3.%4.%5.%6.%7.%8"/>
      <w:lvlJc w:val="left"/>
      <w:pPr>
        <w:ind w:left="4639" w:hanging="1440"/>
      </w:pPr>
      <w:rPr>
        <w:rFonts w:hint="default"/>
      </w:rPr>
    </w:lvl>
    <w:lvl w:ilvl="8">
      <w:start w:val="1"/>
      <w:numFmt w:val="decimal"/>
      <w:lvlText w:val="%1.%2.%3.%4.%5.%6.%7.%8.%9"/>
      <w:lvlJc w:val="left"/>
      <w:pPr>
        <w:ind w:left="5096" w:hanging="1440"/>
      </w:pPr>
      <w:rPr>
        <w:rFonts w:hint="default"/>
      </w:rPr>
    </w:lvl>
  </w:abstractNum>
  <w:abstractNum w:abstractNumId="6" w15:restartNumberingAfterBreak="0">
    <w:nsid w:val="0E9A698B"/>
    <w:multiLevelType w:val="multilevel"/>
    <w:tmpl w:val="F4F86272"/>
    <w:lvl w:ilvl="0">
      <w:start w:val="4"/>
      <w:numFmt w:val="decimal"/>
      <w:lvlText w:val="%1."/>
      <w:lvlJc w:val="left"/>
      <w:pPr>
        <w:ind w:left="420" w:hanging="420"/>
      </w:pPr>
      <w:rPr>
        <w:rFonts w:hint="default"/>
        <w:b/>
      </w:rPr>
    </w:lvl>
    <w:lvl w:ilvl="1">
      <w:start w:val="4"/>
      <w:numFmt w:val="decimal"/>
      <w:lvlText w:val="%2.1"/>
      <w:lvlJc w:val="left"/>
      <w:pPr>
        <w:ind w:left="846"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FD21B00"/>
    <w:multiLevelType w:val="multilevel"/>
    <w:tmpl w:val="55E25430"/>
    <w:lvl w:ilvl="0">
      <w:start w:val="1"/>
      <w:numFmt w:val="lowerLetter"/>
      <w:lvlText w:val="%1)"/>
      <w:lvlJc w:val="left"/>
      <w:pPr>
        <w:ind w:left="360" w:hanging="360"/>
      </w:pPr>
    </w:lvl>
    <w:lvl w:ilvl="1">
      <w:start w:val="1"/>
      <w:numFmt w:val="lowerLetter"/>
      <w:lvlText w:val="%2)"/>
      <w:lvlJc w:val="left"/>
      <w:pPr>
        <w:ind w:left="720" w:hanging="360"/>
      </w:pPr>
      <w:rPr>
        <w:b w:val="0"/>
      </w:r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15:restartNumberingAfterBreak="0">
    <w:nsid w:val="126E30F8"/>
    <w:multiLevelType w:val="hybridMultilevel"/>
    <w:tmpl w:val="A7D295D2"/>
    <w:lvl w:ilvl="0" w:tplc="2AA0BDEA">
      <w:start w:val="1"/>
      <w:numFmt w:val="bullet"/>
      <w:lvlText w:val="•"/>
      <w:lvlJc w:val="left"/>
      <w:pPr>
        <w:tabs>
          <w:tab w:val="num" w:pos="720"/>
        </w:tabs>
        <w:ind w:left="720" w:hanging="360"/>
      </w:pPr>
      <w:rPr>
        <w:rFonts w:ascii="Arial" w:hAnsi="Arial" w:hint="default"/>
      </w:rPr>
    </w:lvl>
    <w:lvl w:ilvl="1" w:tplc="5896D450" w:tentative="1">
      <w:start w:val="1"/>
      <w:numFmt w:val="bullet"/>
      <w:lvlText w:val="•"/>
      <w:lvlJc w:val="left"/>
      <w:pPr>
        <w:tabs>
          <w:tab w:val="num" w:pos="1440"/>
        </w:tabs>
        <w:ind w:left="1440" w:hanging="360"/>
      </w:pPr>
      <w:rPr>
        <w:rFonts w:ascii="Arial" w:hAnsi="Arial" w:hint="default"/>
      </w:rPr>
    </w:lvl>
    <w:lvl w:ilvl="2" w:tplc="98824978" w:tentative="1">
      <w:start w:val="1"/>
      <w:numFmt w:val="bullet"/>
      <w:lvlText w:val="•"/>
      <w:lvlJc w:val="left"/>
      <w:pPr>
        <w:tabs>
          <w:tab w:val="num" w:pos="2160"/>
        </w:tabs>
        <w:ind w:left="2160" w:hanging="360"/>
      </w:pPr>
      <w:rPr>
        <w:rFonts w:ascii="Arial" w:hAnsi="Arial" w:hint="default"/>
      </w:rPr>
    </w:lvl>
    <w:lvl w:ilvl="3" w:tplc="EA5A2FBA" w:tentative="1">
      <w:start w:val="1"/>
      <w:numFmt w:val="bullet"/>
      <w:lvlText w:val="•"/>
      <w:lvlJc w:val="left"/>
      <w:pPr>
        <w:tabs>
          <w:tab w:val="num" w:pos="2880"/>
        </w:tabs>
        <w:ind w:left="2880" w:hanging="360"/>
      </w:pPr>
      <w:rPr>
        <w:rFonts w:ascii="Arial" w:hAnsi="Arial" w:hint="default"/>
      </w:rPr>
    </w:lvl>
    <w:lvl w:ilvl="4" w:tplc="4A8ADE64" w:tentative="1">
      <w:start w:val="1"/>
      <w:numFmt w:val="bullet"/>
      <w:lvlText w:val="•"/>
      <w:lvlJc w:val="left"/>
      <w:pPr>
        <w:tabs>
          <w:tab w:val="num" w:pos="3600"/>
        </w:tabs>
        <w:ind w:left="3600" w:hanging="360"/>
      </w:pPr>
      <w:rPr>
        <w:rFonts w:ascii="Arial" w:hAnsi="Arial" w:hint="default"/>
      </w:rPr>
    </w:lvl>
    <w:lvl w:ilvl="5" w:tplc="4246D9F8" w:tentative="1">
      <w:start w:val="1"/>
      <w:numFmt w:val="bullet"/>
      <w:lvlText w:val="•"/>
      <w:lvlJc w:val="left"/>
      <w:pPr>
        <w:tabs>
          <w:tab w:val="num" w:pos="4320"/>
        </w:tabs>
        <w:ind w:left="4320" w:hanging="360"/>
      </w:pPr>
      <w:rPr>
        <w:rFonts w:ascii="Arial" w:hAnsi="Arial" w:hint="default"/>
      </w:rPr>
    </w:lvl>
    <w:lvl w:ilvl="6" w:tplc="87F66E38" w:tentative="1">
      <w:start w:val="1"/>
      <w:numFmt w:val="bullet"/>
      <w:lvlText w:val="•"/>
      <w:lvlJc w:val="left"/>
      <w:pPr>
        <w:tabs>
          <w:tab w:val="num" w:pos="5040"/>
        </w:tabs>
        <w:ind w:left="5040" w:hanging="360"/>
      </w:pPr>
      <w:rPr>
        <w:rFonts w:ascii="Arial" w:hAnsi="Arial" w:hint="default"/>
      </w:rPr>
    </w:lvl>
    <w:lvl w:ilvl="7" w:tplc="DD1C1ED2" w:tentative="1">
      <w:start w:val="1"/>
      <w:numFmt w:val="bullet"/>
      <w:lvlText w:val="•"/>
      <w:lvlJc w:val="left"/>
      <w:pPr>
        <w:tabs>
          <w:tab w:val="num" w:pos="5760"/>
        </w:tabs>
        <w:ind w:left="5760" w:hanging="360"/>
      </w:pPr>
      <w:rPr>
        <w:rFonts w:ascii="Arial" w:hAnsi="Arial" w:hint="default"/>
      </w:rPr>
    </w:lvl>
    <w:lvl w:ilvl="8" w:tplc="E75AF174"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129B6838"/>
    <w:multiLevelType w:val="multilevel"/>
    <w:tmpl w:val="47701CDC"/>
    <w:lvl w:ilvl="0">
      <w:start w:val="1"/>
      <w:numFmt w:val="decimal"/>
      <w:lvlText w:val="%1."/>
      <w:lvlJc w:val="left"/>
      <w:pPr>
        <w:ind w:left="420" w:hanging="420"/>
      </w:pPr>
      <w:rPr>
        <w:rFonts w:hint="default"/>
        <w:b/>
      </w:rPr>
    </w:lvl>
    <w:lvl w:ilvl="1">
      <w:start w:val="1"/>
      <w:numFmt w:val="decimal"/>
      <w:lvlText w:val="%2.1"/>
      <w:lvlJc w:val="left"/>
      <w:pPr>
        <w:ind w:left="846"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2FE4E93"/>
    <w:multiLevelType w:val="multilevel"/>
    <w:tmpl w:val="8D1C0AF2"/>
    <w:lvl w:ilvl="0">
      <w:start w:val="14"/>
      <w:numFmt w:val="decimal"/>
      <w:lvlText w:val="%1."/>
      <w:lvlJc w:val="left"/>
      <w:pPr>
        <w:ind w:left="720" w:hanging="360"/>
      </w:pPr>
      <w:rPr>
        <w:rFonts w:hint="default"/>
      </w:rPr>
    </w:lvl>
    <w:lvl w:ilvl="1">
      <w:start w:val="3"/>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1" w15:restartNumberingAfterBreak="0">
    <w:nsid w:val="1F6B117F"/>
    <w:multiLevelType w:val="multilevel"/>
    <w:tmpl w:val="ED8EE560"/>
    <w:lvl w:ilvl="0">
      <w:start w:val="4"/>
      <w:numFmt w:val="decimal"/>
      <w:lvlText w:val="%1."/>
      <w:lvlJc w:val="left"/>
      <w:pPr>
        <w:ind w:left="420" w:hanging="420"/>
      </w:pPr>
      <w:rPr>
        <w:rFonts w:hint="default"/>
        <w:b/>
      </w:rPr>
    </w:lvl>
    <w:lvl w:ilvl="1">
      <w:start w:val="3"/>
      <w:numFmt w:val="decimal"/>
      <w:lvlText w:val="%2.1"/>
      <w:lvlJc w:val="left"/>
      <w:pPr>
        <w:ind w:left="846"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2BE0297"/>
    <w:multiLevelType w:val="multilevel"/>
    <w:tmpl w:val="F18042BA"/>
    <w:lvl w:ilvl="0">
      <w:start w:val="15"/>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269B4F89"/>
    <w:multiLevelType w:val="multilevel"/>
    <w:tmpl w:val="F676CB08"/>
    <w:lvl w:ilvl="0">
      <w:start w:val="16"/>
      <w:numFmt w:val="decimal"/>
      <w:lvlText w:val="%1"/>
      <w:lvlJc w:val="left"/>
      <w:pPr>
        <w:ind w:left="390" w:hanging="390"/>
      </w:pPr>
      <w:rPr>
        <w:rFonts w:hint="default"/>
      </w:rPr>
    </w:lvl>
    <w:lvl w:ilvl="1">
      <w:start w:val="5"/>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835429E"/>
    <w:multiLevelType w:val="hybridMultilevel"/>
    <w:tmpl w:val="B0124B08"/>
    <w:lvl w:ilvl="0" w:tplc="F9A85E96">
      <w:start w:val="1"/>
      <w:numFmt w:val="bullet"/>
      <w:lvlText w:val="•"/>
      <w:lvlJc w:val="left"/>
      <w:pPr>
        <w:tabs>
          <w:tab w:val="num" w:pos="720"/>
        </w:tabs>
        <w:ind w:left="720" w:hanging="360"/>
      </w:pPr>
      <w:rPr>
        <w:rFonts w:ascii="Arial" w:hAnsi="Arial" w:hint="default"/>
      </w:rPr>
    </w:lvl>
    <w:lvl w:ilvl="1" w:tplc="16BED698">
      <w:numFmt w:val="bullet"/>
      <w:lvlText w:val="•"/>
      <w:lvlJc w:val="left"/>
      <w:pPr>
        <w:tabs>
          <w:tab w:val="num" w:pos="1440"/>
        </w:tabs>
        <w:ind w:left="1440" w:hanging="360"/>
      </w:pPr>
      <w:rPr>
        <w:rFonts w:ascii="Arial" w:hAnsi="Arial" w:hint="default"/>
      </w:rPr>
    </w:lvl>
    <w:lvl w:ilvl="2" w:tplc="440E42C4" w:tentative="1">
      <w:start w:val="1"/>
      <w:numFmt w:val="bullet"/>
      <w:lvlText w:val="•"/>
      <w:lvlJc w:val="left"/>
      <w:pPr>
        <w:tabs>
          <w:tab w:val="num" w:pos="2160"/>
        </w:tabs>
        <w:ind w:left="2160" w:hanging="360"/>
      </w:pPr>
      <w:rPr>
        <w:rFonts w:ascii="Arial" w:hAnsi="Arial" w:hint="default"/>
      </w:rPr>
    </w:lvl>
    <w:lvl w:ilvl="3" w:tplc="CDA853D4" w:tentative="1">
      <w:start w:val="1"/>
      <w:numFmt w:val="bullet"/>
      <w:lvlText w:val="•"/>
      <w:lvlJc w:val="left"/>
      <w:pPr>
        <w:tabs>
          <w:tab w:val="num" w:pos="2880"/>
        </w:tabs>
        <w:ind w:left="2880" w:hanging="360"/>
      </w:pPr>
      <w:rPr>
        <w:rFonts w:ascii="Arial" w:hAnsi="Arial" w:hint="default"/>
      </w:rPr>
    </w:lvl>
    <w:lvl w:ilvl="4" w:tplc="655C1A14" w:tentative="1">
      <w:start w:val="1"/>
      <w:numFmt w:val="bullet"/>
      <w:lvlText w:val="•"/>
      <w:lvlJc w:val="left"/>
      <w:pPr>
        <w:tabs>
          <w:tab w:val="num" w:pos="3600"/>
        </w:tabs>
        <w:ind w:left="3600" w:hanging="360"/>
      </w:pPr>
      <w:rPr>
        <w:rFonts w:ascii="Arial" w:hAnsi="Arial" w:hint="default"/>
      </w:rPr>
    </w:lvl>
    <w:lvl w:ilvl="5" w:tplc="CB8C332E" w:tentative="1">
      <w:start w:val="1"/>
      <w:numFmt w:val="bullet"/>
      <w:lvlText w:val="•"/>
      <w:lvlJc w:val="left"/>
      <w:pPr>
        <w:tabs>
          <w:tab w:val="num" w:pos="4320"/>
        </w:tabs>
        <w:ind w:left="4320" w:hanging="360"/>
      </w:pPr>
      <w:rPr>
        <w:rFonts w:ascii="Arial" w:hAnsi="Arial" w:hint="default"/>
      </w:rPr>
    </w:lvl>
    <w:lvl w:ilvl="6" w:tplc="D302B354" w:tentative="1">
      <w:start w:val="1"/>
      <w:numFmt w:val="bullet"/>
      <w:lvlText w:val="•"/>
      <w:lvlJc w:val="left"/>
      <w:pPr>
        <w:tabs>
          <w:tab w:val="num" w:pos="5040"/>
        </w:tabs>
        <w:ind w:left="5040" w:hanging="360"/>
      </w:pPr>
      <w:rPr>
        <w:rFonts w:ascii="Arial" w:hAnsi="Arial" w:hint="default"/>
      </w:rPr>
    </w:lvl>
    <w:lvl w:ilvl="7" w:tplc="378413C0" w:tentative="1">
      <w:start w:val="1"/>
      <w:numFmt w:val="bullet"/>
      <w:lvlText w:val="•"/>
      <w:lvlJc w:val="left"/>
      <w:pPr>
        <w:tabs>
          <w:tab w:val="num" w:pos="5760"/>
        </w:tabs>
        <w:ind w:left="5760" w:hanging="360"/>
      </w:pPr>
      <w:rPr>
        <w:rFonts w:ascii="Arial" w:hAnsi="Arial" w:hint="default"/>
      </w:rPr>
    </w:lvl>
    <w:lvl w:ilvl="8" w:tplc="22EC2332"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29931CA6"/>
    <w:multiLevelType w:val="multilevel"/>
    <w:tmpl w:val="6D503964"/>
    <w:lvl w:ilvl="0">
      <w:start w:val="8"/>
      <w:numFmt w:val="decimal"/>
      <w:lvlText w:val="%1"/>
      <w:lvlJc w:val="left"/>
      <w:pPr>
        <w:ind w:left="435" w:hanging="435"/>
      </w:pPr>
      <w:rPr>
        <w:rFonts w:hint="default"/>
      </w:rPr>
    </w:lvl>
    <w:lvl w:ilvl="1">
      <w:start w:val="2"/>
      <w:numFmt w:val="decimal"/>
      <w:lvlText w:val="%1.%2"/>
      <w:lvlJc w:val="left"/>
      <w:pPr>
        <w:ind w:left="789" w:hanging="435"/>
      </w:pPr>
      <w:rPr>
        <w:rFonts w:hint="default"/>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272" w:hanging="1440"/>
      </w:pPr>
      <w:rPr>
        <w:rFonts w:hint="default"/>
      </w:rPr>
    </w:lvl>
  </w:abstractNum>
  <w:abstractNum w:abstractNumId="16" w15:restartNumberingAfterBreak="0">
    <w:nsid w:val="29A96D41"/>
    <w:multiLevelType w:val="hybridMultilevel"/>
    <w:tmpl w:val="2FEE0F74"/>
    <w:lvl w:ilvl="0" w:tplc="4C9206C2">
      <w:start w:val="1"/>
      <w:numFmt w:val="lowerLetter"/>
      <w:lvlText w:val="%1)"/>
      <w:lvlJc w:val="left"/>
      <w:pPr>
        <w:tabs>
          <w:tab w:val="num" w:pos="720"/>
        </w:tabs>
        <w:ind w:left="720" w:hanging="360"/>
      </w:pPr>
    </w:lvl>
    <w:lvl w:ilvl="1" w:tplc="903260FC" w:tentative="1">
      <w:start w:val="1"/>
      <w:numFmt w:val="lowerLetter"/>
      <w:lvlText w:val="%2)"/>
      <w:lvlJc w:val="left"/>
      <w:pPr>
        <w:tabs>
          <w:tab w:val="num" w:pos="1440"/>
        </w:tabs>
        <w:ind w:left="1440" w:hanging="360"/>
      </w:pPr>
    </w:lvl>
    <w:lvl w:ilvl="2" w:tplc="2F10EE80" w:tentative="1">
      <w:start w:val="1"/>
      <w:numFmt w:val="lowerLetter"/>
      <w:lvlText w:val="%3)"/>
      <w:lvlJc w:val="left"/>
      <w:pPr>
        <w:tabs>
          <w:tab w:val="num" w:pos="2160"/>
        </w:tabs>
        <w:ind w:left="2160" w:hanging="360"/>
      </w:pPr>
    </w:lvl>
    <w:lvl w:ilvl="3" w:tplc="60E6C492" w:tentative="1">
      <w:start w:val="1"/>
      <w:numFmt w:val="lowerLetter"/>
      <w:lvlText w:val="%4)"/>
      <w:lvlJc w:val="left"/>
      <w:pPr>
        <w:tabs>
          <w:tab w:val="num" w:pos="2880"/>
        </w:tabs>
        <w:ind w:left="2880" w:hanging="360"/>
      </w:pPr>
    </w:lvl>
    <w:lvl w:ilvl="4" w:tplc="A2DEAA88" w:tentative="1">
      <w:start w:val="1"/>
      <w:numFmt w:val="lowerLetter"/>
      <w:lvlText w:val="%5)"/>
      <w:lvlJc w:val="left"/>
      <w:pPr>
        <w:tabs>
          <w:tab w:val="num" w:pos="3600"/>
        </w:tabs>
        <w:ind w:left="3600" w:hanging="360"/>
      </w:pPr>
    </w:lvl>
    <w:lvl w:ilvl="5" w:tplc="D4C2CC0C" w:tentative="1">
      <w:start w:val="1"/>
      <w:numFmt w:val="lowerLetter"/>
      <w:lvlText w:val="%6)"/>
      <w:lvlJc w:val="left"/>
      <w:pPr>
        <w:tabs>
          <w:tab w:val="num" w:pos="4320"/>
        </w:tabs>
        <w:ind w:left="4320" w:hanging="360"/>
      </w:pPr>
    </w:lvl>
    <w:lvl w:ilvl="6" w:tplc="8396942E" w:tentative="1">
      <w:start w:val="1"/>
      <w:numFmt w:val="lowerLetter"/>
      <w:lvlText w:val="%7)"/>
      <w:lvlJc w:val="left"/>
      <w:pPr>
        <w:tabs>
          <w:tab w:val="num" w:pos="5040"/>
        </w:tabs>
        <w:ind w:left="5040" w:hanging="360"/>
      </w:pPr>
    </w:lvl>
    <w:lvl w:ilvl="7" w:tplc="3D4CDA20" w:tentative="1">
      <w:start w:val="1"/>
      <w:numFmt w:val="lowerLetter"/>
      <w:lvlText w:val="%8)"/>
      <w:lvlJc w:val="left"/>
      <w:pPr>
        <w:tabs>
          <w:tab w:val="num" w:pos="5760"/>
        </w:tabs>
        <w:ind w:left="5760" w:hanging="360"/>
      </w:pPr>
    </w:lvl>
    <w:lvl w:ilvl="8" w:tplc="957074B2" w:tentative="1">
      <w:start w:val="1"/>
      <w:numFmt w:val="lowerLetter"/>
      <w:lvlText w:val="%9)"/>
      <w:lvlJc w:val="left"/>
      <w:pPr>
        <w:tabs>
          <w:tab w:val="num" w:pos="6480"/>
        </w:tabs>
        <w:ind w:left="6480" w:hanging="360"/>
      </w:pPr>
    </w:lvl>
  </w:abstractNum>
  <w:abstractNum w:abstractNumId="17" w15:restartNumberingAfterBreak="0">
    <w:nsid w:val="2E4F3D6F"/>
    <w:multiLevelType w:val="multilevel"/>
    <w:tmpl w:val="1ECE35C6"/>
    <w:lvl w:ilvl="0">
      <w:start w:val="8"/>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3181605E"/>
    <w:multiLevelType w:val="multilevel"/>
    <w:tmpl w:val="98883E80"/>
    <w:lvl w:ilvl="0">
      <w:start w:val="18"/>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9" w15:restartNumberingAfterBreak="0">
    <w:nsid w:val="31AA0D51"/>
    <w:multiLevelType w:val="multilevel"/>
    <w:tmpl w:val="FF784FDA"/>
    <w:lvl w:ilvl="0">
      <w:start w:val="16"/>
      <w:numFmt w:val="decimal"/>
      <w:lvlText w:val="%1"/>
      <w:lvlJc w:val="left"/>
      <w:pPr>
        <w:ind w:left="390" w:hanging="390"/>
      </w:pPr>
      <w:rPr>
        <w:rFonts w:hint="default"/>
      </w:rPr>
    </w:lvl>
    <w:lvl w:ilvl="1">
      <w:start w:val="3"/>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33F57326"/>
    <w:multiLevelType w:val="multilevel"/>
    <w:tmpl w:val="715EBD86"/>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39367F0F"/>
    <w:multiLevelType w:val="multilevel"/>
    <w:tmpl w:val="925EBBB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2" w15:restartNumberingAfterBreak="0">
    <w:nsid w:val="47D32A2F"/>
    <w:multiLevelType w:val="multilevel"/>
    <w:tmpl w:val="2CB0AD86"/>
    <w:lvl w:ilvl="0">
      <w:start w:val="8"/>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4C760B52"/>
    <w:multiLevelType w:val="multilevel"/>
    <w:tmpl w:val="0E72872A"/>
    <w:lvl w:ilvl="0">
      <w:start w:val="14"/>
      <w:numFmt w:val="decimal"/>
      <w:lvlText w:val="%1"/>
      <w:lvlJc w:val="left"/>
      <w:pPr>
        <w:ind w:left="375" w:hanging="375"/>
      </w:pPr>
      <w:rPr>
        <w:rFonts w:hint="default"/>
      </w:rPr>
    </w:lvl>
    <w:lvl w:ilvl="1">
      <w:start w:val="5"/>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4" w15:restartNumberingAfterBreak="0">
    <w:nsid w:val="4F232D79"/>
    <w:multiLevelType w:val="multilevel"/>
    <w:tmpl w:val="BC3E3402"/>
    <w:lvl w:ilvl="0">
      <w:start w:val="5"/>
      <w:numFmt w:val="decimal"/>
      <w:lvlText w:val="%1."/>
      <w:lvlJc w:val="left"/>
      <w:pPr>
        <w:ind w:left="987" w:hanging="420"/>
      </w:pPr>
      <w:rPr>
        <w:rFonts w:hint="default"/>
        <w:b/>
        <w:color w:val="auto"/>
        <w:sz w:val="22"/>
        <w:szCs w:val="22"/>
      </w:rPr>
    </w:lvl>
    <w:lvl w:ilvl="1">
      <w:start w:val="6"/>
      <w:numFmt w:val="decimal"/>
      <w:lvlText w:val="%2.1"/>
      <w:lvlJc w:val="left"/>
      <w:pPr>
        <w:ind w:left="1413" w:hanging="420"/>
      </w:pPr>
      <w:rPr>
        <w:rFonts w:hint="default"/>
        <w:b w:val="0"/>
      </w:rPr>
    </w:lvl>
    <w:lvl w:ilvl="2">
      <w:start w:val="1"/>
      <w:numFmt w:val="decimal"/>
      <w:lvlText w:val="%1.%2.%3"/>
      <w:lvlJc w:val="left"/>
      <w:pPr>
        <w:ind w:left="1287" w:hanging="720"/>
      </w:pPr>
      <w:rPr>
        <w:rFonts w:hint="default"/>
      </w:rPr>
    </w:lvl>
    <w:lvl w:ilvl="3">
      <w:start w:val="1"/>
      <w:numFmt w:val="decimal"/>
      <w:lvlText w:val="%1.%2.%3.%4"/>
      <w:lvlJc w:val="left"/>
      <w:pPr>
        <w:ind w:left="1287" w:hanging="720"/>
      </w:pPr>
      <w:rPr>
        <w:rFonts w:hint="default"/>
      </w:rPr>
    </w:lvl>
    <w:lvl w:ilvl="4">
      <w:start w:val="1"/>
      <w:numFmt w:val="decimal"/>
      <w:lvlText w:val="%1.%2.%3.%4.%5"/>
      <w:lvlJc w:val="left"/>
      <w:pPr>
        <w:ind w:left="1647" w:hanging="1080"/>
      </w:pPr>
      <w:rPr>
        <w:rFonts w:hint="default"/>
      </w:rPr>
    </w:lvl>
    <w:lvl w:ilvl="5">
      <w:start w:val="1"/>
      <w:numFmt w:val="decimal"/>
      <w:lvlText w:val="%1.%2.%3.%4.%5.%6"/>
      <w:lvlJc w:val="left"/>
      <w:pPr>
        <w:ind w:left="1647" w:hanging="1080"/>
      </w:pPr>
      <w:rPr>
        <w:rFonts w:hint="default"/>
      </w:rPr>
    </w:lvl>
    <w:lvl w:ilvl="6">
      <w:start w:val="1"/>
      <w:numFmt w:val="decimal"/>
      <w:lvlText w:val="%1.%2.%3.%4.%5.%6.%7"/>
      <w:lvlJc w:val="left"/>
      <w:pPr>
        <w:ind w:left="2007" w:hanging="1440"/>
      </w:pPr>
      <w:rPr>
        <w:rFonts w:hint="default"/>
      </w:rPr>
    </w:lvl>
    <w:lvl w:ilvl="7">
      <w:start w:val="1"/>
      <w:numFmt w:val="decimal"/>
      <w:lvlText w:val="%1.%2.%3.%4.%5.%6.%7.%8"/>
      <w:lvlJc w:val="left"/>
      <w:pPr>
        <w:ind w:left="2007" w:hanging="1440"/>
      </w:pPr>
      <w:rPr>
        <w:rFonts w:hint="default"/>
      </w:rPr>
    </w:lvl>
    <w:lvl w:ilvl="8">
      <w:start w:val="1"/>
      <w:numFmt w:val="decimal"/>
      <w:lvlText w:val="%1.%2.%3.%4.%5.%6.%7.%8.%9"/>
      <w:lvlJc w:val="left"/>
      <w:pPr>
        <w:ind w:left="2367" w:hanging="1800"/>
      </w:pPr>
      <w:rPr>
        <w:rFonts w:hint="default"/>
      </w:rPr>
    </w:lvl>
  </w:abstractNum>
  <w:abstractNum w:abstractNumId="25" w15:restartNumberingAfterBreak="0">
    <w:nsid w:val="55E042E2"/>
    <w:multiLevelType w:val="hybridMultilevel"/>
    <w:tmpl w:val="0F42CC08"/>
    <w:lvl w:ilvl="0" w:tplc="D3F6FEDA">
      <w:start w:val="1"/>
      <w:numFmt w:val="lowerLetter"/>
      <w:lvlText w:val="%1."/>
      <w:lvlJc w:val="left"/>
      <w:pPr>
        <w:tabs>
          <w:tab w:val="num" w:pos="720"/>
        </w:tabs>
        <w:ind w:left="720" w:hanging="360"/>
      </w:pPr>
    </w:lvl>
    <w:lvl w:ilvl="1" w:tplc="93E8CD5C" w:tentative="1">
      <w:start w:val="1"/>
      <w:numFmt w:val="lowerLetter"/>
      <w:lvlText w:val="%2."/>
      <w:lvlJc w:val="left"/>
      <w:pPr>
        <w:tabs>
          <w:tab w:val="num" w:pos="1440"/>
        </w:tabs>
        <w:ind w:left="1440" w:hanging="360"/>
      </w:pPr>
    </w:lvl>
    <w:lvl w:ilvl="2" w:tplc="E3B42A7A" w:tentative="1">
      <w:start w:val="1"/>
      <w:numFmt w:val="lowerLetter"/>
      <w:lvlText w:val="%3."/>
      <w:lvlJc w:val="left"/>
      <w:pPr>
        <w:tabs>
          <w:tab w:val="num" w:pos="2160"/>
        </w:tabs>
        <w:ind w:left="2160" w:hanging="360"/>
      </w:pPr>
    </w:lvl>
    <w:lvl w:ilvl="3" w:tplc="00CA9E06" w:tentative="1">
      <w:start w:val="1"/>
      <w:numFmt w:val="lowerLetter"/>
      <w:lvlText w:val="%4."/>
      <w:lvlJc w:val="left"/>
      <w:pPr>
        <w:tabs>
          <w:tab w:val="num" w:pos="2880"/>
        </w:tabs>
        <w:ind w:left="2880" w:hanging="360"/>
      </w:pPr>
    </w:lvl>
    <w:lvl w:ilvl="4" w:tplc="D7766EEC" w:tentative="1">
      <w:start w:val="1"/>
      <w:numFmt w:val="lowerLetter"/>
      <w:lvlText w:val="%5."/>
      <w:lvlJc w:val="left"/>
      <w:pPr>
        <w:tabs>
          <w:tab w:val="num" w:pos="3600"/>
        </w:tabs>
        <w:ind w:left="3600" w:hanging="360"/>
      </w:pPr>
    </w:lvl>
    <w:lvl w:ilvl="5" w:tplc="E1C25FB8" w:tentative="1">
      <w:start w:val="1"/>
      <w:numFmt w:val="lowerLetter"/>
      <w:lvlText w:val="%6."/>
      <w:lvlJc w:val="left"/>
      <w:pPr>
        <w:tabs>
          <w:tab w:val="num" w:pos="4320"/>
        </w:tabs>
        <w:ind w:left="4320" w:hanging="360"/>
      </w:pPr>
    </w:lvl>
    <w:lvl w:ilvl="6" w:tplc="AA96EB72" w:tentative="1">
      <w:start w:val="1"/>
      <w:numFmt w:val="lowerLetter"/>
      <w:lvlText w:val="%7."/>
      <w:lvlJc w:val="left"/>
      <w:pPr>
        <w:tabs>
          <w:tab w:val="num" w:pos="5040"/>
        </w:tabs>
        <w:ind w:left="5040" w:hanging="360"/>
      </w:pPr>
    </w:lvl>
    <w:lvl w:ilvl="7" w:tplc="2BEE9EA2" w:tentative="1">
      <w:start w:val="1"/>
      <w:numFmt w:val="lowerLetter"/>
      <w:lvlText w:val="%8."/>
      <w:lvlJc w:val="left"/>
      <w:pPr>
        <w:tabs>
          <w:tab w:val="num" w:pos="5760"/>
        </w:tabs>
        <w:ind w:left="5760" w:hanging="360"/>
      </w:pPr>
    </w:lvl>
    <w:lvl w:ilvl="8" w:tplc="33A464F6" w:tentative="1">
      <w:start w:val="1"/>
      <w:numFmt w:val="lowerLetter"/>
      <w:lvlText w:val="%9."/>
      <w:lvlJc w:val="left"/>
      <w:pPr>
        <w:tabs>
          <w:tab w:val="num" w:pos="6480"/>
        </w:tabs>
        <w:ind w:left="6480" w:hanging="360"/>
      </w:pPr>
    </w:lvl>
  </w:abstractNum>
  <w:abstractNum w:abstractNumId="26" w15:restartNumberingAfterBreak="0">
    <w:nsid w:val="58701742"/>
    <w:multiLevelType w:val="hybridMultilevel"/>
    <w:tmpl w:val="F9828ACE"/>
    <w:lvl w:ilvl="0" w:tplc="8D903468">
      <w:start w:val="1"/>
      <w:numFmt w:val="bullet"/>
      <w:lvlText w:val="•"/>
      <w:lvlJc w:val="left"/>
      <w:pPr>
        <w:tabs>
          <w:tab w:val="num" w:pos="720"/>
        </w:tabs>
        <w:ind w:left="720" w:hanging="360"/>
      </w:pPr>
      <w:rPr>
        <w:rFonts w:ascii="Arial" w:hAnsi="Arial" w:hint="default"/>
      </w:rPr>
    </w:lvl>
    <w:lvl w:ilvl="1" w:tplc="09FED7A2" w:tentative="1">
      <w:start w:val="1"/>
      <w:numFmt w:val="bullet"/>
      <w:lvlText w:val="•"/>
      <w:lvlJc w:val="left"/>
      <w:pPr>
        <w:tabs>
          <w:tab w:val="num" w:pos="1440"/>
        </w:tabs>
        <w:ind w:left="1440" w:hanging="360"/>
      </w:pPr>
      <w:rPr>
        <w:rFonts w:ascii="Arial" w:hAnsi="Arial" w:hint="default"/>
      </w:rPr>
    </w:lvl>
    <w:lvl w:ilvl="2" w:tplc="0C5C7C6E" w:tentative="1">
      <w:start w:val="1"/>
      <w:numFmt w:val="bullet"/>
      <w:lvlText w:val="•"/>
      <w:lvlJc w:val="left"/>
      <w:pPr>
        <w:tabs>
          <w:tab w:val="num" w:pos="2160"/>
        </w:tabs>
        <w:ind w:left="2160" w:hanging="360"/>
      </w:pPr>
      <w:rPr>
        <w:rFonts w:ascii="Arial" w:hAnsi="Arial" w:hint="default"/>
      </w:rPr>
    </w:lvl>
    <w:lvl w:ilvl="3" w:tplc="E7B0E38C" w:tentative="1">
      <w:start w:val="1"/>
      <w:numFmt w:val="bullet"/>
      <w:lvlText w:val="•"/>
      <w:lvlJc w:val="left"/>
      <w:pPr>
        <w:tabs>
          <w:tab w:val="num" w:pos="2880"/>
        </w:tabs>
        <w:ind w:left="2880" w:hanging="360"/>
      </w:pPr>
      <w:rPr>
        <w:rFonts w:ascii="Arial" w:hAnsi="Arial" w:hint="default"/>
      </w:rPr>
    </w:lvl>
    <w:lvl w:ilvl="4" w:tplc="14CE72FE" w:tentative="1">
      <w:start w:val="1"/>
      <w:numFmt w:val="bullet"/>
      <w:lvlText w:val="•"/>
      <w:lvlJc w:val="left"/>
      <w:pPr>
        <w:tabs>
          <w:tab w:val="num" w:pos="3600"/>
        </w:tabs>
        <w:ind w:left="3600" w:hanging="360"/>
      </w:pPr>
      <w:rPr>
        <w:rFonts w:ascii="Arial" w:hAnsi="Arial" w:hint="default"/>
      </w:rPr>
    </w:lvl>
    <w:lvl w:ilvl="5" w:tplc="0D387FEE" w:tentative="1">
      <w:start w:val="1"/>
      <w:numFmt w:val="bullet"/>
      <w:lvlText w:val="•"/>
      <w:lvlJc w:val="left"/>
      <w:pPr>
        <w:tabs>
          <w:tab w:val="num" w:pos="4320"/>
        </w:tabs>
        <w:ind w:left="4320" w:hanging="360"/>
      </w:pPr>
      <w:rPr>
        <w:rFonts w:ascii="Arial" w:hAnsi="Arial" w:hint="default"/>
      </w:rPr>
    </w:lvl>
    <w:lvl w:ilvl="6" w:tplc="3DC63050" w:tentative="1">
      <w:start w:val="1"/>
      <w:numFmt w:val="bullet"/>
      <w:lvlText w:val="•"/>
      <w:lvlJc w:val="left"/>
      <w:pPr>
        <w:tabs>
          <w:tab w:val="num" w:pos="5040"/>
        </w:tabs>
        <w:ind w:left="5040" w:hanging="360"/>
      </w:pPr>
      <w:rPr>
        <w:rFonts w:ascii="Arial" w:hAnsi="Arial" w:hint="default"/>
      </w:rPr>
    </w:lvl>
    <w:lvl w:ilvl="7" w:tplc="F07EA1E8" w:tentative="1">
      <w:start w:val="1"/>
      <w:numFmt w:val="bullet"/>
      <w:lvlText w:val="•"/>
      <w:lvlJc w:val="left"/>
      <w:pPr>
        <w:tabs>
          <w:tab w:val="num" w:pos="5760"/>
        </w:tabs>
        <w:ind w:left="5760" w:hanging="360"/>
      </w:pPr>
      <w:rPr>
        <w:rFonts w:ascii="Arial" w:hAnsi="Arial" w:hint="default"/>
      </w:rPr>
    </w:lvl>
    <w:lvl w:ilvl="8" w:tplc="C8C4834A" w:tentative="1">
      <w:start w:val="1"/>
      <w:numFmt w:val="bullet"/>
      <w:lvlText w:val="•"/>
      <w:lvlJc w:val="left"/>
      <w:pPr>
        <w:tabs>
          <w:tab w:val="num" w:pos="6480"/>
        </w:tabs>
        <w:ind w:left="6480" w:hanging="360"/>
      </w:pPr>
      <w:rPr>
        <w:rFonts w:ascii="Arial" w:hAnsi="Arial" w:hint="default"/>
      </w:rPr>
    </w:lvl>
  </w:abstractNum>
  <w:abstractNum w:abstractNumId="27" w15:restartNumberingAfterBreak="0">
    <w:nsid w:val="5CCE24E7"/>
    <w:multiLevelType w:val="multilevel"/>
    <w:tmpl w:val="F58CA886"/>
    <w:lvl w:ilvl="0">
      <w:start w:val="11"/>
      <w:numFmt w:val="decimal"/>
      <w:lvlText w:val="%1"/>
      <w:lvlJc w:val="left"/>
      <w:pPr>
        <w:ind w:left="560" w:hanging="560"/>
      </w:pPr>
      <w:rPr>
        <w:rFonts w:hint="default"/>
      </w:rPr>
    </w:lvl>
    <w:lvl w:ilvl="1">
      <w:start w:val="3"/>
      <w:numFmt w:val="decimal"/>
      <w:lvlText w:val="%1.%2"/>
      <w:lvlJc w:val="left"/>
      <w:pPr>
        <w:ind w:left="914" w:hanging="56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272" w:hanging="1440"/>
      </w:pPr>
      <w:rPr>
        <w:rFonts w:hint="default"/>
      </w:rPr>
    </w:lvl>
  </w:abstractNum>
  <w:abstractNum w:abstractNumId="28" w15:restartNumberingAfterBreak="0">
    <w:nsid w:val="5D8163EF"/>
    <w:multiLevelType w:val="multilevel"/>
    <w:tmpl w:val="A620ABCE"/>
    <w:lvl w:ilvl="0">
      <w:start w:val="8"/>
      <w:numFmt w:val="decimal"/>
      <w:lvlText w:val="%1"/>
      <w:lvlJc w:val="left"/>
      <w:pPr>
        <w:ind w:left="360" w:hanging="360"/>
      </w:pPr>
      <w:rPr>
        <w:rFonts w:hint="default"/>
        <w:b/>
        <w:bCs/>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9" w15:restartNumberingAfterBreak="0">
    <w:nsid w:val="5F272F31"/>
    <w:multiLevelType w:val="multilevel"/>
    <w:tmpl w:val="6FD6CA1A"/>
    <w:lvl w:ilvl="0">
      <w:start w:val="3"/>
      <w:numFmt w:val="decimal"/>
      <w:lvlText w:val="%1."/>
      <w:lvlJc w:val="left"/>
      <w:pPr>
        <w:ind w:left="420" w:hanging="420"/>
      </w:pPr>
      <w:rPr>
        <w:rFonts w:hint="default"/>
        <w:b/>
      </w:rPr>
    </w:lvl>
    <w:lvl w:ilvl="1">
      <w:start w:val="3"/>
      <w:numFmt w:val="decimal"/>
      <w:lvlText w:val="%2.1"/>
      <w:lvlJc w:val="left"/>
      <w:pPr>
        <w:ind w:left="846" w:hanging="420"/>
      </w:pPr>
      <w:rPr>
        <w:rFonts w:hint="default"/>
        <w:b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60FE3C44"/>
    <w:multiLevelType w:val="multilevel"/>
    <w:tmpl w:val="81B6BA8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8960584"/>
    <w:multiLevelType w:val="multilevel"/>
    <w:tmpl w:val="44DC31A2"/>
    <w:lvl w:ilvl="0">
      <w:start w:val="16"/>
      <w:numFmt w:val="decimal"/>
      <w:lvlText w:val="%1."/>
      <w:lvlJc w:val="left"/>
      <w:pPr>
        <w:ind w:left="720" w:hanging="36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 w15:restartNumberingAfterBreak="0">
    <w:nsid w:val="6B7A687F"/>
    <w:multiLevelType w:val="multilevel"/>
    <w:tmpl w:val="4FF00012"/>
    <w:lvl w:ilvl="0">
      <w:start w:val="8"/>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6D83174D"/>
    <w:multiLevelType w:val="multilevel"/>
    <w:tmpl w:val="4970D6C2"/>
    <w:lvl w:ilvl="0">
      <w:start w:val="11"/>
      <w:numFmt w:val="decimal"/>
      <w:lvlText w:val="%1"/>
      <w:lvlJc w:val="left"/>
      <w:pPr>
        <w:ind w:left="390" w:hanging="390"/>
      </w:pPr>
      <w:rPr>
        <w:rFonts w:hint="default"/>
      </w:rPr>
    </w:lvl>
    <w:lvl w:ilvl="1">
      <w:start w:val="2"/>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F752C6A"/>
    <w:multiLevelType w:val="hybridMultilevel"/>
    <w:tmpl w:val="3D2E5AB2"/>
    <w:lvl w:ilvl="0" w:tplc="EDF0A95E">
      <w:start w:val="1"/>
      <w:numFmt w:val="bullet"/>
      <w:lvlText w:val="•"/>
      <w:lvlJc w:val="left"/>
      <w:pPr>
        <w:tabs>
          <w:tab w:val="num" w:pos="720"/>
        </w:tabs>
        <w:ind w:left="720" w:hanging="360"/>
      </w:pPr>
      <w:rPr>
        <w:rFonts w:ascii="Arial" w:hAnsi="Arial" w:hint="default"/>
      </w:rPr>
    </w:lvl>
    <w:lvl w:ilvl="1" w:tplc="0770AE54" w:tentative="1">
      <w:start w:val="1"/>
      <w:numFmt w:val="bullet"/>
      <w:lvlText w:val="•"/>
      <w:lvlJc w:val="left"/>
      <w:pPr>
        <w:tabs>
          <w:tab w:val="num" w:pos="1440"/>
        </w:tabs>
        <w:ind w:left="1440" w:hanging="360"/>
      </w:pPr>
      <w:rPr>
        <w:rFonts w:ascii="Arial" w:hAnsi="Arial" w:hint="default"/>
      </w:rPr>
    </w:lvl>
    <w:lvl w:ilvl="2" w:tplc="7E2A926C" w:tentative="1">
      <w:start w:val="1"/>
      <w:numFmt w:val="bullet"/>
      <w:lvlText w:val="•"/>
      <w:lvlJc w:val="left"/>
      <w:pPr>
        <w:tabs>
          <w:tab w:val="num" w:pos="2160"/>
        </w:tabs>
        <w:ind w:left="2160" w:hanging="360"/>
      </w:pPr>
      <w:rPr>
        <w:rFonts w:ascii="Arial" w:hAnsi="Arial" w:hint="default"/>
      </w:rPr>
    </w:lvl>
    <w:lvl w:ilvl="3" w:tplc="AB80E522" w:tentative="1">
      <w:start w:val="1"/>
      <w:numFmt w:val="bullet"/>
      <w:lvlText w:val="•"/>
      <w:lvlJc w:val="left"/>
      <w:pPr>
        <w:tabs>
          <w:tab w:val="num" w:pos="2880"/>
        </w:tabs>
        <w:ind w:left="2880" w:hanging="360"/>
      </w:pPr>
      <w:rPr>
        <w:rFonts w:ascii="Arial" w:hAnsi="Arial" w:hint="default"/>
      </w:rPr>
    </w:lvl>
    <w:lvl w:ilvl="4" w:tplc="CE60EC8C" w:tentative="1">
      <w:start w:val="1"/>
      <w:numFmt w:val="bullet"/>
      <w:lvlText w:val="•"/>
      <w:lvlJc w:val="left"/>
      <w:pPr>
        <w:tabs>
          <w:tab w:val="num" w:pos="3600"/>
        </w:tabs>
        <w:ind w:left="3600" w:hanging="360"/>
      </w:pPr>
      <w:rPr>
        <w:rFonts w:ascii="Arial" w:hAnsi="Arial" w:hint="default"/>
      </w:rPr>
    </w:lvl>
    <w:lvl w:ilvl="5" w:tplc="3C42186C" w:tentative="1">
      <w:start w:val="1"/>
      <w:numFmt w:val="bullet"/>
      <w:lvlText w:val="•"/>
      <w:lvlJc w:val="left"/>
      <w:pPr>
        <w:tabs>
          <w:tab w:val="num" w:pos="4320"/>
        </w:tabs>
        <w:ind w:left="4320" w:hanging="360"/>
      </w:pPr>
      <w:rPr>
        <w:rFonts w:ascii="Arial" w:hAnsi="Arial" w:hint="default"/>
      </w:rPr>
    </w:lvl>
    <w:lvl w:ilvl="6" w:tplc="6A443AC4" w:tentative="1">
      <w:start w:val="1"/>
      <w:numFmt w:val="bullet"/>
      <w:lvlText w:val="•"/>
      <w:lvlJc w:val="left"/>
      <w:pPr>
        <w:tabs>
          <w:tab w:val="num" w:pos="5040"/>
        </w:tabs>
        <w:ind w:left="5040" w:hanging="360"/>
      </w:pPr>
      <w:rPr>
        <w:rFonts w:ascii="Arial" w:hAnsi="Arial" w:hint="default"/>
      </w:rPr>
    </w:lvl>
    <w:lvl w:ilvl="7" w:tplc="F5684E74" w:tentative="1">
      <w:start w:val="1"/>
      <w:numFmt w:val="bullet"/>
      <w:lvlText w:val="•"/>
      <w:lvlJc w:val="left"/>
      <w:pPr>
        <w:tabs>
          <w:tab w:val="num" w:pos="5760"/>
        </w:tabs>
        <w:ind w:left="5760" w:hanging="360"/>
      </w:pPr>
      <w:rPr>
        <w:rFonts w:ascii="Arial" w:hAnsi="Arial" w:hint="default"/>
      </w:rPr>
    </w:lvl>
    <w:lvl w:ilvl="8" w:tplc="2B746590"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73931924"/>
    <w:multiLevelType w:val="hybridMultilevel"/>
    <w:tmpl w:val="835A8F74"/>
    <w:lvl w:ilvl="0" w:tplc="01CAF316">
      <w:start w:val="1"/>
      <w:numFmt w:val="lowerLetter"/>
      <w:lvlText w:val="%1)"/>
      <w:lvlJc w:val="left"/>
      <w:pPr>
        <w:tabs>
          <w:tab w:val="num" w:pos="720"/>
        </w:tabs>
        <w:ind w:left="720" w:hanging="360"/>
      </w:pPr>
    </w:lvl>
    <w:lvl w:ilvl="1" w:tplc="29DE89B2" w:tentative="1">
      <w:start w:val="1"/>
      <w:numFmt w:val="lowerLetter"/>
      <w:lvlText w:val="%2)"/>
      <w:lvlJc w:val="left"/>
      <w:pPr>
        <w:tabs>
          <w:tab w:val="num" w:pos="1440"/>
        </w:tabs>
        <w:ind w:left="1440" w:hanging="360"/>
      </w:pPr>
    </w:lvl>
    <w:lvl w:ilvl="2" w:tplc="F920E32C" w:tentative="1">
      <w:start w:val="1"/>
      <w:numFmt w:val="lowerLetter"/>
      <w:lvlText w:val="%3)"/>
      <w:lvlJc w:val="left"/>
      <w:pPr>
        <w:tabs>
          <w:tab w:val="num" w:pos="2160"/>
        </w:tabs>
        <w:ind w:left="2160" w:hanging="360"/>
      </w:pPr>
    </w:lvl>
    <w:lvl w:ilvl="3" w:tplc="CDDE5346" w:tentative="1">
      <w:start w:val="1"/>
      <w:numFmt w:val="lowerLetter"/>
      <w:lvlText w:val="%4)"/>
      <w:lvlJc w:val="left"/>
      <w:pPr>
        <w:tabs>
          <w:tab w:val="num" w:pos="2880"/>
        </w:tabs>
        <w:ind w:left="2880" w:hanging="360"/>
      </w:pPr>
    </w:lvl>
    <w:lvl w:ilvl="4" w:tplc="FFFCFE7E" w:tentative="1">
      <w:start w:val="1"/>
      <w:numFmt w:val="lowerLetter"/>
      <w:lvlText w:val="%5)"/>
      <w:lvlJc w:val="left"/>
      <w:pPr>
        <w:tabs>
          <w:tab w:val="num" w:pos="3600"/>
        </w:tabs>
        <w:ind w:left="3600" w:hanging="360"/>
      </w:pPr>
    </w:lvl>
    <w:lvl w:ilvl="5" w:tplc="ECF61E68" w:tentative="1">
      <w:start w:val="1"/>
      <w:numFmt w:val="lowerLetter"/>
      <w:lvlText w:val="%6)"/>
      <w:lvlJc w:val="left"/>
      <w:pPr>
        <w:tabs>
          <w:tab w:val="num" w:pos="4320"/>
        </w:tabs>
        <w:ind w:left="4320" w:hanging="360"/>
      </w:pPr>
    </w:lvl>
    <w:lvl w:ilvl="6" w:tplc="EA1E4818" w:tentative="1">
      <w:start w:val="1"/>
      <w:numFmt w:val="lowerLetter"/>
      <w:lvlText w:val="%7)"/>
      <w:lvlJc w:val="left"/>
      <w:pPr>
        <w:tabs>
          <w:tab w:val="num" w:pos="5040"/>
        </w:tabs>
        <w:ind w:left="5040" w:hanging="360"/>
      </w:pPr>
    </w:lvl>
    <w:lvl w:ilvl="7" w:tplc="4DDC54B2" w:tentative="1">
      <w:start w:val="1"/>
      <w:numFmt w:val="lowerLetter"/>
      <w:lvlText w:val="%8)"/>
      <w:lvlJc w:val="left"/>
      <w:pPr>
        <w:tabs>
          <w:tab w:val="num" w:pos="5760"/>
        </w:tabs>
        <w:ind w:left="5760" w:hanging="360"/>
      </w:pPr>
    </w:lvl>
    <w:lvl w:ilvl="8" w:tplc="C8501E46" w:tentative="1">
      <w:start w:val="1"/>
      <w:numFmt w:val="lowerLetter"/>
      <w:lvlText w:val="%9)"/>
      <w:lvlJc w:val="left"/>
      <w:pPr>
        <w:tabs>
          <w:tab w:val="num" w:pos="6480"/>
        </w:tabs>
        <w:ind w:left="6480" w:hanging="360"/>
      </w:pPr>
    </w:lvl>
  </w:abstractNum>
  <w:abstractNum w:abstractNumId="36" w15:restartNumberingAfterBreak="0">
    <w:nsid w:val="767F4019"/>
    <w:multiLevelType w:val="multilevel"/>
    <w:tmpl w:val="A446A2BC"/>
    <w:lvl w:ilvl="0">
      <w:start w:val="13"/>
      <w:numFmt w:val="decimal"/>
      <w:lvlText w:val="%1"/>
      <w:lvlJc w:val="left"/>
      <w:pPr>
        <w:ind w:left="390" w:hanging="390"/>
      </w:pPr>
      <w:rPr>
        <w:rFonts w:hint="default"/>
        <w:b w:val="0"/>
        <w:color w:val="auto"/>
      </w:rPr>
    </w:lvl>
    <w:lvl w:ilvl="1">
      <w:start w:val="1"/>
      <w:numFmt w:val="decimal"/>
      <w:lvlText w:val="%1.%2"/>
      <w:lvlJc w:val="left"/>
      <w:pPr>
        <w:ind w:left="390" w:hanging="390"/>
      </w:pPr>
      <w:rPr>
        <w:rFonts w:hint="default"/>
        <w:b w:val="0"/>
        <w:color w:val="auto"/>
      </w:rPr>
    </w:lvl>
    <w:lvl w:ilvl="2">
      <w:start w:val="1"/>
      <w:numFmt w:val="decimal"/>
      <w:lvlText w:val="%1.%2.%3"/>
      <w:lvlJc w:val="left"/>
      <w:pPr>
        <w:ind w:left="720" w:hanging="720"/>
      </w:pPr>
      <w:rPr>
        <w:rFonts w:hint="default"/>
        <w:b w:val="0"/>
        <w:color w:val="auto"/>
      </w:rPr>
    </w:lvl>
    <w:lvl w:ilvl="3">
      <w:start w:val="1"/>
      <w:numFmt w:val="decimal"/>
      <w:lvlText w:val="%1.%2.%3.%4"/>
      <w:lvlJc w:val="left"/>
      <w:pPr>
        <w:ind w:left="720" w:hanging="720"/>
      </w:pPr>
      <w:rPr>
        <w:rFonts w:hint="default"/>
        <w:b w:val="0"/>
        <w:color w:val="auto"/>
      </w:rPr>
    </w:lvl>
    <w:lvl w:ilvl="4">
      <w:start w:val="1"/>
      <w:numFmt w:val="decimal"/>
      <w:lvlText w:val="%1.%2.%3.%4.%5"/>
      <w:lvlJc w:val="left"/>
      <w:pPr>
        <w:ind w:left="1080" w:hanging="1080"/>
      </w:pPr>
      <w:rPr>
        <w:rFonts w:hint="default"/>
        <w:b w:val="0"/>
        <w:color w:val="auto"/>
      </w:rPr>
    </w:lvl>
    <w:lvl w:ilvl="5">
      <w:start w:val="1"/>
      <w:numFmt w:val="decimal"/>
      <w:lvlText w:val="%1.%2.%3.%4.%5.%6"/>
      <w:lvlJc w:val="left"/>
      <w:pPr>
        <w:ind w:left="1080" w:hanging="1080"/>
      </w:pPr>
      <w:rPr>
        <w:rFonts w:hint="default"/>
        <w:b w:val="0"/>
        <w:color w:val="auto"/>
      </w:rPr>
    </w:lvl>
    <w:lvl w:ilvl="6">
      <w:start w:val="1"/>
      <w:numFmt w:val="decimal"/>
      <w:lvlText w:val="%1.%2.%3.%4.%5.%6.%7"/>
      <w:lvlJc w:val="left"/>
      <w:pPr>
        <w:ind w:left="1440" w:hanging="1440"/>
      </w:pPr>
      <w:rPr>
        <w:rFonts w:hint="default"/>
        <w:b w:val="0"/>
        <w:color w:val="auto"/>
      </w:rPr>
    </w:lvl>
    <w:lvl w:ilvl="7">
      <w:start w:val="1"/>
      <w:numFmt w:val="decimal"/>
      <w:lvlText w:val="%1.%2.%3.%4.%5.%6.%7.%8"/>
      <w:lvlJc w:val="left"/>
      <w:pPr>
        <w:ind w:left="1440" w:hanging="1440"/>
      </w:pPr>
      <w:rPr>
        <w:rFonts w:hint="default"/>
        <w:b w:val="0"/>
        <w:color w:val="auto"/>
      </w:rPr>
    </w:lvl>
    <w:lvl w:ilvl="8">
      <w:start w:val="1"/>
      <w:numFmt w:val="decimal"/>
      <w:lvlText w:val="%1.%2.%3.%4.%5.%6.%7.%8.%9"/>
      <w:lvlJc w:val="left"/>
      <w:pPr>
        <w:ind w:left="1800" w:hanging="1800"/>
      </w:pPr>
      <w:rPr>
        <w:rFonts w:hint="default"/>
        <w:b w:val="0"/>
        <w:color w:val="auto"/>
      </w:rPr>
    </w:lvl>
  </w:abstractNum>
  <w:abstractNum w:abstractNumId="37" w15:restartNumberingAfterBreak="0">
    <w:nsid w:val="797DB422"/>
    <w:multiLevelType w:val="multilevel"/>
    <w:tmpl w:val="99AA8CE2"/>
    <w:lvl w:ilvl="0">
      <w:start w:val="1"/>
      <w:numFmt w:val="lowerLetter"/>
      <w:lvlText w:val="%1)"/>
      <w:lvlJc w:val="left"/>
      <w:pPr>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8" w15:restartNumberingAfterBreak="0">
    <w:nsid w:val="7B897CC2"/>
    <w:multiLevelType w:val="hybridMultilevel"/>
    <w:tmpl w:val="E9AE359C"/>
    <w:lvl w:ilvl="0" w:tplc="FDD80974">
      <w:start w:val="1"/>
      <w:numFmt w:val="lowerLetter"/>
      <w:lvlText w:val="%1."/>
      <w:lvlJc w:val="left"/>
      <w:pPr>
        <w:tabs>
          <w:tab w:val="num" w:pos="720"/>
        </w:tabs>
        <w:ind w:left="720" w:hanging="360"/>
      </w:pPr>
    </w:lvl>
    <w:lvl w:ilvl="1" w:tplc="12405F02" w:tentative="1">
      <w:start w:val="1"/>
      <w:numFmt w:val="lowerLetter"/>
      <w:lvlText w:val="%2."/>
      <w:lvlJc w:val="left"/>
      <w:pPr>
        <w:tabs>
          <w:tab w:val="num" w:pos="1440"/>
        </w:tabs>
        <w:ind w:left="1440" w:hanging="360"/>
      </w:pPr>
    </w:lvl>
    <w:lvl w:ilvl="2" w:tplc="57548888" w:tentative="1">
      <w:start w:val="1"/>
      <w:numFmt w:val="lowerLetter"/>
      <w:lvlText w:val="%3."/>
      <w:lvlJc w:val="left"/>
      <w:pPr>
        <w:tabs>
          <w:tab w:val="num" w:pos="2160"/>
        </w:tabs>
        <w:ind w:left="2160" w:hanging="360"/>
      </w:pPr>
    </w:lvl>
    <w:lvl w:ilvl="3" w:tplc="28E09782" w:tentative="1">
      <w:start w:val="1"/>
      <w:numFmt w:val="lowerLetter"/>
      <w:lvlText w:val="%4."/>
      <w:lvlJc w:val="left"/>
      <w:pPr>
        <w:tabs>
          <w:tab w:val="num" w:pos="2880"/>
        </w:tabs>
        <w:ind w:left="2880" w:hanging="360"/>
      </w:pPr>
    </w:lvl>
    <w:lvl w:ilvl="4" w:tplc="CD524D32" w:tentative="1">
      <w:start w:val="1"/>
      <w:numFmt w:val="lowerLetter"/>
      <w:lvlText w:val="%5."/>
      <w:lvlJc w:val="left"/>
      <w:pPr>
        <w:tabs>
          <w:tab w:val="num" w:pos="3600"/>
        </w:tabs>
        <w:ind w:left="3600" w:hanging="360"/>
      </w:pPr>
    </w:lvl>
    <w:lvl w:ilvl="5" w:tplc="F32C7120" w:tentative="1">
      <w:start w:val="1"/>
      <w:numFmt w:val="lowerLetter"/>
      <w:lvlText w:val="%6."/>
      <w:lvlJc w:val="left"/>
      <w:pPr>
        <w:tabs>
          <w:tab w:val="num" w:pos="4320"/>
        </w:tabs>
        <w:ind w:left="4320" w:hanging="360"/>
      </w:pPr>
    </w:lvl>
    <w:lvl w:ilvl="6" w:tplc="4EE2849E" w:tentative="1">
      <w:start w:val="1"/>
      <w:numFmt w:val="lowerLetter"/>
      <w:lvlText w:val="%7."/>
      <w:lvlJc w:val="left"/>
      <w:pPr>
        <w:tabs>
          <w:tab w:val="num" w:pos="5040"/>
        </w:tabs>
        <w:ind w:left="5040" w:hanging="360"/>
      </w:pPr>
    </w:lvl>
    <w:lvl w:ilvl="7" w:tplc="2F58AC96" w:tentative="1">
      <w:start w:val="1"/>
      <w:numFmt w:val="lowerLetter"/>
      <w:lvlText w:val="%8."/>
      <w:lvlJc w:val="left"/>
      <w:pPr>
        <w:tabs>
          <w:tab w:val="num" w:pos="5760"/>
        </w:tabs>
        <w:ind w:left="5760" w:hanging="360"/>
      </w:pPr>
    </w:lvl>
    <w:lvl w:ilvl="8" w:tplc="81F29894" w:tentative="1">
      <w:start w:val="1"/>
      <w:numFmt w:val="lowerLetter"/>
      <w:lvlText w:val="%9."/>
      <w:lvlJc w:val="left"/>
      <w:pPr>
        <w:tabs>
          <w:tab w:val="num" w:pos="6480"/>
        </w:tabs>
        <w:ind w:left="6480" w:hanging="360"/>
      </w:pPr>
    </w:lvl>
  </w:abstractNum>
  <w:abstractNum w:abstractNumId="39" w15:restartNumberingAfterBreak="0">
    <w:nsid w:val="7F1D60F3"/>
    <w:multiLevelType w:val="multilevel"/>
    <w:tmpl w:val="1A489C60"/>
    <w:lvl w:ilvl="0">
      <w:start w:val="11"/>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272" w:hanging="1440"/>
      </w:pPr>
      <w:rPr>
        <w:rFonts w:hint="default"/>
      </w:rPr>
    </w:lvl>
  </w:abstractNum>
  <w:num w:numId="1" w16cid:durableId="1682462802">
    <w:abstractNumId w:val="0"/>
  </w:num>
  <w:num w:numId="2" w16cid:durableId="807631984">
    <w:abstractNumId w:val="9"/>
  </w:num>
  <w:num w:numId="3" w16cid:durableId="1837767000">
    <w:abstractNumId w:val="24"/>
  </w:num>
  <w:num w:numId="4" w16cid:durableId="1607158508">
    <w:abstractNumId w:val="11"/>
  </w:num>
  <w:num w:numId="5" w16cid:durableId="1364788653">
    <w:abstractNumId w:val="29"/>
  </w:num>
  <w:num w:numId="6" w16cid:durableId="713047201">
    <w:abstractNumId w:val="6"/>
  </w:num>
  <w:num w:numId="7" w16cid:durableId="471095693">
    <w:abstractNumId w:val="21"/>
  </w:num>
  <w:num w:numId="8" w16cid:durableId="522478915">
    <w:abstractNumId w:val="18"/>
  </w:num>
  <w:num w:numId="9" w16cid:durableId="252129644">
    <w:abstractNumId w:val="28"/>
  </w:num>
  <w:num w:numId="10" w16cid:durableId="733354967">
    <w:abstractNumId w:val="20"/>
  </w:num>
  <w:num w:numId="11" w16cid:durableId="278991797">
    <w:abstractNumId w:val="2"/>
  </w:num>
  <w:num w:numId="12" w16cid:durableId="381367289">
    <w:abstractNumId w:val="12"/>
  </w:num>
  <w:num w:numId="13" w16cid:durableId="2024741340">
    <w:abstractNumId w:val="19"/>
  </w:num>
  <w:num w:numId="14" w16cid:durableId="943654742">
    <w:abstractNumId w:val="13"/>
  </w:num>
  <w:num w:numId="15" w16cid:durableId="1471820751">
    <w:abstractNumId w:val="4"/>
  </w:num>
  <w:num w:numId="16" w16cid:durableId="857306354">
    <w:abstractNumId w:val="33"/>
  </w:num>
  <w:num w:numId="17" w16cid:durableId="1428769741">
    <w:abstractNumId w:val="39"/>
  </w:num>
  <w:num w:numId="18" w16cid:durableId="1530755818">
    <w:abstractNumId w:val="27"/>
  </w:num>
  <w:num w:numId="19" w16cid:durableId="1352881001">
    <w:abstractNumId w:val="5"/>
  </w:num>
  <w:num w:numId="20" w16cid:durableId="799374482">
    <w:abstractNumId w:val="17"/>
  </w:num>
  <w:num w:numId="21" w16cid:durableId="931819076">
    <w:abstractNumId w:val="30"/>
  </w:num>
  <w:num w:numId="22" w16cid:durableId="574751610">
    <w:abstractNumId w:val="16"/>
  </w:num>
  <w:num w:numId="23" w16cid:durableId="1158838139">
    <w:abstractNumId w:val="25"/>
  </w:num>
  <w:num w:numId="24" w16cid:durableId="2040543475">
    <w:abstractNumId w:val="38"/>
  </w:num>
  <w:num w:numId="25" w16cid:durableId="630744201">
    <w:abstractNumId w:val="26"/>
  </w:num>
  <w:num w:numId="26" w16cid:durableId="313262532">
    <w:abstractNumId w:val="15"/>
  </w:num>
  <w:num w:numId="27" w16cid:durableId="2054960722">
    <w:abstractNumId w:val="32"/>
  </w:num>
  <w:num w:numId="28" w16cid:durableId="1196574990">
    <w:abstractNumId w:val="22"/>
  </w:num>
  <w:num w:numId="29" w16cid:durableId="1982732983">
    <w:abstractNumId w:val="3"/>
  </w:num>
  <w:num w:numId="30" w16cid:durableId="1612853416">
    <w:abstractNumId w:val="34"/>
  </w:num>
  <w:num w:numId="31" w16cid:durableId="1157115361">
    <w:abstractNumId w:val="14"/>
  </w:num>
  <w:num w:numId="32" w16cid:durableId="843322597">
    <w:abstractNumId w:val="31"/>
  </w:num>
  <w:num w:numId="33" w16cid:durableId="1628049307">
    <w:abstractNumId w:val="23"/>
  </w:num>
  <w:num w:numId="34" w16cid:durableId="1403067355">
    <w:abstractNumId w:val="10"/>
  </w:num>
  <w:num w:numId="35" w16cid:durableId="967659366">
    <w:abstractNumId w:val="36"/>
  </w:num>
  <w:num w:numId="36" w16cid:durableId="2083598565">
    <w:abstractNumId w:val="1"/>
  </w:num>
  <w:num w:numId="37" w16cid:durableId="1980071714">
    <w:abstractNumId w:val="35"/>
  </w:num>
  <w:num w:numId="38" w16cid:durableId="1043869281">
    <w:abstractNumId w:val="8"/>
  </w:num>
  <w:num w:numId="39" w16cid:durableId="486243784">
    <w:abstractNumId w:val="37"/>
  </w:num>
  <w:num w:numId="40" w16cid:durableId="322272209">
    <w:abstractNumId w:val="7"/>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intFractionalCharacterWidth/>
  <w:activeWritingStyle w:appName="MSWord" w:lang="en-GB" w:vendorID="64" w:dllVersion="0" w:nlCheck="1" w:checkStyle="0"/>
  <w:activeWritingStyle w:appName="MSWord" w:lang="fr-FR" w:vendorID="64" w:dllVersion="0" w:nlCheck="1" w:checkStyle="0"/>
  <w:activeWritingStyle w:appName="MSWord" w:lang="en-US"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461"/>
    <w:rsid w:val="000007D7"/>
    <w:rsid w:val="000008CB"/>
    <w:rsid w:val="000033BF"/>
    <w:rsid w:val="00003DE1"/>
    <w:rsid w:val="000043AB"/>
    <w:rsid w:val="00005118"/>
    <w:rsid w:val="00007352"/>
    <w:rsid w:val="00007442"/>
    <w:rsid w:val="00007C44"/>
    <w:rsid w:val="000107AA"/>
    <w:rsid w:val="00011BA0"/>
    <w:rsid w:val="00011E24"/>
    <w:rsid w:val="00012103"/>
    <w:rsid w:val="00012521"/>
    <w:rsid w:val="0001399E"/>
    <w:rsid w:val="00014114"/>
    <w:rsid w:val="00014D4A"/>
    <w:rsid w:val="00014D62"/>
    <w:rsid w:val="00014DAF"/>
    <w:rsid w:val="00015220"/>
    <w:rsid w:val="000165DC"/>
    <w:rsid w:val="00016617"/>
    <w:rsid w:val="00016964"/>
    <w:rsid w:val="00016F8C"/>
    <w:rsid w:val="000177A5"/>
    <w:rsid w:val="000178EC"/>
    <w:rsid w:val="0002054F"/>
    <w:rsid w:val="00020616"/>
    <w:rsid w:val="00020C41"/>
    <w:rsid w:val="0002138D"/>
    <w:rsid w:val="0002158F"/>
    <w:rsid w:val="00021B7E"/>
    <w:rsid w:val="00022AE1"/>
    <w:rsid w:val="00022C8C"/>
    <w:rsid w:val="000237B3"/>
    <w:rsid w:val="00023994"/>
    <w:rsid w:val="000239D4"/>
    <w:rsid w:val="00024E14"/>
    <w:rsid w:val="00025832"/>
    <w:rsid w:val="000276F4"/>
    <w:rsid w:val="0002797C"/>
    <w:rsid w:val="000316F3"/>
    <w:rsid w:val="00033324"/>
    <w:rsid w:val="000339AF"/>
    <w:rsid w:val="00034224"/>
    <w:rsid w:val="00036976"/>
    <w:rsid w:val="00036BCA"/>
    <w:rsid w:val="00036F94"/>
    <w:rsid w:val="00037155"/>
    <w:rsid w:val="00037D16"/>
    <w:rsid w:val="00040BEA"/>
    <w:rsid w:val="00041B69"/>
    <w:rsid w:val="0004213B"/>
    <w:rsid w:val="00042D1E"/>
    <w:rsid w:val="000440F0"/>
    <w:rsid w:val="0004490F"/>
    <w:rsid w:val="00044FBE"/>
    <w:rsid w:val="00045D6B"/>
    <w:rsid w:val="0004719D"/>
    <w:rsid w:val="00047940"/>
    <w:rsid w:val="00047A9D"/>
    <w:rsid w:val="00047F20"/>
    <w:rsid w:val="0005019C"/>
    <w:rsid w:val="00051114"/>
    <w:rsid w:val="0005115C"/>
    <w:rsid w:val="00051338"/>
    <w:rsid w:val="000513A7"/>
    <w:rsid w:val="00051E0D"/>
    <w:rsid w:val="00052422"/>
    <w:rsid w:val="0005261D"/>
    <w:rsid w:val="00054A76"/>
    <w:rsid w:val="000553E9"/>
    <w:rsid w:val="00055D22"/>
    <w:rsid w:val="00056909"/>
    <w:rsid w:val="00057094"/>
    <w:rsid w:val="000571C4"/>
    <w:rsid w:val="00057214"/>
    <w:rsid w:val="00057C45"/>
    <w:rsid w:val="000600CD"/>
    <w:rsid w:val="000607D1"/>
    <w:rsid w:val="000612B0"/>
    <w:rsid w:val="00061757"/>
    <w:rsid w:val="00061CE2"/>
    <w:rsid w:val="000631F2"/>
    <w:rsid w:val="000637E3"/>
    <w:rsid w:val="000641C0"/>
    <w:rsid w:val="00065491"/>
    <w:rsid w:val="00066A2F"/>
    <w:rsid w:val="00066C00"/>
    <w:rsid w:val="000672D6"/>
    <w:rsid w:val="0006739E"/>
    <w:rsid w:val="0006768D"/>
    <w:rsid w:val="0007177B"/>
    <w:rsid w:val="00071899"/>
    <w:rsid w:val="00072364"/>
    <w:rsid w:val="0007471F"/>
    <w:rsid w:val="0007627F"/>
    <w:rsid w:val="00076B09"/>
    <w:rsid w:val="00076E54"/>
    <w:rsid w:val="0007764E"/>
    <w:rsid w:val="000806EB"/>
    <w:rsid w:val="00081198"/>
    <w:rsid w:val="00082109"/>
    <w:rsid w:val="00082DFB"/>
    <w:rsid w:val="0008300F"/>
    <w:rsid w:val="00083928"/>
    <w:rsid w:val="00084E64"/>
    <w:rsid w:val="00085376"/>
    <w:rsid w:val="00085AFD"/>
    <w:rsid w:val="00085D0D"/>
    <w:rsid w:val="00085E00"/>
    <w:rsid w:val="000866AE"/>
    <w:rsid w:val="00086B71"/>
    <w:rsid w:val="00086DBF"/>
    <w:rsid w:val="00087823"/>
    <w:rsid w:val="00090289"/>
    <w:rsid w:val="00090CC8"/>
    <w:rsid w:val="00091838"/>
    <w:rsid w:val="00092EDE"/>
    <w:rsid w:val="00093217"/>
    <w:rsid w:val="000939CB"/>
    <w:rsid w:val="000947C0"/>
    <w:rsid w:val="00095278"/>
    <w:rsid w:val="00095484"/>
    <w:rsid w:val="0009600B"/>
    <w:rsid w:val="000962F7"/>
    <w:rsid w:val="000966FC"/>
    <w:rsid w:val="00096952"/>
    <w:rsid w:val="00096F51"/>
    <w:rsid w:val="000A0AE2"/>
    <w:rsid w:val="000A153E"/>
    <w:rsid w:val="000A1743"/>
    <w:rsid w:val="000A1DA9"/>
    <w:rsid w:val="000A1DE9"/>
    <w:rsid w:val="000A2077"/>
    <w:rsid w:val="000A31F1"/>
    <w:rsid w:val="000A361F"/>
    <w:rsid w:val="000A38D6"/>
    <w:rsid w:val="000A406B"/>
    <w:rsid w:val="000A489E"/>
    <w:rsid w:val="000A55F6"/>
    <w:rsid w:val="000A5796"/>
    <w:rsid w:val="000A788A"/>
    <w:rsid w:val="000A7E09"/>
    <w:rsid w:val="000B0892"/>
    <w:rsid w:val="000B0F3B"/>
    <w:rsid w:val="000B2B47"/>
    <w:rsid w:val="000B2DE4"/>
    <w:rsid w:val="000B4F7A"/>
    <w:rsid w:val="000B4F82"/>
    <w:rsid w:val="000B66FD"/>
    <w:rsid w:val="000B6855"/>
    <w:rsid w:val="000B7A6A"/>
    <w:rsid w:val="000B7BE4"/>
    <w:rsid w:val="000B7C5C"/>
    <w:rsid w:val="000B7E4F"/>
    <w:rsid w:val="000C2F8C"/>
    <w:rsid w:val="000C3175"/>
    <w:rsid w:val="000C371F"/>
    <w:rsid w:val="000C41CF"/>
    <w:rsid w:val="000C4649"/>
    <w:rsid w:val="000C4A62"/>
    <w:rsid w:val="000C67AE"/>
    <w:rsid w:val="000C6858"/>
    <w:rsid w:val="000C7062"/>
    <w:rsid w:val="000C796E"/>
    <w:rsid w:val="000C7D7F"/>
    <w:rsid w:val="000D0866"/>
    <w:rsid w:val="000D2D1B"/>
    <w:rsid w:val="000D45F2"/>
    <w:rsid w:val="000D4897"/>
    <w:rsid w:val="000D593D"/>
    <w:rsid w:val="000E0B45"/>
    <w:rsid w:val="000E0C89"/>
    <w:rsid w:val="000E0D96"/>
    <w:rsid w:val="000E10E8"/>
    <w:rsid w:val="000E230E"/>
    <w:rsid w:val="000E2564"/>
    <w:rsid w:val="000E2F6C"/>
    <w:rsid w:val="000E4125"/>
    <w:rsid w:val="000E4B0E"/>
    <w:rsid w:val="000E4E75"/>
    <w:rsid w:val="000E5196"/>
    <w:rsid w:val="000E5CA9"/>
    <w:rsid w:val="000E655C"/>
    <w:rsid w:val="000E6DBD"/>
    <w:rsid w:val="000E73DE"/>
    <w:rsid w:val="000F0DC8"/>
    <w:rsid w:val="000F0FB0"/>
    <w:rsid w:val="000F11CB"/>
    <w:rsid w:val="000F2142"/>
    <w:rsid w:val="000F2185"/>
    <w:rsid w:val="000F26ED"/>
    <w:rsid w:val="000F2E24"/>
    <w:rsid w:val="000F436B"/>
    <w:rsid w:val="000F5315"/>
    <w:rsid w:val="000F5589"/>
    <w:rsid w:val="000F60D6"/>
    <w:rsid w:val="000F7240"/>
    <w:rsid w:val="000F736A"/>
    <w:rsid w:val="000F7E47"/>
    <w:rsid w:val="00100323"/>
    <w:rsid w:val="001006C4"/>
    <w:rsid w:val="0010092B"/>
    <w:rsid w:val="00100F2F"/>
    <w:rsid w:val="0010109F"/>
    <w:rsid w:val="001013DE"/>
    <w:rsid w:val="001025BA"/>
    <w:rsid w:val="00102624"/>
    <w:rsid w:val="00103C4B"/>
    <w:rsid w:val="001044FE"/>
    <w:rsid w:val="00104D30"/>
    <w:rsid w:val="001056A0"/>
    <w:rsid w:val="001073B0"/>
    <w:rsid w:val="001077C8"/>
    <w:rsid w:val="00111A2C"/>
    <w:rsid w:val="00111EFC"/>
    <w:rsid w:val="001126AE"/>
    <w:rsid w:val="00113532"/>
    <w:rsid w:val="00113810"/>
    <w:rsid w:val="00113999"/>
    <w:rsid w:val="00113C73"/>
    <w:rsid w:val="00114A2B"/>
    <w:rsid w:val="00114AEA"/>
    <w:rsid w:val="00114E04"/>
    <w:rsid w:val="0011524D"/>
    <w:rsid w:val="0011633F"/>
    <w:rsid w:val="001177BE"/>
    <w:rsid w:val="00117CED"/>
    <w:rsid w:val="00117E65"/>
    <w:rsid w:val="001206B7"/>
    <w:rsid w:val="00120988"/>
    <w:rsid w:val="00120A78"/>
    <w:rsid w:val="00120B6D"/>
    <w:rsid w:val="001213A3"/>
    <w:rsid w:val="00121FD1"/>
    <w:rsid w:val="00125126"/>
    <w:rsid w:val="00125DC7"/>
    <w:rsid w:val="00125FC3"/>
    <w:rsid w:val="001262C3"/>
    <w:rsid w:val="0012665C"/>
    <w:rsid w:val="00126D1A"/>
    <w:rsid w:val="0012701C"/>
    <w:rsid w:val="0012752F"/>
    <w:rsid w:val="001275FA"/>
    <w:rsid w:val="0013038A"/>
    <w:rsid w:val="0013096E"/>
    <w:rsid w:val="00131140"/>
    <w:rsid w:val="0013288B"/>
    <w:rsid w:val="00132ADC"/>
    <w:rsid w:val="00133127"/>
    <w:rsid w:val="00133A6F"/>
    <w:rsid w:val="0013497F"/>
    <w:rsid w:val="001349E7"/>
    <w:rsid w:val="0013550E"/>
    <w:rsid w:val="001365DC"/>
    <w:rsid w:val="00136B6B"/>
    <w:rsid w:val="00137611"/>
    <w:rsid w:val="00140814"/>
    <w:rsid w:val="00140A54"/>
    <w:rsid w:val="00140A90"/>
    <w:rsid w:val="00141D27"/>
    <w:rsid w:val="001425AA"/>
    <w:rsid w:val="00142799"/>
    <w:rsid w:val="001439DE"/>
    <w:rsid w:val="00143E6F"/>
    <w:rsid w:val="00144C6D"/>
    <w:rsid w:val="00145A7C"/>
    <w:rsid w:val="00146FEC"/>
    <w:rsid w:val="001478B8"/>
    <w:rsid w:val="00150EB2"/>
    <w:rsid w:val="001516E6"/>
    <w:rsid w:val="001527EF"/>
    <w:rsid w:val="0015376D"/>
    <w:rsid w:val="0015455E"/>
    <w:rsid w:val="00154D96"/>
    <w:rsid w:val="001563D6"/>
    <w:rsid w:val="001565CF"/>
    <w:rsid w:val="00156C8B"/>
    <w:rsid w:val="001578E3"/>
    <w:rsid w:val="001600BC"/>
    <w:rsid w:val="001606B4"/>
    <w:rsid w:val="001615BF"/>
    <w:rsid w:val="0016179D"/>
    <w:rsid w:val="0016272C"/>
    <w:rsid w:val="001641D1"/>
    <w:rsid w:val="0016642A"/>
    <w:rsid w:val="00166586"/>
    <w:rsid w:val="0016667C"/>
    <w:rsid w:val="0016699E"/>
    <w:rsid w:val="00166EED"/>
    <w:rsid w:val="00167A0A"/>
    <w:rsid w:val="001733A1"/>
    <w:rsid w:val="00173ED1"/>
    <w:rsid w:val="00174559"/>
    <w:rsid w:val="001769B1"/>
    <w:rsid w:val="00177BC1"/>
    <w:rsid w:val="00177CA7"/>
    <w:rsid w:val="001802BF"/>
    <w:rsid w:val="00180552"/>
    <w:rsid w:val="00180C46"/>
    <w:rsid w:val="001815D5"/>
    <w:rsid w:val="0018188E"/>
    <w:rsid w:val="0018199B"/>
    <w:rsid w:val="00182221"/>
    <w:rsid w:val="001825EE"/>
    <w:rsid w:val="00182730"/>
    <w:rsid w:val="00182DCC"/>
    <w:rsid w:val="00183050"/>
    <w:rsid w:val="00183BE2"/>
    <w:rsid w:val="001840A9"/>
    <w:rsid w:val="00184AEF"/>
    <w:rsid w:val="00185666"/>
    <w:rsid w:val="0019057E"/>
    <w:rsid w:val="00191299"/>
    <w:rsid w:val="0019182A"/>
    <w:rsid w:val="00191915"/>
    <w:rsid w:val="00191A15"/>
    <w:rsid w:val="00192754"/>
    <w:rsid w:val="00192A91"/>
    <w:rsid w:val="00193053"/>
    <w:rsid w:val="0019375A"/>
    <w:rsid w:val="001937E4"/>
    <w:rsid w:val="00193FC7"/>
    <w:rsid w:val="0019436D"/>
    <w:rsid w:val="00194E43"/>
    <w:rsid w:val="001950C4"/>
    <w:rsid w:val="0019584F"/>
    <w:rsid w:val="00195F0B"/>
    <w:rsid w:val="00196A5B"/>
    <w:rsid w:val="00196D5F"/>
    <w:rsid w:val="0019798D"/>
    <w:rsid w:val="001A2B13"/>
    <w:rsid w:val="001A3598"/>
    <w:rsid w:val="001A49F9"/>
    <w:rsid w:val="001A4B3D"/>
    <w:rsid w:val="001A53E7"/>
    <w:rsid w:val="001A651C"/>
    <w:rsid w:val="001B2176"/>
    <w:rsid w:val="001B2B44"/>
    <w:rsid w:val="001B3D3C"/>
    <w:rsid w:val="001B5756"/>
    <w:rsid w:val="001B60E8"/>
    <w:rsid w:val="001B676C"/>
    <w:rsid w:val="001B704C"/>
    <w:rsid w:val="001B7319"/>
    <w:rsid w:val="001B7864"/>
    <w:rsid w:val="001B7CCD"/>
    <w:rsid w:val="001C1AF5"/>
    <w:rsid w:val="001C3402"/>
    <w:rsid w:val="001C4697"/>
    <w:rsid w:val="001C51E9"/>
    <w:rsid w:val="001C57CD"/>
    <w:rsid w:val="001C5BF1"/>
    <w:rsid w:val="001C7593"/>
    <w:rsid w:val="001D065A"/>
    <w:rsid w:val="001D081B"/>
    <w:rsid w:val="001D2760"/>
    <w:rsid w:val="001D2CEA"/>
    <w:rsid w:val="001D4D4B"/>
    <w:rsid w:val="001D5724"/>
    <w:rsid w:val="001D61F8"/>
    <w:rsid w:val="001D6BC3"/>
    <w:rsid w:val="001D6CD2"/>
    <w:rsid w:val="001D71F7"/>
    <w:rsid w:val="001D78D6"/>
    <w:rsid w:val="001E1351"/>
    <w:rsid w:val="001E207C"/>
    <w:rsid w:val="001E22F9"/>
    <w:rsid w:val="001E3B0B"/>
    <w:rsid w:val="001E45F4"/>
    <w:rsid w:val="001E47F5"/>
    <w:rsid w:val="001E49E9"/>
    <w:rsid w:val="001E514E"/>
    <w:rsid w:val="001E5317"/>
    <w:rsid w:val="001E5AB2"/>
    <w:rsid w:val="001E5C3B"/>
    <w:rsid w:val="001E6A86"/>
    <w:rsid w:val="001E6E3F"/>
    <w:rsid w:val="001E7547"/>
    <w:rsid w:val="001E7968"/>
    <w:rsid w:val="001E7991"/>
    <w:rsid w:val="001E7D7D"/>
    <w:rsid w:val="001F07D5"/>
    <w:rsid w:val="001F093A"/>
    <w:rsid w:val="001F0CF1"/>
    <w:rsid w:val="001F1E5A"/>
    <w:rsid w:val="001F2DF9"/>
    <w:rsid w:val="001F3630"/>
    <w:rsid w:val="001F3EE9"/>
    <w:rsid w:val="001F3F9A"/>
    <w:rsid w:val="001F4C5A"/>
    <w:rsid w:val="0020048E"/>
    <w:rsid w:val="0020054A"/>
    <w:rsid w:val="002005E1"/>
    <w:rsid w:val="00200DC0"/>
    <w:rsid w:val="0020114B"/>
    <w:rsid w:val="0020203B"/>
    <w:rsid w:val="00203472"/>
    <w:rsid w:val="00203FF5"/>
    <w:rsid w:val="00204201"/>
    <w:rsid w:val="00205119"/>
    <w:rsid w:val="0020583F"/>
    <w:rsid w:val="00205A3C"/>
    <w:rsid w:val="00205B67"/>
    <w:rsid w:val="002062F4"/>
    <w:rsid w:val="0020639D"/>
    <w:rsid w:val="00206E00"/>
    <w:rsid w:val="002073C6"/>
    <w:rsid w:val="002112EA"/>
    <w:rsid w:val="0021142F"/>
    <w:rsid w:val="002126D1"/>
    <w:rsid w:val="00212860"/>
    <w:rsid w:val="0021485B"/>
    <w:rsid w:val="0021497D"/>
    <w:rsid w:val="00214B39"/>
    <w:rsid w:val="00214E44"/>
    <w:rsid w:val="0021607F"/>
    <w:rsid w:val="00216EC2"/>
    <w:rsid w:val="00216F07"/>
    <w:rsid w:val="0021710E"/>
    <w:rsid w:val="00217F4B"/>
    <w:rsid w:val="0022045E"/>
    <w:rsid w:val="00220593"/>
    <w:rsid w:val="00220E77"/>
    <w:rsid w:val="002211B2"/>
    <w:rsid w:val="002229BF"/>
    <w:rsid w:val="00222B79"/>
    <w:rsid w:val="00222DF3"/>
    <w:rsid w:val="00223422"/>
    <w:rsid w:val="00223CFA"/>
    <w:rsid w:val="00224755"/>
    <w:rsid w:val="00224857"/>
    <w:rsid w:val="002249B4"/>
    <w:rsid w:val="00224B81"/>
    <w:rsid w:val="00225A13"/>
    <w:rsid w:val="00225FC1"/>
    <w:rsid w:val="00226561"/>
    <w:rsid w:val="002266D5"/>
    <w:rsid w:val="00226FDC"/>
    <w:rsid w:val="00230F5A"/>
    <w:rsid w:val="00232F3F"/>
    <w:rsid w:val="00233D56"/>
    <w:rsid w:val="00233F15"/>
    <w:rsid w:val="00234022"/>
    <w:rsid w:val="002352D4"/>
    <w:rsid w:val="00236D2A"/>
    <w:rsid w:val="00237105"/>
    <w:rsid w:val="002373AF"/>
    <w:rsid w:val="0023744A"/>
    <w:rsid w:val="00240ED1"/>
    <w:rsid w:val="00241251"/>
    <w:rsid w:val="00241CA1"/>
    <w:rsid w:val="0024297C"/>
    <w:rsid w:val="00242CC5"/>
    <w:rsid w:val="00243155"/>
    <w:rsid w:val="002440D6"/>
    <w:rsid w:val="00244169"/>
    <w:rsid w:val="00244AAB"/>
    <w:rsid w:val="00245541"/>
    <w:rsid w:val="002459CA"/>
    <w:rsid w:val="002467EF"/>
    <w:rsid w:val="002507EF"/>
    <w:rsid w:val="002510A1"/>
    <w:rsid w:val="002512DF"/>
    <w:rsid w:val="002521BA"/>
    <w:rsid w:val="00253ACC"/>
    <w:rsid w:val="00254C64"/>
    <w:rsid w:val="0025582B"/>
    <w:rsid w:val="00255958"/>
    <w:rsid w:val="00255D8B"/>
    <w:rsid w:val="00256068"/>
    <w:rsid w:val="00256206"/>
    <w:rsid w:val="00256BB8"/>
    <w:rsid w:val="00256DEE"/>
    <w:rsid w:val="00260448"/>
    <w:rsid w:val="00261247"/>
    <w:rsid w:val="00262FFA"/>
    <w:rsid w:val="002637C2"/>
    <w:rsid w:val="00264B07"/>
    <w:rsid w:val="002653BF"/>
    <w:rsid w:val="00265BF5"/>
    <w:rsid w:val="0026655D"/>
    <w:rsid w:val="002673B9"/>
    <w:rsid w:val="00270659"/>
    <w:rsid w:val="00270BDD"/>
    <w:rsid w:val="00274241"/>
    <w:rsid w:val="0027467C"/>
    <w:rsid w:val="00280118"/>
    <w:rsid w:val="0028036E"/>
    <w:rsid w:val="00280ECD"/>
    <w:rsid w:val="00282C3B"/>
    <w:rsid w:val="00284730"/>
    <w:rsid w:val="00284EC7"/>
    <w:rsid w:val="002872CC"/>
    <w:rsid w:val="00287B43"/>
    <w:rsid w:val="00287EFF"/>
    <w:rsid w:val="00290FDC"/>
    <w:rsid w:val="00291A3F"/>
    <w:rsid w:val="002921D2"/>
    <w:rsid w:val="002923BD"/>
    <w:rsid w:val="00292A95"/>
    <w:rsid w:val="00292AE8"/>
    <w:rsid w:val="00293898"/>
    <w:rsid w:val="002957FD"/>
    <w:rsid w:val="002961BF"/>
    <w:rsid w:val="002A0705"/>
    <w:rsid w:val="002A162F"/>
    <w:rsid w:val="002A16B6"/>
    <w:rsid w:val="002A2176"/>
    <w:rsid w:val="002A2B2E"/>
    <w:rsid w:val="002A5004"/>
    <w:rsid w:val="002A56FE"/>
    <w:rsid w:val="002A66F6"/>
    <w:rsid w:val="002A6885"/>
    <w:rsid w:val="002A68FB"/>
    <w:rsid w:val="002A6CB1"/>
    <w:rsid w:val="002A6CE1"/>
    <w:rsid w:val="002A71EF"/>
    <w:rsid w:val="002B0836"/>
    <w:rsid w:val="002B0CD0"/>
    <w:rsid w:val="002B112B"/>
    <w:rsid w:val="002B139C"/>
    <w:rsid w:val="002B1D9C"/>
    <w:rsid w:val="002B46AC"/>
    <w:rsid w:val="002B4B5E"/>
    <w:rsid w:val="002B5B57"/>
    <w:rsid w:val="002C127C"/>
    <w:rsid w:val="002C19D7"/>
    <w:rsid w:val="002C2190"/>
    <w:rsid w:val="002C2204"/>
    <w:rsid w:val="002C2377"/>
    <w:rsid w:val="002C2941"/>
    <w:rsid w:val="002C3553"/>
    <w:rsid w:val="002C35D5"/>
    <w:rsid w:val="002C3A2A"/>
    <w:rsid w:val="002C42EC"/>
    <w:rsid w:val="002C4AAB"/>
    <w:rsid w:val="002C68B1"/>
    <w:rsid w:val="002C7F04"/>
    <w:rsid w:val="002D0D5B"/>
    <w:rsid w:val="002D20B6"/>
    <w:rsid w:val="002D26F0"/>
    <w:rsid w:val="002D3405"/>
    <w:rsid w:val="002D392B"/>
    <w:rsid w:val="002D3C57"/>
    <w:rsid w:val="002D416F"/>
    <w:rsid w:val="002D4273"/>
    <w:rsid w:val="002D4CD3"/>
    <w:rsid w:val="002D70FE"/>
    <w:rsid w:val="002D77FE"/>
    <w:rsid w:val="002E030E"/>
    <w:rsid w:val="002E1397"/>
    <w:rsid w:val="002E162D"/>
    <w:rsid w:val="002E1B57"/>
    <w:rsid w:val="002E1E22"/>
    <w:rsid w:val="002E214F"/>
    <w:rsid w:val="002E43A8"/>
    <w:rsid w:val="002E470C"/>
    <w:rsid w:val="002E4F69"/>
    <w:rsid w:val="002E5429"/>
    <w:rsid w:val="002E73B1"/>
    <w:rsid w:val="002F20A9"/>
    <w:rsid w:val="002F21E4"/>
    <w:rsid w:val="002F3366"/>
    <w:rsid w:val="002F3475"/>
    <w:rsid w:val="002F3B35"/>
    <w:rsid w:val="002F44B3"/>
    <w:rsid w:val="002F45B5"/>
    <w:rsid w:val="002F48B6"/>
    <w:rsid w:val="002F4917"/>
    <w:rsid w:val="002F560C"/>
    <w:rsid w:val="002F5D54"/>
    <w:rsid w:val="002F644E"/>
    <w:rsid w:val="002F6B3D"/>
    <w:rsid w:val="002F6FA4"/>
    <w:rsid w:val="003006B3"/>
    <w:rsid w:val="00300BFF"/>
    <w:rsid w:val="0030164F"/>
    <w:rsid w:val="00301A21"/>
    <w:rsid w:val="00301C5B"/>
    <w:rsid w:val="00301C81"/>
    <w:rsid w:val="00301F6D"/>
    <w:rsid w:val="003022D2"/>
    <w:rsid w:val="003024B9"/>
    <w:rsid w:val="00302640"/>
    <w:rsid w:val="00303F6C"/>
    <w:rsid w:val="00304EC0"/>
    <w:rsid w:val="00305256"/>
    <w:rsid w:val="00305269"/>
    <w:rsid w:val="0031013B"/>
    <w:rsid w:val="003107D8"/>
    <w:rsid w:val="00310AD3"/>
    <w:rsid w:val="00310C22"/>
    <w:rsid w:val="00311643"/>
    <w:rsid w:val="003141DE"/>
    <w:rsid w:val="003144D0"/>
    <w:rsid w:val="0031488D"/>
    <w:rsid w:val="00314AA2"/>
    <w:rsid w:val="00316946"/>
    <w:rsid w:val="00316980"/>
    <w:rsid w:val="003179D5"/>
    <w:rsid w:val="00320852"/>
    <w:rsid w:val="00320A84"/>
    <w:rsid w:val="003211E7"/>
    <w:rsid w:val="00321716"/>
    <w:rsid w:val="00322008"/>
    <w:rsid w:val="003226BC"/>
    <w:rsid w:val="0032378C"/>
    <w:rsid w:val="00323BB0"/>
    <w:rsid w:val="003245DA"/>
    <w:rsid w:val="00324D1E"/>
    <w:rsid w:val="00325926"/>
    <w:rsid w:val="003273A9"/>
    <w:rsid w:val="003273AD"/>
    <w:rsid w:val="00330755"/>
    <w:rsid w:val="003311A4"/>
    <w:rsid w:val="003325C5"/>
    <w:rsid w:val="00332B4B"/>
    <w:rsid w:val="00332CAB"/>
    <w:rsid w:val="00333190"/>
    <w:rsid w:val="0033447E"/>
    <w:rsid w:val="00336B92"/>
    <w:rsid w:val="003402EC"/>
    <w:rsid w:val="003405D7"/>
    <w:rsid w:val="003407BB"/>
    <w:rsid w:val="00340B59"/>
    <w:rsid w:val="003413D7"/>
    <w:rsid w:val="00342036"/>
    <w:rsid w:val="00342738"/>
    <w:rsid w:val="00343332"/>
    <w:rsid w:val="00343691"/>
    <w:rsid w:val="00345C17"/>
    <w:rsid w:val="00345E0F"/>
    <w:rsid w:val="0034658E"/>
    <w:rsid w:val="003472C7"/>
    <w:rsid w:val="00347819"/>
    <w:rsid w:val="00347AE9"/>
    <w:rsid w:val="0035239A"/>
    <w:rsid w:val="00354794"/>
    <w:rsid w:val="00355AA5"/>
    <w:rsid w:val="00356775"/>
    <w:rsid w:val="00361811"/>
    <w:rsid w:val="003620E6"/>
    <w:rsid w:val="0036269F"/>
    <w:rsid w:val="00363404"/>
    <w:rsid w:val="00366A94"/>
    <w:rsid w:val="00370086"/>
    <w:rsid w:val="0037164F"/>
    <w:rsid w:val="003717BB"/>
    <w:rsid w:val="00371857"/>
    <w:rsid w:val="00371A9C"/>
    <w:rsid w:val="00372662"/>
    <w:rsid w:val="00372767"/>
    <w:rsid w:val="00373C58"/>
    <w:rsid w:val="00374285"/>
    <w:rsid w:val="003745F6"/>
    <w:rsid w:val="00374C1A"/>
    <w:rsid w:val="0037526E"/>
    <w:rsid w:val="0037564A"/>
    <w:rsid w:val="00380557"/>
    <w:rsid w:val="00381F80"/>
    <w:rsid w:val="003829DB"/>
    <w:rsid w:val="00382EB6"/>
    <w:rsid w:val="00383BA8"/>
    <w:rsid w:val="0038417A"/>
    <w:rsid w:val="00384E13"/>
    <w:rsid w:val="00384E77"/>
    <w:rsid w:val="00385C87"/>
    <w:rsid w:val="0038629B"/>
    <w:rsid w:val="00387AD6"/>
    <w:rsid w:val="00390C96"/>
    <w:rsid w:val="00390D20"/>
    <w:rsid w:val="00390FC5"/>
    <w:rsid w:val="00391343"/>
    <w:rsid w:val="00391CFE"/>
    <w:rsid w:val="003928A3"/>
    <w:rsid w:val="003929A7"/>
    <w:rsid w:val="00392AE4"/>
    <w:rsid w:val="003932D8"/>
    <w:rsid w:val="0039407D"/>
    <w:rsid w:val="00394508"/>
    <w:rsid w:val="00394AA7"/>
    <w:rsid w:val="00395E2D"/>
    <w:rsid w:val="003963DA"/>
    <w:rsid w:val="003964FA"/>
    <w:rsid w:val="003A0A57"/>
    <w:rsid w:val="003A0B24"/>
    <w:rsid w:val="003A1734"/>
    <w:rsid w:val="003A1F98"/>
    <w:rsid w:val="003A2469"/>
    <w:rsid w:val="003A313B"/>
    <w:rsid w:val="003A33F1"/>
    <w:rsid w:val="003A38B9"/>
    <w:rsid w:val="003A397A"/>
    <w:rsid w:val="003A3B99"/>
    <w:rsid w:val="003A404F"/>
    <w:rsid w:val="003A4104"/>
    <w:rsid w:val="003A57F6"/>
    <w:rsid w:val="003A5D34"/>
    <w:rsid w:val="003A765C"/>
    <w:rsid w:val="003A77B2"/>
    <w:rsid w:val="003A77DB"/>
    <w:rsid w:val="003B07D5"/>
    <w:rsid w:val="003B11D7"/>
    <w:rsid w:val="003B12B1"/>
    <w:rsid w:val="003B12D0"/>
    <w:rsid w:val="003B1372"/>
    <w:rsid w:val="003B188C"/>
    <w:rsid w:val="003B2E71"/>
    <w:rsid w:val="003B3406"/>
    <w:rsid w:val="003B3D03"/>
    <w:rsid w:val="003B3D1D"/>
    <w:rsid w:val="003B4277"/>
    <w:rsid w:val="003B4F21"/>
    <w:rsid w:val="003B5116"/>
    <w:rsid w:val="003B601E"/>
    <w:rsid w:val="003B68E2"/>
    <w:rsid w:val="003B7DD1"/>
    <w:rsid w:val="003C0DDA"/>
    <w:rsid w:val="003C0F33"/>
    <w:rsid w:val="003C19C0"/>
    <w:rsid w:val="003C2571"/>
    <w:rsid w:val="003C2C95"/>
    <w:rsid w:val="003C3533"/>
    <w:rsid w:val="003C4362"/>
    <w:rsid w:val="003C45CD"/>
    <w:rsid w:val="003C474F"/>
    <w:rsid w:val="003C6AEA"/>
    <w:rsid w:val="003C78EF"/>
    <w:rsid w:val="003D1326"/>
    <w:rsid w:val="003D1F81"/>
    <w:rsid w:val="003D270E"/>
    <w:rsid w:val="003D2EFC"/>
    <w:rsid w:val="003D3731"/>
    <w:rsid w:val="003D673A"/>
    <w:rsid w:val="003D6AE6"/>
    <w:rsid w:val="003E1FEE"/>
    <w:rsid w:val="003E2622"/>
    <w:rsid w:val="003E3DD3"/>
    <w:rsid w:val="003E5242"/>
    <w:rsid w:val="003E6362"/>
    <w:rsid w:val="003E6A3D"/>
    <w:rsid w:val="003E6AE3"/>
    <w:rsid w:val="003E6D3A"/>
    <w:rsid w:val="003E7545"/>
    <w:rsid w:val="003F0183"/>
    <w:rsid w:val="003F2CFB"/>
    <w:rsid w:val="003F4FF1"/>
    <w:rsid w:val="003F6129"/>
    <w:rsid w:val="003F6E15"/>
    <w:rsid w:val="003F71A2"/>
    <w:rsid w:val="00400650"/>
    <w:rsid w:val="00400876"/>
    <w:rsid w:val="00400E65"/>
    <w:rsid w:val="00401492"/>
    <w:rsid w:val="0040264E"/>
    <w:rsid w:val="004034B7"/>
    <w:rsid w:val="00403CDB"/>
    <w:rsid w:val="00404124"/>
    <w:rsid w:val="0040442D"/>
    <w:rsid w:val="004048C7"/>
    <w:rsid w:val="00405B5A"/>
    <w:rsid w:val="0040706B"/>
    <w:rsid w:val="0041192D"/>
    <w:rsid w:val="00413AF8"/>
    <w:rsid w:val="00413C14"/>
    <w:rsid w:val="00413F31"/>
    <w:rsid w:val="0041501F"/>
    <w:rsid w:val="004151AE"/>
    <w:rsid w:val="00415317"/>
    <w:rsid w:val="00415AB6"/>
    <w:rsid w:val="0041620E"/>
    <w:rsid w:val="004179A4"/>
    <w:rsid w:val="004208C5"/>
    <w:rsid w:val="004214E4"/>
    <w:rsid w:val="00421F1D"/>
    <w:rsid w:val="004220DE"/>
    <w:rsid w:val="00423097"/>
    <w:rsid w:val="00424AB3"/>
    <w:rsid w:val="00425AE1"/>
    <w:rsid w:val="0042669B"/>
    <w:rsid w:val="00426DE8"/>
    <w:rsid w:val="004273BF"/>
    <w:rsid w:val="00430B85"/>
    <w:rsid w:val="004311AC"/>
    <w:rsid w:val="004312F9"/>
    <w:rsid w:val="0043171E"/>
    <w:rsid w:val="00433156"/>
    <w:rsid w:val="00433562"/>
    <w:rsid w:val="004345CA"/>
    <w:rsid w:val="004345F0"/>
    <w:rsid w:val="0043526B"/>
    <w:rsid w:val="00435B97"/>
    <w:rsid w:val="00437329"/>
    <w:rsid w:val="004375E2"/>
    <w:rsid w:val="0043788D"/>
    <w:rsid w:val="00440962"/>
    <w:rsid w:val="00440A37"/>
    <w:rsid w:val="00440BE6"/>
    <w:rsid w:val="00442854"/>
    <w:rsid w:val="00443063"/>
    <w:rsid w:val="00443812"/>
    <w:rsid w:val="00443ED6"/>
    <w:rsid w:val="00443F53"/>
    <w:rsid w:val="00444917"/>
    <w:rsid w:val="00444AA8"/>
    <w:rsid w:val="00444C2F"/>
    <w:rsid w:val="00446AA2"/>
    <w:rsid w:val="004472CC"/>
    <w:rsid w:val="0045093D"/>
    <w:rsid w:val="00450D16"/>
    <w:rsid w:val="004511F8"/>
    <w:rsid w:val="00452284"/>
    <w:rsid w:val="0045330F"/>
    <w:rsid w:val="00453A7B"/>
    <w:rsid w:val="00453E8E"/>
    <w:rsid w:val="00455466"/>
    <w:rsid w:val="004567BF"/>
    <w:rsid w:val="00457AB5"/>
    <w:rsid w:val="00457DAC"/>
    <w:rsid w:val="00461608"/>
    <w:rsid w:val="0046231F"/>
    <w:rsid w:val="0046388F"/>
    <w:rsid w:val="00463C7F"/>
    <w:rsid w:val="0046474B"/>
    <w:rsid w:val="00464D8F"/>
    <w:rsid w:val="0046613F"/>
    <w:rsid w:val="0046631E"/>
    <w:rsid w:val="00470182"/>
    <w:rsid w:val="00470670"/>
    <w:rsid w:val="004706C2"/>
    <w:rsid w:val="0047259D"/>
    <w:rsid w:val="00474748"/>
    <w:rsid w:val="004748ED"/>
    <w:rsid w:val="0047546D"/>
    <w:rsid w:val="0047668E"/>
    <w:rsid w:val="004771CE"/>
    <w:rsid w:val="004774CA"/>
    <w:rsid w:val="00482C23"/>
    <w:rsid w:val="00483630"/>
    <w:rsid w:val="00483EFA"/>
    <w:rsid w:val="00483FDF"/>
    <w:rsid w:val="004850F1"/>
    <w:rsid w:val="0048535B"/>
    <w:rsid w:val="004858EF"/>
    <w:rsid w:val="00485EAD"/>
    <w:rsid w:val="00490899"/>
    <w:rsid w:val="00490A64"/>
    <w:rsid w:val="00490D69"/>
    <w:rsid w:val="004917FF"/>
    <w:rsid w:val="00491917"/>
    <w:rsid w:val="00491D6D"/>
    <w:rsid w:val="00491EBC"/>
    <w:rsid w:val="0049245E"/>
    <w:rsid w:val="00493154"/>
    <w:rsid w:val="00494183"/>
    <w:rsid w:val="00494756"/>
    <w:rsid w:val="00494874"/>
    <w:rsid w:val="00495F15"/>
    <w:rsid w:val="004961AD"/>
    <w:rsid w:val="004966C3"/>
    <w:rsid w:val="00496ECB"/>
    <w:rsid w:val="004A0C5B"/>
    <w:rsid w:val="004A1611"/>
    <w:rsid w:val="004A1EA5"/>
    <w:rsid w:val="004A36D4"/>
    <w:rsid w:val="004A3D7C"/>
    <w:rsid w:val="004A4315"/>
    <w:rsid w:val="004A4973"/>
    <w:rsid w:val="004A4AE4"/>
    <w:rsid w:val="004A5E2F"/>
    <w:rsid w:val="004A600A"/>
    <w:rsid w:val="004A6582"/>
    <w:rsid w:val="004A6807"/>
    <w:rsid w:val="004A6CB1"/>
    <w:rsid w:val="004B11E7"/>
    <w:rsid w:val="004B2903"/>
    <w:rsid w:val="004B2F22"/>
    <w:rsid w:val="004B2F8E"/>
    <w:rsid w:val="004B3161"/>
    <w:rsid w:val="004B46C9"/>
    <w:rsid w:val="004B4D0B"/>
    <w:rsid w:val="004B6BE2"/>
    <w:rsid w:val="004B6BFF"/>
    <w:rsid w:val="004B7414"/>
    <w:rsid w:val="004B7631"/>
    <w:rsid w:val="004B76FC"/>
    <w:rsid w:val="004B7D7E"/>
    <w:rsid w:val="004C016C"/>
    <w:rsid w:val="004C02BE"/>
    <w:rsid w:val="004C0E62"/>
    <w:rsid w:val="004C1B0A"/>
    <w:rsid w:val="004C22A7"/>
    <w:rsid w:val="004C3A4C"/>
    <w:rsid w:val="004C5D82"/>
    <w:rsid w:val="004C5DBE"/>
    <w:rsid w:val="004C795D"/>
    <w:rsid w:val="004D01A8"/>
    <w:rsid w:val="004D060A"/>
    <w:rsid w:val="004D4509"/>
    <w:rsid w:val="004D47C1"/>
    <w:rsid w:val="004D482E"/>
    <w:rsid w:val="004D4C33"/>
    <w:rsid w:val="004D7BEA"/>
    <w:rsid w:val="004E07B0"/>
    <w:rsid w:val="004E0A43"/>
    <w:rsid w:val="004E1A44"/>
    <w:rsid w:val="004E28F6"/>
    <w:rsid w:val="004E3709"/>
    <w:rsid w:val="004E3B6D"/>
    <w:rsid w:val="004E473B"/>
    <w:rsid w:val="004E49D7"/>
    <w:rsid w:val="004E4CAF"/>
    <w:rsid w:val="004E4EC0"/>
    <w:rsid w:val="004E5470"/>
    <w:rsid w:val="004E5B34"/>
    <w:rsid w:val="004E6002"/>
    <w:rsid w:val="004E6CF5"/>
    <w:rsid w:val="004E74F0"/>
    <w:rsid w:val="004E74FB"/>
    <w:rsid w:val="004F15F3"/>
    <w:rsid w:val="004F1AC2"/>
    <w:rsid w:val="004F22AD"/>
    <w:rsid w:val="004F3FC6"/>
    <w:rsid w:val="004F460A"/>
    <w:rsid w:val="004F46C9"/>
    <w:rsid w:val="004F5110"/>
    <w:rsid w:val="004F523C"/>
    <w:rsid w:val="004F5A08"/>
    <w:rsid w:val="004F5C32"/>
    <w:rsid w:val="004F644A"/>
    <w:rsid w:val="004F6E6D"/>
    <w:rsid w:val="004F7A49"/>
    <w:rsid w:val="00500222"/>
    <w:rsid w:val="005002BF"/>
    <w:rsid w:val="00500BD8"/>
    <w:rsid w:val="00500C9C"/>
    <w:rsid w:val="005019BD"/>
    <w:rsid w:val="005019EF"/>
    <w:rsid w:val="00502458"/>
    <w:rsid w:val="00502FED"/>
    <w:rsid w:val="00505194"/>
    <w:rsid w:val="005055DE"/>
    <w:rsid w:val="00506847"/>
    <w:rsid w:val="00507572"/>
    <w:rsid w:val="0050761C"/>
    <w:rsid w:val="005078F5"/>
    <w:rsid w:val="00507DE4"/>
    <w:rsid w:val="0051024D"/>
    <w:rsid w:val="005115C0"/>
    <w:rsid w:val="005121DD"/>
    <w:rsid w:val="005137B0"/>
    <w:rsid w:val="0051381F"/>
    <w:rsid w:val="00513EC0"/>
    <w:rsid w:val="005148F5"/>
    <w:rsid w:val="00515306"/>
    <w:rsid w:val="0051532F"/>
    <w:rsid w:val="0051625E"/>
    <w:rsid w:val="00516FCE"/>
    <w:rsid w:val="0052015B"/>
    <w:rsid w:val="0052018B"/>
    <w:rsid w:val="00521115"/>
    <w:rsid w:val="0052177F"/>
    <w:rsid w:val="005217D0"/>
    <w:rsid w:val="00521B13"/>
    <w:rsid w:val="00521EF8"/>
    <w:rsid w:val="005224BC"/>
    <w:rsid w:val="00522764"/>
    <w:rsid w:val="00523A81"/>
    <w:rsid w:val="00523C54"/>
    <w:rsid w:val="005254EE"/>
    <w:rsid w:val="00525B2F"/>
    <w:rsid w:val="00526177"/>
    <w:rsid w:val="00530580"/>
    <w:rsid w:val="00530E50"/>
    <w:rsid w:val="00531845"/>
    <w:rsid w:val="00532151"/>
    <w:rsid w:val="005324F8"/>
    <w:rsid w:val="00534D66"/>
    <w:rsid w:val="005354C9"/>
    <w:rsid w:val="005355ED"/>
    <w:rsid w:val="00535ACE"/>
    <w:rsid w:val="0053624A"/>
    <w:rsid w:val="00536790"/>
    <w:rsid w:val="00536B00"/>
    <w:rsid w:val="005375C3"/>
    <w:rsid w:val="005402C1"/>
    <w:rsid w:val="005416E5"/>
    <w:rsid w:val="005424EC"/>
    <w:rsid w:val="00544A57"/>
    <w:rsid w:val="00547767"/>
    <w:rsid w:val="00550590"/>
    <w:rsid w:val="00551449"/>
    <w:rsid w:val="0055157E"/>
    <w:rsid w:val="0055170E"/>
    <w:rsid w:val="0055404A"/>
    <w:rsid w:val="00556043"/>
    <w:rsid w:val="00560100"/>
    <w:rsid w:val="005615BD"/>
    <w:rsid w:val="005615D6"/>
    <w:rsid w:val="00561E66"/>
    <w:rsid w:val="0056274A"/>
    <w:rsid w:val="00563173"/>
    <w:rsid w:val="00563651"/>
    <w:rsid w:val="00565ADF"/>
    <w:rsid w:val="005664D0"/>
    <w:rsid w:val="00567082"/>
    <w:rsid w:val="00567321"/>
    <w:rsid w:val="00570A0C"/>
    <w:rsid w:val="00571587"/>
    <w:rsid w:val="005719E5"/>
    <w:rsid w:val="0057296C"/>
    <w:rsid w:val="00573809"/>
    <w:rsid w:val="00573962"/>
    <w:rsid w:val="00574565"/>
    <w:rsid w:val="00574B4C"/>
    <w:rsid w:val="00574D83"/>
    <w:rsid w:val="00575342"/>
    <w:rsid w:val="00575759"/>
    <w:rsid w:val="00575E0B"/>
    <w:rsid w:val="005761DA"/>
    <w:rsid w:val="005763DC"/>
    <w:rsid w:val="005766B8"/>
    <w:rsid w:val="005774B1"/>
    <w:rsid w:val="00581067"/>
    <w:rsid w:val="00582D3A"/>
    <w:rsid w:val="0058301E"/>
    <w:rsid w:val="0058395A"/>
    <w:rsid w:val="005866D7"/>
    <w:rsid w:val="00586929"/>
    <w:rsid w:val="00586A6C"/>
    <w:rsid w:val="0058754F"/>
    <w:rsid w:val="00587831"/>
    <w:rsid w:val="005901AA"/>
    <w:rsid w:val="0059030B"/>
    <w:rsid w:val="0059041C"/>
    <w:rsid w:val="00594C09"/>
    <w:rsid w:val="00595246"/>
    <w:rsid w:val="00595369"/>
    <w:rsid w:val="00595F4B"/>
    <w:rsid w:val="00596AB7"/>
    <w:rsid w:val="0059751E"/>
    <w:rsid w:val="00597DF9"/>
    <w:rsid w:val="005A04AD"/>
    <w:rsid w:val="005A1928"/>
    <w:rsid w:val="005A196B"/>
    <w:rsid w:val="005A1C27"/>
    <w:rsid w:val="005A427C"/>
    <w:rsid w:val="005A44CD"/>
    <w:rsid w:val="005A4982"/>
    <w:rsid w:val="005A50DE"/>
    <w:rsid w:val="005A5F53"/>
    <w:rsid w:val="005A6E2D"/>
    <w:rsid w:val="005B01DC"/>
    <w:rsid w:val="005B060B"/>
    <w:rsid w:val="005B160D"/>
    <w:rsid w:val="005B1D90"/>
    <w:rsid w:val="005B1E03"/>
    <w:rsid w:val="005B4498"/>
    <w:rsid w:val="005B5BD0"/>
    <w:rsid w:val="005B5BF7"/>
    <w:rsid w:val="005B5C02"/>
    <w:rsid w:val="005B5F94"/>
    <w:rsid w:val="005B6BF1"/>
    <w:rsid w:val="005B70CB"/>
    <w:rsid w:val="005B7BAA"/>
    <w:rsid w:val="005C0115"/>
    <w:rsid w:val="005C01A2"/>
    <w:rsid w:val="005C165F"/>
    <w:rsid w:val="005C1A64"/>
    <w:rsid w:val="005C1D06"/>
    <w:rsid w:val="005C2480"/>
    <w:rsid w:val="005C29B7"/>
    <w:rsid w:val="005C3DC3"/>
    <w:rsid w:val="005C3E29"/>
    <w:rsid w:val="005C3F48"/>
    <w:rsid w:val="005C4C00"/>
    <w:rsid w:val="005C5043"/>
    <w:rsid w:val="005C50F4"/>
    <w:rsid w:val="005C5395"/>
    <w:rsid w:val="005C5816"/>
    <w:rsid w:val="005C58F5"/>
    <w:rsid w:val="005C7164"/>
    <w:rsid w:val="005D0B29"/>
    <w:rsid w:val="005D0D1B"/>
    <w:rsid w:val="005D138B"/>
    <w:rsid w:val="005D150C"/>
    <w:rsid w:val="005D17C3"/>
    <w:rsid w:val="005D180A"/>
    <w:rsid w:val="005D1BAD"/>
    <w:rsid w:val="005D1CE8"/>
    <w:rsid w:val="005D23BA"/>
    <w:rsid w:val="005D3775"/>
    <w:rsid w:val="005D397B"/>
    <w:rsid w:val="005D4195"/>
    <w:rsid w:val="005D4C5C"/>
    <w:rsid w:val="005D5571"/>
    <w:rsid w:val="005D58A3"/>
    <w:rsid w:val="005D611A"/>
    <w:rsid w:val="005D7285"/>
    <w:rsid w:val="005D793A"/>
    <w:rsid w:val="005E1BF3"/>
    <w:rsid w:val="005E293C"/>
    <w:rsid w:val="005E2FA4"/>
    <w:rsid w:val="005E2FBC"/>
    <w:rsid w:val="005E3105"/>
    <w:rsid w:val="005E333B"/>
    <w:rsid w:val="005E3F80"/>
    <w:rsid w:val="005E48C6"/>
    <w:rsid w:val="005E4A4C"/>
    <w:rsid w:val="005E5437"/>
    <w:rsid w:val="005E5AA8"/>
    <w:rsid w:val="005E5D80"/>
    <w:rsid w:val="005E600C"/>
    <w:rsid w:val="005E6059"/>
    <w:rsid w:val="005E7109"/>
    <w:rsid w:val="005E790A"/>
    <w:rsid w:val="005F08F7"/>
    <w:rsid w:val="005F17AB"/>
    <w:rsid w:val="005F1AA0"/>
    <w:rsid w:val="005F2D84"/>
    <w:rsid w:val="005F2DEA"/>
    <w:rsid w:val="005F31EE"/>
    <w:rsid w:val="005F3B39"/>
    <w:rsid w:val="005F3B53"/>
    <w:rsid w:val="005F54A2"/>
    <w:rsid w:val="005F59B2"/>
    <w:rsid w:val="005F6599"/>
    <w:rsid w:val="005F66C3"/>
    <w:rsid w:val="005F7AA5"/>
    <w:rsid w:val="005F7D5F"/>
    <w:rsid w:val="00600354"/>
    <w:rsid w:val="00601306"/>
    <w:rsid w:val="0060183D"/>
    <w:rsid w:val="006020B1"/>
    <w:rsid w:val="0060316D"/>
    <w:rsid w:val="0060347A"/>
    <w:rsid w:val="006040E6"/>
    <w:rsid w:val="00604199"/>
    <w:rsid w:val="0060424A"/>
    <w:rsid w:val="00607F9D"/>
    <w:rsid w:val="00610729"/>
    <w:rsid w:val="006116E3"/>
    <w:rsid w:val="00613DAA"/>
    <w:rsid w:val="00615562"/>
    <w:rsid w:val="006158DC"/>
    <w:rsid w:val="00615B0C"/>
    <w:rsid w:val="0061618F"/>
    <w:rsid w:val="00616E00"/>
    <w:rsid w:val="00617380"/>
    <w:rsid w:val="0062066E"/>
    <w:rsid w:val="006206F9"/>
    <w:rsid w:val="00621FAF"/>
    <w:rsid w:val="00622803"/>
    <w:rsid w:val="00622F9A"/>
    <w:rsid w:val="00623BAB"/>
    <w:rsid w:val="00624330"/>
    <w:rsid w:val="00624C05"/>
    <w:rsid w:val="00625410"/>
    <w:rsid w:val="0062554A"/>
    <w:rsid w:val="00626BD9"/>
    <w:rsid w:val="00630428"/>
    <w:rsid w:val="00630559"/>
    <w:rsid w:val="00630FD4"/>
    <w:rsid w:val="00631825"/>
    <w:rsid w:val="00633298"/>
    <w:rsid w:val="00633C5C"/>
    <w:rsid w:val="00633EEF"/>
    <w:rsid w:val="0063518A"/>
    <w:rsid w:val="00636F5A"/>
    <w:rsid w:val="0063775B"/>
    <w:rsid w:val="00637A86"/>
    <w:rsid w:val="0064009E"/>
    <w:rsid w:val="006415A9"/>
    <w:rsid w:val="00641D49"/>
    <w:rsid w:val="00641FB9"/>
    <w:rsid w:val="006424B5"/>
    <w:rsid w:val="00642607"/>
    <w:rsid w:val="00643549"/>
    <w:rsid w:val="00643563"/>
    <w:rsid w:val="0064510A"/>
    <w:rsid w:val="006451A6"/>
    <w:rsid w:val="0064591F"/>
    <w:rsid w:val="00646C02"/>
    <w:rsid w:val="00646C8C"/>
    <w:rsid w:val="00646D18"/>
    <w:rsid w:val="00646F2C"/>
    <w:rsid w:val="00647BE8"/>
    <w:rsid w:val="0065044A"/>
    <w:rsid w:val="00650752"/>
    <w:rsid w:val="0065093D"/>
    <w:rsid w:val="0065144A"/>
    <w:rsid w:val="006515C7"/>
    <w:rsid w:val="00652E35"/>
    <w:rsid w:val="006545A9"/>
    <w:rsid w:val="00654C3C"/>
    <w:rsid w:val="00655347"/>
    <w:rsid w:val="006556F9"/>
    <w:rsid w:val="00655878"/>
    <w:rsid w:val="00655984"/>
    <w:rsid w:val="00656279"/>
    <w:rsid w:val="0065687D"/>
    <w:rsid w:val="0065785D"/>
    <w:rsid w:val="00657900"/>
    <w:rsid w:val="00657DB2"/>
    <w:rsid w:val="00660DCD"/>
    <w:rsid w:val="006620A2"/>
    <w:rsid w:val="006622FF"/>
    <w:rsid w:val="00664FFA"/>
    <w:rsid w:val="00665465"/>
    <w:rsid w:val="0066744F"/>
    <w:rsid w:val="00670A73"/>
    <w:rsid w:val="006717C0"/>
    <w:rsid w:val="00671FEC"/>
    <w:rsid w:val="0067253F"/>
    <w:rsid w:val="006726D0"/>
    <w:rsid w:val="00673891"/>
    <w:rsid w:val="0067404B"/>
    <w:rsid w:val="00674423"/>
    <w:rsid w:val="00674F0C"/>
    <w:rsid w:val="00675B01"/>
    <w:rsid w:val="00675CA7"/>
    <w:rsid w:val="00676802"/>
    <w:rsid w:val="006768A7"/>
    <w:rsid w:val="00676AF4"/>
    <w:rsid w:val="00677C05"/>
    <w:rsid w:val="00677EE1"/>
    <w:rsid w:val="006831A4"/>
    <w:rsid w:val="0068329F"/>
    <w:rsid w:val="006838D4"/>
    <w:rsid w:val="006847AC"/>
    <w:rsid w:val="00685DB6"/>
    <w:rsid w:val="006876DB"/>
    <w:rsid w:val="00687DCF"/>
    <w:rsid w:val="006909A6"/>
    <w:rsid w:val="00690EFE"/>
    <w:rsid w:val="0069114D"/>
    <w:rsid w:val="00691999"/>
    <w:rsid w:val="006930D8"/>
    <w:rsid w:val="0069316D"/>
    <w:rsid w:val="006938F2"/>
    <w:rsid w:val="00693B08"/>
    <w:rsid w:val="00693BBF"/>
    <w:rsid w:val="0069441B"/>
    <w:rsid w:val="006950B9"/>
    <w:rsid w:val="00697107"/>
    <w:rsid w:val="006972FA"/>
    <w:rsid w:val="00697D71"/>
    <w:rsid w:val="006A04DD"/>
    <w:rsid w:val="006A1A7A"/>
    <w:rsid w:val="006A1C47"/>
    <w:rsid w:val="006A2468"/>
    <w:rsid w:val="006A2ACE"/>
    <w:rsid w:val="006A2BBB"/>
    <w:rsid w:val="006A4CE4"/>
    <w:rsid w:val="006A5678"/>
    <w:rsid w:val="006A7A56"/>
    <w:rsid w:val="006A7A7B"/>
    <w:rsid w:val="006B0962"/>
    <w:rsid w:val="006B15CA"/>
    <w:rsid w:val="006B16AF"/>
    <w:rsid w:val="006B17A1"/>
    <w:rsid w:val="006B20FA"/>
    <w:rsid w:val="006B2D83"/>
    <w:rsid w:val="006B2DFF"/>
    <w:rsid w:val="006B3129"/>
    <w:rsid w:val="006B4647"/>
    <w:rsid w:val="006B5DF3"/>
    <w:rsid w:val="006B62D0"/>
    <w:rsid w:val="006B70A6"/>
    <w:rsid w:val="006B790F"/>
    <w:rsid w:val="006B792D"/>
    <w:rsid w:val="006B7DDD"/>
    <w:rsid w:val="006C0EC9"/>
    <w:rsid w:val="006C1B2B"/>
    <w:rsid w:val="006C1F87"/>
    <w:rsid w:val="006C21FC"/>
    <w:rsid w:val="006C560E"/>
    <w:rsid w:val="006C5B42"/>
    <w:rsid w:val="006C5CFD"/>
    <w:rsid w:val="006C5E1B"/>
    <w:rsid w:val="006C5E56"/>
    <w:rsid w:val="006C5F8D"/>
    <w:rsid w:val="006C64A0"/>
    <w:rsid w:val="006C65E4"/>
    <w:rsid w:val="006C6E28"/>
    <w:rsid w:val="006C767E"/>
    <w:rsid w:val="006D02B2"/>
    <w:rsid w:val="006D1156"/>
    <w:rsid w:val="006D25FC"/>
    <w:rsid w:val="006D5092"/>
    <w:rsid w:val="006D52E4"/>
    <w:rsid w:val="006D5731"/>
    <w:rsid w:val="006D5861"/>
    <w:rsid w:val="006E07F5"/>
    <w:rsid w:val="006E08CF"/>
    <w:rsid w:val="006E0922"/>
    <w:rsid w:val="006E488C"/>
    <w:rsid w:val="006E5BCB"/>
    <w:rsid w:val="006E66C9"/>
    <w:rsid w:val="006E73AD"/>
    <w:rsid w:val="006F0F17"/>
    <w:rsid w:val="006F27E1"/>
    <w:rsid w:val="006F33D6"/>
    <w:rsid w:val="006F390C"/>
    <w:rsid w:val="006F3983"/>
    <w:rsid w:val="006F45C6"/>
    <w:rsid w:val="006F46AF"/>
    <w:rsid w:val="006F49DD"/>
    <w:rsid w:val="006F4AA5"/>
    <w:rsid w:val="006F4E46"/>
    <w:rsid w:val="006F522D"/>
    <w:rsid w:val="006F5FC0"/>
    <w:rsid w:val="006F64DF"/>
    <w:rsid w:val="006F6614"/>
    <w:rsid w:val="006F6E6B"/>
    <w:rsid w:val="006F7988"/>
    <w:rsid w:val="007015E7"/>
    <w:rsid w:val="00701735"/>
    <w:rsid w:val="00704048"/>
    <w:rsid w:val="00704FBE"/>
    <w:rsid w:val="00705C0C"/>
    <w:rsid w:val="00705FCF"/>
    <w:rsid w:val="0070750C"/>
    <w:rsid w:val="00707948"/>
    <w:rsid w:val="0071012C"/>
    <w:rsid w:val="00710DE5"/>
    <w:rsid w:val="0071233C"/>
    <w:rsid w:val="00713EEF"/>
    <w:rsid w:val="00717304"/>
    <w:rsid w:val="00717702"/>
    <w:rsid w:val="007178E4"/>
    <w:rsid w:val="00717EB9"/>
    <w:rsid w:val="00721117"/>
    <w:rsid w:val="00721BEB"/>
    <w:rsid w:val="00722E21"/>
    <w:rsid w:val="007234F4"/>
    <w:rsid w:val="00724138"/>
    <w:rsid w:val="00725026"/>
    <w:rsid w:val="007251CE"/>
    <w:rsid w:val="00730331"/>
    <w:rsid w:val="007307D9"/>
    <w:rsid w:val="007324B9"/>
    <w:rsid w:val="00733207"/>
    <w:rsid w:val="007341DA"/>
    <w:rsid w:val="0073454B"/>
    <w:rsid w:val="00734BA0"/>
    <w:rsid w:val="00734BEE"/>
    <w:rsid w:val="007352BD"/>
    <w:rsid w:val="00737200"/>
    <w:rsid w:val="00741613"/>
    <w:rsid w:val="00742574"/>
    <w:rsid w:val="00742886"/>
    <w:rsid w:val="00743B21"/>
    <w:rsid w:val="0074456B"/>
    <w:rsid w:val="00744624"/>
    <w:rsid w:val="007446EF"/>
    <w:rsid w:val="00744CB8"/>
    <w:rsid w:val="0074525E"/>
    <w:rsid w:val="007452B7"/>
    <w:rsid w:val="0074556D"/>
    <w:rsid w:val="007467E5"/>
    <w:rsid w:val="007477D1"/>
    <w:rsid w:val="0075085B"/>
    <w:rsid w:val="00751735"/>
    <w:rsid w:val="007518D2"/>
    <w:rsid w:val="00752328"/>
    <w:rsid w:val="00753F4B"/>
    <w:rsid w:val="00753F91"/>
    <w:rsid w:val="0075583E"/>
    <w:rsid w:val="00755BF0"/>
    <w:rsid w:val="00757EAE"/>
    <w:rsid w:val="007606E0"/>
    <w:rsid w:val="00760881"/>
    <w:rsid w:val="007611F2"/>
    <w:rsid w:val="00761A1F"/>
    <w:rsid w:val="00761EDA"/>
    <w:rsid w:val="00762D96"/>
    <w:rsid w:val="00765378"/>
    <w:rsid w:val="007662B7"/>
    <w:rsid w:val="0076710A"/>
    <w:rsid w:val="00767172"/>
    <w:rsid w:val="0076733B"/>
    <w:rsid w:val="00767E35"/>
    <w:rsid w:val="00770F25"/>
    <w:rsid w:val="00771636"/>
    <w:rsid w:val="00772117"/>
    <w:rsid w:val="00773569"/>
    <w:rsid w:val="0077534A"/>
    <w:rsid w:val="00776137"/>
    <w:rsid w:val="0077700C"/>
    <w:rsid w:val="0077702F"/>
    <w:rsid w:val="007771E6"/>
    <w:rsid w:val="007801A1"/>
    <w:rsid w:val="0078067B"/>
    <w:rsid w:val="007814E0"/>
    <w:rsid w:val="00781935"/>
    <w:rsid w:val="007820D9"/>
    <w:rsid w:val="0078327F"/>
    <w:rsid w:val="00784168"/>
    <w:rsid w:val="00785DC7"/>
    <w:rsid w:val="007868AB"/>
    <w:rsid w:val="00787296"/>
    <w:rsid w:val="007874B3"/>
    <w:rsid w:val="007877EC"/>
    <w:rsid w:val="00787827"/>
    <w:rsid w:val="007909B6"/>
    <w:rsid w:val="00792035"/>
    <w:rsid w:val="007925B0"/>
    <w:rsid w:val="00793EB3"/>
    <w:rsid w:val="00794072"/>
    <w:rsid w:val="00796B78"/>
    <w:rsid w:val="007A3C94"/>
    <w:rsid w:val="007A44C0"/>
    <w:rsid w:val="007A4E6E"/>
    <w:rsid w:val="007A637F"/>
    <w:rsid w:val="007A6BED"/>
    <w:rsid w:val="007A73C3"/>
    <w:rsid w:val="007A7906"/>
    <w:rsid w:val="007A7D1F"/>
    <w:rsid w:val="007A7DB5"/>
    <w:rsid w:val="007B0A95"/>
    <w:rsid w:val="007B1AB1"/>
    <w:rsid w:val="007B22AB"/>
    <w:rsid w:val="007B25CA"/>
    <w:rsid w:val="007B42AA"/>
    <w:rsid w:val="007B4BB5"/>
    <w:rsid w:val="007B64BC"/>
    <w:rsid w:val="007B6883"/>
    <w:rsid w:val="007B755A"/>
    <w:rsid w:val="007B7770"/>
    <w:rsid w:val="007B7BBB"/>
    <w:rsid w:val="007B7DF0"/>
    <w:rsid w:val="007C01DA"/>
    <w:rsid w:val="007C039C"/>
    <w:rsid w:val="007C0E8A"/>
    <w:rsid w:val="007C212A"/>
    <w:rsid w:val="007C2806"/>
    <w:rsid w:val="007C43CE"/>
    <w:rsid w:val="007C57BD"/>
    <w:rsid w:val="007C5B5C"/>
    <w:rsid w:val="007C657D"/>
    <w:rsid w:val="007C72B3"/>
    <w:rsid w:val="007C73AF"/>
    <w:rsid w:val="007D0E81"/>
    <w:rsid w:val="007D17C7"/>
    <w:rsid w:val="007D2230"/>
    <w:rsid w:val="007D23D4"/>
    <w:rsid w:val="007D265E"/>
    <w:rsid w:val="007D2E06"/>
    <w:rsid w:val="007D3816"/>
    <w:rsid w:val="007D39B2"/>
    <w:rsid w:val="007D46B6"/>
    <w:rsid w:val="007D71C3"/>
    <w:rsid w:val="007D7736"/>
    <w:rsid w:val="007D7D3F"/>
    <w:rsid w:val="007E163C"/>
    <w:rsid w:val="007E1CB2"/>
    <w:rsid w:val="007E2794"/>
    <w:rsid w:val="007E2D9C"/>
    <w:rsid w:val="007E3224"/>
    <w:rsid w:val="007E4A63"/>
    <w:rsid w:val="007E4C75"/>
    <w:rsid w:val="007E5561"/>
    <w:rsid w:val="007E6C54"/>
    <w:rsid w:val="007E7EA9"/>
    <w:rsid w:val="007E7FA3"/>
    <w:rsid w:val="007F0DFA"/>
    <w:rsid w:val="007F10E2"/>
    <w:rsid w:val="007F1704"/>
    <w:rsid w:val="007F187D"/>
    <w:rsid w:val="007F25A0"/>
    <w:rsid w:val="007F26E4"/>
    <w:rsid w:val="007F372E"/>
    <w:rsid w:val="007F3CA6"/>
    <w:rsid w:val="007F4457"/>
    <w:rsid w:val="007F49BC"/>
    <w:rsid w:val="007F5158"/>
    <w:rsid w:val="007F67F8"/>
    <w:rsid w:val="007F6BB3"/>
    <w:rsid w:val="007F7B60"/>
    <w:rsid w:val="00800094"/>
    <w:rsid w:val="008011F7"/>
    <w:rsid w:val="00801269"/>
    <w:rsid w:val="00801D6D"/>
    <w:rsid w:val="00802011"/>
    <w:rsid w:val="00803616"/>
    <w:rsid w:val="00803830"/>
    <w:rsid w:val="00804B1F"/>
    <w:rsid w:val="008052DD"/>
    <w:rsid w:val="0080565C"/>
    <w:rsid w:val="008056BB"/>
    <w:rsid w:val="00805A0C"/>
    <w:rsid w:val="00807010"/>
    <w:rsid w:val="008119CB"/>
    <w:rsid w:val="00812229"/>
    <w:rsid w:val="00812625"/>
    <w:rsid w:val="008131F7"/>
    <w:rsid w:val="0081333A"/>
    <w:rsid w:val="008139D7"/>
    <w:rsid w:val="0081559F"/>
    <w:rsid w:val="008156F1"/>
    <w:rsid w:val="008167AD"/>
    <w:rsid w:val="00816858"/>
    <w:rsid w:val="008173BE"/>
    <w:rsid w:val="00817F65"/>
    <w:rsid w:val="0082178B"/>
    <w:rsid w:val="00821882"/>
    <w:rsid w:val="0082225E"/>
    <w:rsid w:val="00822AC5"/>
    <w:rsid w:val="008231CD"/>
    <w:rsid w:val="0082360B"/>
    <w:rsid w:val="00823D21"/>
    <w:rsid w:val="00823F6B"/>
    <w:rsid w:val="008243FF"/>
    <w:rsid w:val="00825160"/>
    <w:rsid w:val="00825905"/>
    <w:rsid w:val="00825FDD"/>
    <w:rsid w:val="0082644A"/>
    <w:rsid w:val="0082681F"/>
    <w:rsid w:val="008271F2"/>
    <w:rsid w:val="008277D3"/>
    <w:rsid w:val="00827B55"/>
    <w:rsid w:val="00827DC7"/>
    <w:rsid w:val="00830699"/>
    <w:rsid w:val="00830D1E"/>
    <w:rsid w:val="00830D39"/>
    <w:rsid w:val="00831CAF"/>
    <w:rsid w:val="008335AB"/>
    <w:rsid w:val="008339CB"/>
    <w:rsid w:val="00833C07"/>
    <w:rsid w:val="00835960"/>
    <w:rsid w:val="00835DDA"/>
    <w:rsid w:val="00835E08"/>
    <w:rsid w:val="00835FEA"/>
    <w:rsid w:val="0083653E"/>
    <w:rsid w:val="00836AD7"/>
    <w:rsid w:val="00836DD0"/>
    <w:rsid w:val="00837820"/>
    <w:rsid w:val="0083785B"/>
    <w:rsid w:val="0084127E"/>
    <w:rsid w:val="00841411"/>
    <w:rsid w:val="00841B70"/>
    <w:rsid w:val="00842729"/>
    <w:rsid w:val="00842C46"/>
    <w:rsid w:val="00842E29"/>
    <w:rsid w:val="00843849"/>
    <w:rsid w:val="00847083"/>
    <w:rsid w:val="008472C1"/>
    <w:rsid w:val="008501DF"/>
    <w:rsid w:val="0085064B"/>
    <w:rsid w:val="00850DFC"/>
    <w:rsid w:val="00850FB4"/>
    <w:rsid w:val="00851957"/>
    <w:rsid w:val="00852763"/>
    <w:rsid w:val="00852889"/>
    <w:rsid w:val="00853EAC"/>
    <w:rsid w:val="0085481C"/>
    <w:rsid w:val="00854A60"/>
    <w:rsid w:val="00855168"/>
    <w:rsid w:val="00855AC9"/>
    <w:rsid w:val="00857102"/>
    <w:rsid w:val="00857542"/>
    <w:rsid w:val="00860EBC"/>
    <w:rsid w:val="00861D31"/>
    <w:rsid w:val="0086217B"/>
    <w:rsid w:val="008631F3"/>
    <w:rsid w:val="00863ABC"/>
    <w:rsid w:val="00863C07"/>
    <w:rsid w:val="008642F5"/>
    <w:rsid w:val="00864786"/>
    <w:rsid w:val="008649AC"/>
    <w:rsid w:val="008669A3"/>
    <w:rsid w:val="00866F29"/>
    <w:rsid w:val="00867BB0"/>
    <w:rsid w:val="00867CB3"/>
    <w:rsid w:val="008701D9"/>
    <w:rsid w:val="00870A75"/>
    <w:rsid w:val="008716CD"/>
    <w:rsid w:val="00871CC2"/>
    <w:rsid w:val="00873427"/>
    <w:rsid w:val="008737FF"/>
    <w:rsid w:val="0087496B"/>
    <w:rsid w:val="00875FA5"/>
    <w:rsid w:val="00876F4A"/>
    <w:rsid w:val="008774E6"/>
    <w:rsid w:val="00877960"/>
    <w:rsid w:val="00880796"/>
    <w:rsid w:val="008807C4"/>
    <w:rsid w:val="008819E5"/>
    <w:rsid w:val="008824B3"/>
    <w:rsid w:val="0088282D"/>
    <w:rsid w:val="00883411"/>
    <w:rsid w:val="00883513"/>
    <w:rsid w:val="00883886"/>
    <w:rsid w:val="00883ABB"/>
    <w:rsid w:val="00883C5E"/>
    <w:rsid w:val="00885712"/>
    <w:rsid w:val="00886782"/>
    <w:rsid w:val="008904C0"/>
    <w:rsid w:val="008905B8"/>
    <w:rsid w:val="00890E97"/>
    <w:rsid w:val="0089113E"/>
    <w:rsid w:val="00891621"/>
    <w:rsid w:val="008925A2"/>
    <w:rsid w:val="008940BD"/>
    <w:rsid w:val="00894D56"/>
    <w:rsid w:val="00894D9E"/>
    <w:rsid w:val="0089507A"/>
    <w:rsid w:val="008951C3"/>
    <w:rsid w:val="00895788"/>
    <w:rsid w:val="00896492"/>
    <w:rsid w:val="0089752F"/>
    <w:rsid w:val="0089772B"/>
    <w:rsid w:val="00897928"/>
    <w:rsid w:val="008A09AC"/>
    <w:rsid w:val="008A0CFF"/>
    <w:rsid w:val="008A0D37"/>
    <w:rsid w:val="008A1B6A"/>
    <w:rsid w:val="008A1FC7"/>
    <w:rsid w:val="008A2F66"/>
    <w:rsid w:val="008A36C1"/>
    <w:rsid w:val="008A3E79"/>
    <w:rsid w:val="008A4162"/>
    <w:rsid w:val="008A4E83"/>
    <w:rsid w:val="008A5ADB"/>
    <w:rsid w:val="008A67F5"/>
    <w:rsid w:val="008A68E0"/>
    <w:rsid w:val="008A6E55"/>
    <w:rsid w:val="008A6FAA"/>
    <w:rsid w:val="008A7E80"/>
    <w:rsid w:val="008A7EB3"/>
    <w:rsid w:val="008B0035"/>
    <w:rsid w:val="008B13F6"/>
    <w:rsid w:val="008B1EEC"/>
    <w:rsid w:val="008B45B9"/>
    <w:rsid w:val="008B4BA7"/>
    <w:rsid w:val="008B5167"/>
    <w:rsid w:val="008B6B62"/>
    <w:rsid w:val="008C123B"/>
    <w:rsid w:val="008C1B36"/>
    <w:rsid w:val="008C1DB9"/>
    <w:rsid w:val="008C23CC"/>
    <w:rsid w:val="008C3EF9"/>
    <w:rsid w:val="008C6D14"/>
    <w:rsid w:val="008C74D5"/>
    <w:rsid w:val="008D1E5E"/>
    <w:rsid w:val="008D1FAC"/>
    <w:rsid w:val="008D2A04"/>
    <w:rsid w:val="008D4255"/>
    <w:rsid w:val="008D45F6"/>
    <w:rsid w:val="008D4792"/>
    <w:rsid w:val="008D53B3"/>
    <w:rsid w:val="008D6930"/>
    <w:rsid w:val="008D778E"/>
    <w:rsid w:val="008E0748"/>
    <w:rsid w:val="008E131F"/>
    <w:rsid w:val="008E2C46"/>
    <w:rsid w:val="008E35D6"/>
    <w:rsid w:val="008E4548"/>
    <w:rsid w:val="008E6645"/>
    <w:rsid w:val="008E68D2"/>
    <w:rsid w:val="008E7067"/>
    <w:rsid w:val="008E7D4F"/>
    <w:rsid w:val="008F02DE"/>
    <w:rsid w:val="008F0FDA"/>
    <w:rsid w:val="008F258F"/>
    <w:rsid w:val="008F3EDF"/>
    <w:rsid w:val="008F5848"/>
    <w:rsid w:val="008F629C"/>
    <w:rsid w:val="008F6614"/>
    <w:rsid w:val="008F67FD"/>
    <w:rsid w:val="008F6866"/>
    <w:rsid w:val="008F7556"/>
    <w:rsid w:val="008F7718"/>
    <w:rsid w:val="0090154F"/>
    <w:rsid w:val="0090176C"/>
    <w:rsid w:val="00901D59"/>
    <w:rsid w:val="009032D3"/>
    <w:rsid w:val="009035D8"/>
    <w:rsid w:val="00904FE5"/>
    <w:rsid w:val="00905F6F"/>
    <w:rsid w:val="00906C38"/>
    <w:rsid w:val="00907339"/>
    <w:rsid w:val="009107CC"/>
    <w:rsid w:val="009109B4"/>
    <w:rsid w:val="00911AF2"/>
    <w:rsid w:val="00913487"/>
    <w:rsid w:val="009148E2"/>
    <w:rsid w:val="00914AE6"/>
    <w:rsid w:val="009153CE"/>
    <w:rsid w:val="00916A16"/>
    <w:rsid w:val="00917818"/>
    <w:rsid w:val="00921126"/>
    <w:rsid w:val="009211F7"/>
    <w:rsid w:val="00921CF0"/>
    <w:rsid w:val="00921E94"/>
    <w:rsid w:val="00922835"/>
    <w:rsid w:val="00922D4E"/>
    <w:rsid w:val="00922DD0"/>
    <w:rsid w:val="00924021"/>
    <w:rsid w:val="00924413"/>
    <w:rsid w:val="00924508"/>
    <w:rsid w:val="00924C1E"/>
    <w:rsid w:val="00926C9A"/>
    <w:rsid w:val="009271B1"/>
    <w:rsid w:val="009273F8"/>
    <w:rsid w:val="0092783F"/>
    <w:rsid w:val="00927B2B"/>
    <w:rsid w:val="00927FDC"/>
    <w:rsid w:val="009302BD"/>
    <w:rsid w:val="009307B4"/>
    <w:rsid w:val="009308D2"/>
    <w:rsid w:val="00931BCB"/>
    <w:rsid w:val="00931CA5"/>
    <w:rsid w:val="0093242E"/>
    <w:rsid w:val="00934061"/>
    <w:rsid w:val="00934C50"/>
    <w:rsid w:val="009357EE"/>
    <w:rsid w:val="00936696"/>
    <w:rsid w:val="009370CC"/>
    <w:rsid w:val="00937810"/>
    <w:rsid w:val="00940A61"/>
    <w:rsid w:val="009411FB"/>
    <w:rsid w:val="0094206C"/>
    <w:rsid w:val="009427B1"/>
    <w:rsid w:val="00942B47"/>
    <w:rsid w:val="00942C3E"/>
    <w:rsid w:val="00943C79"/>
    <w:rsid w:val="00943E15"/>
    <w:rsid w:val="00944C49"/>
    <w:rsid w:val="00945BFB"/>
    <w:rsid w:val="00945C45"/>
    <w:rsid w:val="00947BBB"/>
    <w:rsid w:val="00950D62"/>
    <w:rsid w:val="00951600"/>
    <w:rsid w:val="009525B0"/>
    <w:rsid w:val="009526CF"/>
    <w:rsid w:val="00952D59"/>
    <w:rsid w:val="009531F3"/>
    <w:rsid w:val="00954361"/>
    <w:rsid w:val="0095502E"/>
    <w:rsid w:val="00957933"/>
    <w:rsid w:val="00961096"/>
    <w:rsid w:val="00962D84"/>
    <w:rsid w:val="00962ED2"/>
    <w:rsid w:val="009633D6"/>
    <w:rsid w:val="0096377F"/>
    <w:rsid w:val="00964169"/>
    <w:rsid w:val="00964DB8"/>
    <w:rsid w:val="009655DF"/>
    <w:rsid w:val="0096703F"/>
    <w:rsid w:val="00967D2B"/>
    <w:rsid w:val="0097111B"/>
    <w:rsid w:val="009715FF"/>
    <w:rsid w:val="009726CF"/>
    <w:rsid w:val="0097389E"/>
    <w:rsid w:val="00974C8D"/>
    <w:rsid w:val="009754F0"/>
    <w:rsid w:val="00976347"/>
    <w:rsid w:val="00976E13"/>
    <w:rsid w:val="009770E4"/>
    <w:rsid w:val="0097749D"/>
    <w:rsid w:val="0098018E"/>
    <w:rsid w:val="0098159D"/>
    <w:rsid w:val="00982B07"/>
    <w:rsid w:val="009835C8"/>
    <w:rsid w:val="009841A9"/>
    <w:rsid w:val="0098498C"/>
    <w:rsid w:val="00985B31"/>
    <w:rsid w:val="00985B76"/>
    <w:rsid w:val="0098708A"/>
    <w:rsid w:val="00987482"/>
    <w:rsid w:val="00990604"/>
    <w:rsid w:val="00990B73"/>
    <w:rsid w:val="0099113B"/>
    <w:rsid w:val="00992B75"/>
    <w:rsid w:val="00992E34"/>
    <w:rsid w:val="0099310D"/>
    <w:rsid w:val="0099555B"/>
    <w:rsid w:val="00995E72"/>
    <w:rsid w:val="00995EBA"/>
    <w:rsid w:val="00996B8E"/>
    <w:rsid w:val="009A0920"/>
    <w:rsid w:val="009A1687"/>
    <w:rsid w:val="009A1A49"/>
    <w:rsid w:val="009A3364"/>
    <w:rsid w:val="009A4949"/>
    <w:rsid w:val="009A4EE1"/>
    <w:rsid w:val="009A5B7E"/>
    <w:rsid w:val="009A5F42"/>
    <w:rsid w:val="009A6E3A"/>
    <w:rsid w:val="009A7EB0"/>
    <w:rsid w:val="009B03C6"/>
    <w:rsid w:val="009B04E4"/>
    <w:rsid w:val="009B156B"/>
    <w:rsid w:val="009B1830"/>
    <w:rsid w:val="009B1D92"/>
    <w:rsid w:val="009B24E4"/>
    <w:rsid w:val="009B265A"/>
    <w:rsid w:val="009B31C9"/>
    <w:rsid w:val="009B4266"/>
    <w:rsid w:val="009B5601"/>
    <w:rsid w:val="009B65D4"/>
    <w:rsid w:val="009B6ADE"/>
    <w:rsid w:val="009B6BBE"/>
    <w:rsid w:val="009B6CA9"/>
    <w:rsid w:val="009C027A"/>
    <w:rsid w:val="009C0CD4"/>
    <w:rsid w:val="009C141C"/>
    <w:rsid w:val="009C199F"/>
    <w:rsid w:val="009C1B3D"/>
    <w:rsid w:val="009C1B46"/>
    <w:rsid w:val="009C2335"/>
    <w:rsid w:val="009C24CA"/>
    <w:rsid w:val="009C3F20"/>
    <w:rsid w:val="009C3F7B"/>
    <w:rsid w:val="009C42F4"/>
    <w:rsid w:val="009C5ED5"/>
    <w:rsid w:val="009C6D54"/>
    <w:rsid w:val="009C73CB"/>
    <w:rsid w:val="009D0846"/>
    <w:rsid w:val="009D084B"/>
    <w:rsid w:val="009D2157"/>
    <w:rsid w:val="009D285E"/>
    <w:rsid w:val="009D29AC"/>
    <w:rsid w:val="009D390F"/>
    <w:rsid w:val="009D482C"/>
    <w:rsid w:val="009D4EE4"/>
    <w:rsid w:val="009D51F2"/>
    <w:rsid w:val="009D5691"/>
    <w:rsid w:val="009D6AB1"/>
    <w:rsid w:val="009E0BBF"/>
    <w:rsid w:val="009E176E"/>
    <w:rsid w:val="009E275D"/>
    <w:rsid w:val="009E2A92"/>
    <w:rsid w:val="009E48F3"/>
    <w:rsid w:val="009E496F"/>
    <w:rsid w:val="009E4E03"/>
    <w:rsid w:val="009E56D5"/>
    <w:rsid w:val="009E57C0"/>
    <w:rsid w:val="009E5E94"/>
    <w:rsid w:val="009E619E"/>
    <w:rsid w:val="009E73B9"/>
    <w:rsid w:val="009F21A3"/>
    <w:rsid w:val="009F2AD8"/>
    <w:rsid w:val="009F440C"/>
    <w:rsid w:val="009F5275"/>
    <w:rsid w:val="009F6723"/>
    <w:rsid w:val="009F74B5"/>
    <w:rsid w:val="00A00BDA"/>
    <w:rsid w:val="00A01767"/>
    <w:rsid w:val="00A028DB"/>
    <w:rsid w:val="00A02A3E"/>
    <w:rsid w:val="00A03D1C"/>
    <w:rsid w:val="00A03E43"/>
    <w:rsid w:val="00A040A1"/>
    <w:rsid w:val="00A0448E"/>
    <w:rsid w:val="00A065FB"/>
    <w:rsid w:val="00A079DE"/>
    <w:rsid w:val="00A1053F"/>
    <w:rsid w:val="00A109D3"/>
    <w:rsid w:val="00A11A0F"/>
    <w:rsid w:val="00A11EFE"/>
    <w:rsid w:val="00A122B0"/>
    <w:rsid w:val="00A12FEC"/>
    <w:rsid w:val="00A1317C"/>
    <w:rsid w:val="00A13443"/>
    <w:rsid w:val="00A13A0D"/>
    <w:rsid w:val="00A140A8"/>
    <w:rsid w:val="00A1424D"/>
    <w:rsid w:val="00A146FD"/>
    <w:rsid w:val="00A158F7"/>
    <w:rsid w:val="00A15BF1"/>
    <w:rsid w:val="00A1726C"/>
    <w:rsid w:val="00A17343"/>
    <w:rsid w:val="00A17B55"/>
    <w:rsid w:val="00A206DD"/>
    <w:rsid w:val="00A219D4"/>
    <w:rsid w:val="00A22437"/>
    <w:rsid w:val="00A22754"/>
    <w:rsid w:val="00A22C8C"/>
    <w:rsid w:val="00A237FC"/>
    <w:rsid w:val="00A23A16"/>
    <w:rsid w:val="00A2536D"/>
    <w:rsid w:val="00A27812"/>
    <w:rsid w:val="00A30834"/>
    <w:rsid w:val="00A30855"/>
    <w:rsid w:val="00A31E3A"/>
    <w:rsid w:val="00A321A7"/>
    <w:rsid w:val="00A337FF"/>
    <w:rsid w:val="00A33917"/>
    <w:rsid w:val="00A34063"/>
    <w:rsid w:val="00A356DF"/>
    <w:rsid w:val="00A3593A"/>
    <w:rsid w:val="00A35B4A"/>
    <w:rsid w:val="00A35D74"/>
    <w:rsid w:val="00A36226"/>
    <w:rsid w:val="00A374AA"/>
    <w:rsid w:val="00A405B5"/>
    <w:rsid w:val="00A41A1E"/>
    <w:rsid w:val="00A41CBD"/>
    <w:rsid w:val="00A43515"/>
    <w:rsid w:val="00A445EC"/>
    <w:rsid w:val="00A45E4C"/>
    <w:rsid w:val="00A47575"/>
    <w:rsid w:val="00A47B14"/>
    <w:rsid w:val="00A500A2"/>
    <w:rsid w:val="00A51163"/>
    <w:rsid w:val="00A521CE"/>
    <w:rsid w:val="00A521ED"/>
    <w:rsid w:val="00A530B5"/>
    <w:rsid w:val="00A53217"/>
    <w:rsid w:val="00A53E16"/>
    <w:rsid w:val="00A53FBE"/>
    <w:rsid w:val="00A544C9"/>
    <w:rsid w:val="00A54670"/>
    <w:rsid w:val="00A55113"/>
    <w:rsid w:val="00A55192"/>
    <w:rsid w:val="00A552CF"/>
    <w:rsid w:val="00A55CAA"/>
    <w:rsid w:val="00A5690E"/>
    <w:rsid w:val="00A56938"/>
    <w:rsid w:val="00A56C30"/>
    <w:rsid w:val="00A56CAC"/>
    <w:rsid w:val="00A5748A"/>
    <w:rsid w:val="00A609B0"/>
    <w:rsid w:val="00A60D84"/>
    <w:rsid w:val="00A6276C"/>
    <w:rsid w:val="00A638B3"/>
    <w:rsid w:val="00A63A6E"/>
    <w:rsid w:val="00A6400A"/>
    <w:rsid w:val="00A64F77"/>
    <w:rsid w:val="00A65621"/>
    <w:rsid w:val="00A6633B"/>
    <w:rsid w:val="00A673DA"/>
    <w:rsid w:val="00A7042B"/>
    <w:rsid w:val="00A70566"/>
    <w:rsid w:val="00A708DE"/>
    <w:rsid w:val="00A716EC"/>
    <w:rsid w:val="00A734DA"/>
    <w:rsid w:val="00A73B53"/>
    <w:rsid w:val="00A742F2"/>
    <w:rsid w:val="00A747D8"/>
    <w:rsid w:val="00A75775"/>
    <w:rsid w:val="00A75A29"/>
    <w:rsid w:val="00A76654"/>
    <w:rsid w:val="00A7697F"/>
    <w:rsid w:val="00A77A49"/>
    <w:rsid w:val="00A805E6"/>
    <w:rsid w:val="00A80F43"/>
    <w:rsid w:val="00A81840"/>
    <w:rsid w:val="00A81DB9"/>
    <w:rsid w:val="00A83176"/>
    <w:rsid w:val="00A83F07"/>
    <w:rsid w:val="00A84320"/>
    <w:rsid w:val="00A84990"/>
    <w:rsid w:val="00A8671E"/>
    <w:rsid w:val="00A86AAC"/>
    <w:rsid w:val="00A86ECE"/>
    <w:rsid w:val="00A917D1"/>
    <w:rsid w:val="00A9208B"/>
    <w:rsid w:val="00A921C9"/>
    <w:rsid w:val="00A926BF"/>
    <w:rsid w:val="00A931BA"/>
    <w:rsid w:val="00A93E6F"/>
    <w:rsid w:val="00A93F1E"/>
    <w:rsid w:val="00A94046"/>
    <w:rsid w:val="00A96931"/>
    <w:rsid w:val="00A96C83"/>
    <w:rsid w:val="00AA0CC7"/>
    <w:rsid w:val="00AA0EAF"/>
    <w:rsid w:val="00AA0F79"/>
    <w:rsid w:val="00AA0FAE"/>
    <w:rsid w:val="00AA12C9"/>
    <w:rsid w:val="00AA26F6"/>
    <w:rsid w:val="00AA2740"/>
    <w:rsid w:val="00AA2978"/>
    <w:rsid w:val="00AA4354"/>
    <w:rsid w:val="00AA53C2"/>
    <w:rsid w:val="00AA6AE1"/>
    <w:rsid w:val="00AA6CCC"/>
    <w:rsid w:val="00AA702F"/>
    <w:rsid w:val="00AA7D7B"/>
    <w:rsid w:val="00AB0903"/>
    <w:rsid w:val="00AB1666"/>
    <w:rsid w:val="00AB19B1"/>
    <w:rsid w:val="00AB299C"/>
    <w:rsid w:val="00AB41A0"/>
    <w:rsid w:val="00AB4B90"/>
    <w:rsid w:val="00AB4C15"/>
    <w:rsid w:val="00AB57E8"/>
    <w:rsid w:val="00AB6247"/>
    <w:rsid w:val="00AB69D9"/>
    <w:rsid w:val="00AB6A7A"/>
    <w:rsid w:val="00AB774E"/>
    <w:rsid w:val="00AB7F69"/>
    <w:rsid w:val="00AC069C"/>
    <w:rsid w:val="00AC0C3F"/>
    <w:rsid w:val="00AC26B7"/>
    <w:rsid w:val="00AC3135"/>
    <w:rsid w:val="00AC39A6"/>
    <w:rsid w:val="00AC39D9"/>
    <w:rsid w:val="00AC4319"/>
    <w:rsid w:val="00AC49BC"/>
    <w:rsid w:val="00AC63BA"/>
    <w:rsid w:val="00AC67DB"/>
    <w:rsid w:val="00AC71DA"/>
    <w:rsid w:val="00AC77BB"/>
    <w:rsid w:val="00AC7C15"/>
    <w:rsid w:val="00AD0B86"/>
    <w:rsid w:val="00AD0B9C"/>
    <w:rsid w:val="00AD0EB4"/>
    <w:rsid w:val="00AD1845"/>
    <w:rsid w:val="00AD1FF7"/>
    <w:rsid w:val="00AD2A81"/>
    <w:rsid w:val="00AD31BA"/>
    <w:rsid w:val="00AD32A5"/>
    <w:rsid w:val="00AD4A6F"/>
    <w:rsid w:val="00AD4AC4"/>
    <w:rsid w:val="00AD5D7C"/>
    <w:rsid w:val="00AD7009"/>
    <w:rsid w:val="00AD7127"/>
    <w:rsid w:val="00AD7909"/>
    <w:rsid w:val="00AE00C0"/>
    <w:rsid w:val="00AE07CB"/>
    <w:rsid w:val="00AE082F"/>
    <w:rsid w:val="00AE09B0"/>
    <w:rsid w:val="00AE0AE7"/>
    <w:rsid w:val="00AE0C0E"/>
    <w:rsid w:val="00AE1102"/>
    <w:rsid w:val="00AE1220"/>
    <w:rsid w:val="00AE146B"/>
    <w:rsid w:val="00AE1F84"/>
    <w:rsid w:val="00AE2CF6"/>
    <w:rsid w:val="00AE42EF"/>
    <w:rsid w:val="00AE5F27"/>
    <w:rsid w:val="00AE665B"/>
    <w:rsid w:val="00AE7424"/>
    <w:rsid w:val="00AE784C"/>
    <w:rsid w:val="00AE79E5"/>
    <w:rsid w:val="00AE7BA8"/>
    <w:rsid w:val="00AE7EB9"/>
    <w:rsid w:val="00AF052D"/>
    <w:rsid w:val="00AF2B3D"/>
    <w:rsid w:val="00AF2F26"/>
    <w:rsid w:val="00AF3A59"/>
    <w:rsid w:val="00AF4030"/>
    <w:rsid w:val="00AF40B7"/>
    <w:rsid w:val="00AF4CEB"/>
    <w:rsid w:val="00AF5430"/>
    <w:rsid w:val="00AF55FE"/>
    <w:rsid w:val="00AF5D3A"/>
    <w:rsid w:val="00AF6F09"/>
    <w:rsid w:val="00AF73E4"/>
    <w:rsid w:val="00AF79E0"/>
    <w:rsid w:val="00B006FE"/>
    <w:rsid w:val="00B024BA"/>
    <w:rsid w:val="00B025CD"/>
    <w:rsid w:val="00B02B24"/>
    <w:rsid w:val="00B02F1F"/>
    <w:rsid w:val="00B030D4"/>
    <w:rsid w:val="00B0521D"/>
    <w:rsid w:val="00B0546C"/>
    <w:rsid w:val="00B05F49"/>
    <w:rsid w:val="00B0608F"/>
    <w:rsid w:val="00B063AB"/>
    <w:rsid w:val="00B06BE4"/>
    <w:rsid w:val="00B1035E"/>
    <w:rsid w:val="00B11D9E"/>
    <w:rsid w:val="00B122DF"/>
    <w:rsid w:val="00B123C4"/>
    <w:rsid w:val="00B1245B"/>
    <w:rsid w:val="00B14C74"/>
    <w:rsid w:val="00B15665"/>
    <w:rsid w:val="00B16DFA"/>
    <w:rsid w:val="00B1761E"/>
    <w:rsid w:val="00B17E00"/>
    <w:rsid w:val="00B207AC"/>
    <w:rsid w:val="00B21DD9"/>
    <w:rsid w:val="00B225AD"/>
    <w:rsid w:val="00B23E53"/>
    <w:rsid w:val="00B259C7"/>
    <w:rsid w:val="00B25F39"/>
    <w:rsid w:val="00B26050"/>
    <w:rsid w:val="00B26828"/>
    <w:rsid w:val="00B26B6A"/>
    <w:rsid w:val="00B27C6B"/>
    <w:rsid w:val="00B27E67"/>
    <w:rsid w:val="00B3025D"/>
    <w:rsid w:val="00B30E8B"/>
    <w:rsid w:val="00B3259E"/>
    <w:rsid w:val="00B32B30"/>
    <w:rsid w:val="00B32FC2"/>
    <w:rsid w:val="00B332E9"/>
    <w:rsid w:val="00B33515"/>
    <w:rsid w:val="00B33A5A"/>
    <w:rsid w:val="00B34CA3"/>
    <w:rsid w:val="00B34FE4"/>
    <w:rsid w:val="00B35F5F"/>
    <w:rsid w:val="00B36FC5"/>
    <w:rsid w:val="00B37588"/>
    <w:rsid w:val="00B37BCE"/>
    <w:rsid w:val="00B41532"/>
    <w:rsid w:val="00B418D6"/>
    <w:rsid w:val="00B421EC"/>
    <w:rsid w:val="00B45697"/>
    <w:rsid w:val="00B47331"/>
    <w:rsid w:val="00B47A13"/>
    <w:rsid w:val="00B47D2A"/>
    <w:rsid w:val="00B50D06"/>
    <w:rsid w:val="00B51693"/>
    <w:rsid w:val="00B51D71"/>
    <w:rsid w:val="00B52AE6"/>
    <w:rsid w:val="00B52CD8"/>
    <w:rsid w:val="00B52F89"/>
    <w:rsid w:val="00B5341B"/>
    <w:rsid w:val="00B54A05"/>
    <w:rsid w:val="00B55C0E"/>
    <w:rsid w:val="00B56947"/>
    <w:rsid w:val="00B57338"/>
    <w:rsid w:val="00B576F0"/>
    <w:rsid w:val="00B57B75"/>
    <w:rsid w:val="00B601AC"/>
    <w:rsid w:val="00B6429B"/>
    <w:rsid w:val="00B64E21"/>
    <w:rsid w:val="00B64E86"/>
    <w:rsid w:val="00B65C02"/>
    <w:rsid w:val="00B66DED"/>
    <w:rsid w:val="00B70D0C"/>
    <w:rsid w:val="00B71694"/>
    <w:rsid w:val="00B71E99"/>
    <w:rsid w:val="00B72D56"/>
    <w:rsid w:val="00B72E26"/>
    <w:rsid w:val="00B72FC3"/>
    <w:rsid w:val="00B73220"/>
    <w:rsid w:val="00B7335B"/>
    <w:rsid w:val="00B74E98"/>
    <w:rsid w:val="00B75694"/>
    <w:rsid w:val="00B75A84"/>
    <w:rsid w:val="00B76FBC"/>
    <w:rsid w:val="00B77142"/>
    <w:rsid w:val="00B81297"/>
    <w:rsid w:val="00B81B85"/>
    <w:rsid w:val="00B81E29"/>
    <w:rsid w:val="00B81EB6"/>
    <w:rsid w:val="00B823E6"/>
    <w:rsid w:val="00B82704"/>
    <w:rsid w:val="00B858F9"/>
    <w:rsid w:val="00B85C86"/>
    <w:rsid w:val="00B85DFC"/>
    <w:rsid w:val="00B85E13"/>
    <w:rsid w:val="00B87AA7"/>
    <w:rsid w:val="00B904BB"/>
    <w:rsid w:val="00B906C5"/>
    <w:rsid w:val="00B9104B"/>
    <w:rsid w:val="00B92554"/>
    <w:rsid w:val="00B92CD8"/>
    <w:rsid w:val="00B92EFA"/>
    <w:rsid w:val="00B93740"/>
    <w:rsid w:val="00B93E6A"/>
    <w:rsid w:val="00B94805"/>
    <w:rsid w:val="00B95088"/>
    <w:rsid w:val="00B955A0"/>
    <w:rsid w:val="00B961EF"/>
    <w:rsid w:val="00B9632F"/>
    <w:rsid w:val="00B96992"/>
    <w:rsid w:val="00B96AFA"/>
    <w:rsid w:val="00B96C57"/>
    <w:rsid w:val="00B97C9C"/>
    <w:rsid w:val="00BA0B08"/>
    <w:rsid w:val="00BA445F"/>
    <w:rsid w:val="00BA513E"/>
    <w:rsid w:val="00BA5502"/>
    <w:rsid w:val="00BA56B9"/>
    <w:rsid w:val="00BA597F"/>
    <w:rsid w:val="00BA5DE4"/>
    <w:rsid w:val="00BB1554"/>
    <w:rsid w:val="00BB3630"/>
    <w:rsid w:val="00BB3B6A"/>
    <w:rsid w:val="00BB4433"/>
    <w:rsid w:val="00BB4841"/>
    <w:rsid w:val="00BB4BA4"/>
    <w:rsid w:val="00BB4E0D"/>
    <w:rsid w:val="00BB5B33"/>
    <w:rsid w:val="00BB7761"/>
    <w:rsid w:val="00BC0720"/>
    <w:rsid w:val="00BC0D69"/>
    <w:rsid w:val="00BC3232"/>
    <w:rsid w:val="00BC344A"/>
    <w:rsid w:val="00BC379F"/>
    <w:rsid w:val="00BC4533"/>
    <w:rsid w:val="00BC606F"/>
    <w:rsid w:val="00BC64C9"/>
    <w:rsid w:val="00BC6625"/>
    <w:rsid w:val="00BC6F15"/>
    <w:rsid w:val="00BC76C4"/>
    <w:rsid w:val="00BD00B6"/>
    <w:rsid w:val="00BD0E21"/>
    <w:rsid w:val="00BD258E"/>
    <w:rsid w:val="00BD260A"/>
    <w:rsid w:val="00BD26D4"/>
    <w:rsid w:val="00BD3366"/>
    <w:rsid w:val="00BD3FE5"/>
    <w:rsid w:val="00BD4E83"/>
    <w:rsid w:val="00BD546F"/>
    <w:rsid w:val="00BD6287"/>
    <w:rsid w:val="00BD7D31"/>
    <w:rsid w:val="00BD7E4A"/>
    <w:rsid w:val="00BE08B6"/>
    <w:rsid w:val="00BE0C6B"/>
    <w:rsid w:val="00BE1732"/>
    <w:rsid w:val="00BE19E0"/>
    <w:rsid w:val="00BE2395"/>
    <w:rsid w:val="00BE254A"/>
    <w:rsid w:val="00BE3EE5"/>
    <w:rsid w:val="00BE3F0F"/>
    <w:rsid w:val="00BE5145"/>
    <w:rsid w:val="00BE5269"/>
    <w:rsid w:val="00BE57FA"/>
    <w:rsid w:val="00BE5FB0"/>
    <w:rsid w:val="00BE61C8"/>
    <w:rsid w:val="00BE7CC8"/>
    <w:rsid w:val="00BF0253"/>
    <w:rsid w:val="00BF0AF5"/>
    <w:rsid w:val="00BF0DFA"/>
    <w:rsid w:val="00BF1A45"/>
    <w:rsid w:val="00BF1A70"/>
    <w:rsid w:val="00BF3F27"/>
    <w:rsid w:val="00BF478A"/>
    <w:rsid w:val="00BF6831"/>
    <w:rsid w:val="00BF6925"/>
    <w:rsid w:val="00BF6B1F"/>
    <w:rsid w:val="00BF6FA9"/>
    <w:rsid w:val="00BF70A9"/>
    <w:rsid w:val="00BF7ACE"/>
    <w:rsid w:val="00BF7CDA"/>
    <w:rsid w:val="00C00296"/>
    <w:rsid w:val="00C00A39"/>
    <w:rsid w:val="00C017E0"/>
    <w:rsid w:val="00C02B4E"/>
    <w:rsid w:val="00C03460"/>
    <w:rsid w:val="00C047DD"/>
    <w:rsid w:val="00C0492F"/>
    <w:rsid w:val="00C04B0B"/>
    <w:rsid w:val="00C04D0B"/>
    <w:rsid w:val="00C05552"/>
    <w:rsid w:val="00C05CCD"/>
    <w:rsid w:val="00C067A9"/>
    <w:rsid w:val="00C0789B"/>
    <w:rsid w:val="00C104E1"/>
    <w:rsid w:val="00C11637"/>
    <w:rsid w:val="00C1373C"/>
    <w:rsid w:val="00C13E90"/>
    <w:rsid w:val="00C1421F"/>
    <w:rsid w:val="00C14B6A"/>
    <w:rsid w:val="00C15237"/>
    <w:rsid w:val="00C1573A"/>
    <w:rsid w:val="00C17D20"/>
    <w:rsid w:val="00C20FA0"/>
    <w:rsid w:val="00C232A9"/>
    <w:rsid w:val="00C23555"/>
    <w:rsid w:val="00C240A1"/>
    <w:rsid w:val="00C249CF"/>
    <w:rsid w:val="00C24D84"/>
    <w:rsid w:val="00C260F0"/>
    <w:rsid w:val="00C264DB"/>
    <w:rsid w:val="00C27DA3"/>
    <w:rsid w:val="00C27E83"/>
    <w:rsid w:val="00C3006B"/>
    <w:rsid w:val="00C3027A"/>
    <w:rsid w:val="00C307D1"/>
    <w:rsid w:val="00C30E53"/>
    <w:rsid w:val="00C31521"/>
    <w:rsid w:val="00C316BD"/>
    <w:rsid w:val="00C31DBB"/>
    <w:rsid w:val="00C32A65"/>
    <w:rsid w:val="00C33C0A"/>
    <w:rsid w:val="00C35844"/>
    <w:rsid w:val="00C35C79"/>
    <w:rsid w:val="00C367E9"/>
    <w:rsid w:val="00C369DC"/>
    <w:rsid w:val="00C3752A"/>
    <w:rsid w:val="00C4084F"/>
    <w:rsid w:val="00C40AE2"/>
    <w:rsid w:val="00C424CF"/>
    <w:rsid w:val="00C4297D"/>
    <w:rsid w:val="00C43093"/>
    <w:rsid w:val="00C43109"/>
    <w:rsid w:val="00C43833"/>
    <w:rsid w:val="00C444FB"/>
    <w:rsid w:val="00C455EB"/>
    <w:rsid w:val="00C46C07"/>
    <w:rsid w:val="00C524E6"/>
    <w:rsid w:val="00C52575"/>
    <w:rsid w:val="00C531EE"/>
    <w:rsid w:val="00C53A66"/>
    <w:rsid w:val="00C54CA6"/>
    <w:rsid w:val="00C565D2"/>
    <w:rsid w:val="00C62A04"/>
    <w:rsid w:val="00C63437"/>
    <w:rsid w:val="00C639FF"/>
    <w:rsid w:val="00C63BBC"/>
    <w:rsid w:val="00C63FA4"/>
    <w:rsid w:val="00C655ED"/>
    <w:rsid w:val="00C664BB"/>
    <w:rsid w:val="00C67329"/>
    <w:rsid w:val="00C70121"/>
    <w:rsid w:val="00C7156D"/>
    <w:rsid w:val="00C7187F"/>
    <w:rsid w:val="00C722A4"/>
    <w:rsid w:val="00C726C7"/>
    <w:rsid w:val="00C72A04"/>
    <w:rsid w:val="00C730B4"/>
    <w:rsid w:val="00C733E4"/>
    <w:rsid w:val="00C7360C"/>
    <w:rsid w:val="00C740C9"/>
    <w:rsid w:val="00C7450A"/>
    <w:rsid w:val="00C75405"/>
    <w:rsid w:val="00C762E2"/>
    <w:rsid w:val="00C7735E"/>
    <w:rsid w:val="00C80AC6"/>
    <w:rsid w:val="00C81BDA"/>
    <w:rsid w:val="00C82E72"/>
    <w:rsid w:val="00C830C3"/>
    <w:rsid w:val="00C831A4"/>
    <w:rsid w:val="00C83370"/>
    <w:rsid w:val="00C83C14"/>
    <w:rsid w:val="00C849FA"/>
    <w:rsid w:val="00C850FB"/>
    <w:rsid w:val="00C85D41"/>
    <w:rsid w:val="00C86E83"/>
    <w:rsid w:val="00C90D0D"/>
    <w:rsid w:val="00C90E93"/>
    <w:rsid w:val="00C91C54"/>
    <w:rsid w:val="00C93308"/>
    <w:rsid w:val="00C9481F"/>
    <w:rsid w:val="00C954F8"/>
    <w:rsid w:val="00C965A0"/>
    <w:rsid w:val="00C9730F"/>
    <w:rsid w:val="00C97BD3"/>
    <w:rsid w:val="00CA21DF"/>
    <w:rsid w:val="00CA46E5"/>
    <w:rsid w:val="00CA48AD"/>
    <w:rsid w:val="00CA49A9"/>
    <w:rsid w:val="00CA4D4D"/>
    <w:rsid w:val="00CA5338"/>
    <w:rsid w:val="00CA5E9D"/>
    <w:rsid w:val="00CA603B"/>
    <w:rsid w:val="00CA6762"/>
    <w:rsid w:val="00CA79E5"/>
    <w:rsid w:val="00CB003E"/>
    <w:rsid w:val="00CB298A"/>
    <w:rsid w:val="00CB2A53"/>
    <w:rsid w:val="00CB4869"/>
    <w:rsid w:val="00CB5428"/>
    <w:rsid w:val="00CB58D5"/>
    <w:rsid w:val="00CB5E3C"/>
    <w:rsid w:val="00CB6599"/>
    <w:rsid w:val="00CB6737"/>
    <w:rsid w:val="00CB785B"/>
    <w:rsid w:val="00CB7FC0"/>
    <w:rsid w:val="00CC1C01"/>
    <w:rsid w:val="00CC1EAF"/>
    <w:rsid w:val="00CC23C2"/>
    <w:rsid w:val="00CC4103"/>
    <w:rsid w:val="00CC43FF"/>
    <w:rsid w:val="00CC4599"/>
    <w:rsid w:val="00CC52D9"/>
    <w:rsid w:val="00CC6196"/>
    <w:rsid w:val="00CC6AF5"/>
    <w:rsid w:val="00CC71DF"/>
    <w:rsid w:val="00CC7464"/>
    <w:rsid w:val="00CC7633"/>
    <w:rsid w:val="00CC7863"/>
    <w:rsid w:val="00CD1B59"/>
    <w:rsid w:val="00CD2575"/>
    <w:rsid w:val="00CD2DB3"/>
    <w:rsid w:val="00CD2FBB"/>
    <w:rsid w:val="00CD3ED1"/>
    <w:rsid w:val="00CD493E"/>
    <w:rsid w:val="00CD5A58"/>
    <w:rsid w:val="00CD5D42"/>
    <w:rsid w:val="00CD69CC"/>
    <w:rsid w:val="00CD7376"/>
    <w:rsid w:val="00CE004B"/>
    <w:rsid w:val="00CE07A8"/>
    <w:rsid w:val="00CE0B8C"/>
    <w:rsid w:val="00CE1C28"/>
    <w:rsid w:val="00CE2995"/>
    <w:rsid w:val="00CE3102"/>
    <w:rsid w:val="00CE34A8"/>
    <w:rsid w:val="00CE3DD7"/>
    <w:rsid w:val="00CE4AD6"/>
    <w:rsid w:val="00CE569F"/>
    <w:rsid w:val="00CE570F"/>
    <w:rsid w:val="00CF027A"/>
    <w:rsid w:val="00CF0527"/>
    <w:rsid w:val="00CF1C0B"/>
    <w:rsid w:val="00CF1F3E"/>
    <w:rsid w:val="00CF1F75"/>
    <w:rsid w:val="00CF343C"/>
    <w:rsid w:val="00CF3965"/>
    <w:rsid w:val="00CF55C5"/>
    <w:rsid w:val="00CF726D"/>
    <w:rsid w:val="00D01F2F"/>
    <w:rsid w:val="00D02319"/>
    <w:rsid w:val="00D026C6"/>
    <w:rsid w:val="00D04D0F"/>
    <w:rsid w:val="00D04D74"/>
    <w:rsid w:val="00D067DC"/>
    <w:rsid w:val="00D0685C"/>
    <w:rsid w:val="00D10097"/>
    <w:rsid w:val="00D1264C"/>
    <w:rsid w:val="00D12A02"/>
    <w:rsid w:val="00D12D8A"/>
    <w:rsid w:val="00D12E2D"/>
    <w:rsid w:val="00D133D5"/>
    <w:rsid w:val="00D1382A"/>
    <w:rsid w:val="00D13D28"/>
    <w:rsid w:val="00D14590"/>
    <w:rsid w:val="00D14A81"/>
    <w:rsid w:val="00D14FC2"/>
    <w:rsid w:val="00D168AB"/>
    <w:rsid w:val="00D16949"/>
    <w:rsid w:val="00D16F09"/>
    <w:rsid w:val="00D17428"/>
    <w:rsid w:val="00D1747F"/>
    <w:rsid w:val="00D17BBB"/>
    <w:rsid w:val="00D200F9"/>
    <w:rsid w:val="00D2011E"/>
    <w:rsid w:val="00D20F07"/>
    <w:rsid w:val="00D22128"/>
    <w:rsid w:val="00D22950"/>
    <w:rsid w:val="00D22B0A"/>
    <w:rsid w:val="00D22C5E"/>
    <w:rsid w:val="00D23E41"/>
    <w:rsid w:val="00D24C52"/>
    <w:rsid w:val="00D25118"/>
    <w:rsid w:val="00D27230"/>
    <w:rsid w:val="00D304CE"/>
    <w:rsid w:val="00D30700"/>
    <w:rsid w:val="00D30EC8"/>
    <w:rsid w:val="00D32269"/>
    <w:rsid w:val="00D32AF0"/>
    <w:rsid w:val="00D32F5E"/>
    <w:rsid w:val="00D343F0"/>
    <w:rsid w:val="00D34D4D"/>
    <w:rsid w:val="00D35A98"/>
    <w:rsid w:val="00D35C3A"/>
    <w:rsid w:val="00D36222"/>
    <w:rsid w:val="00D36F1D"/>
    <w:rsid w:val="00D36FAD"/>
    <w:rsid w:val="00D37017"/>
    <w:rsid w:val="00D4124A"/>
    <w:rsid w:val="00D41B32"/>
    <w:rsid w:val="00D4355E"/>
    <w:rsid w:val="00D44B10"/>
    <w:rsid w:val="00D4536F"/>
    <w:rsid w:val="00D45F7C"/>
    <w:rsid w:val="00D4664B"/>
    <w:rsid w:val="00D46B99"/>
    <w:rsid w:val="00D46EE1"/>
    <w:rsid w:val="00D47CC2"/>
    <w:rsid w:val="00D47E12"/>
    <w:rsid w:val="00D504B0"/>
    <w:rsid w:val="00D50B2B"/>
    <w:rsid w:val="00D5198E"/>
    <w:rsid w:val="00D51D56"/>
    <w:rsid w:val="00D523FC"/>
    <w:rsid w:val="00D534E1"/>
    <w:rsid w:val="00D5420B"/>
    <w:rsid w:val="00D54565"/>
    <w:rsid w:val="00D55CB5"/>
    <w:rsid w:val="00D5633B"/>
    <w:rsid w:val="00D571EC"/>
    <w:rsid w:val="00D573F8"/>
    <w:rsid w:val="00D6113F"/>
    <w:rsid w:val="00D6154D"/>
    <w:rsid w:val="00D61CE0"/>
    <w:rsid w:val="00D63098"/>
    <w:rsid w:val="00D63486"/>
    <w:rsid w:val="00D6351F"/>
    <w:rsid w:val="00D63912"/>
    <w:rsid w:val="00D64BCF"/>
    <w:rsid w:val="00D64EDB"/>
    <w:rsid w:val="00D65AAC"/>
    <w:rsid w:val="00D66221"/>
    <w:rsid w:val="00D671D9"/>
    <w:rsid w:val="00D70D8D"/>
    <w:rsid w:val="00D71783"/>
    <w:rsid w:val="00D71834"/>
    <w:rsid w:val="00D72025"/>
    <w:rsid w:val="00D72706"/>
    <w:rsid w:val="00D73849"/>
    <w:rsid w:val="00D73D8B"/>
    <w:rsid w:val="00D749CF"/>
    <w:rsid w:val="00D76844"/>
    <w:rsid w:val="00D803BB"/>
    <w:rsid w:val="00D81749"/>
    <w:rsid w:val="00D82EEE"/>
    <w:rsid w:val="00D836F3"/>
    <w:rsid w:val="00D84169"/>
    <w:rsid w:val="00D8576D"/>
    <w:rsid w:val="00D8625E"/>
    <w:rsid w:val="00D87251"/>
    <w:rsid w:val="00D87D26"/>
    <w:rsid w:val="00D9032B"/>
    <w:rsid w:val="00D90BBF"/>
    <w:rsid w:val="00D9104B"/>
    <w:rsid w:val="00D9128D"/>
    <w:rsid w:val="00D913E9"/>
    <w:rsid w:val="00D924A3"/>
    <w:rsid w:val="00D968BA"/>
    <w:rsid w:val="00D97271"/>
    <w:rsid w:val="00D97975"/>
    <w:rsid w:val="00D97993"/>
    <w:rsid w:val="00DA11AE"/>
    <w:rsid w:val="00DA1255"/>
    <w:rsid w:val="00DA2072"/>
    <w:rsid w:val="00DA266A"/>
    <w:rsid w:val="00DA3346"/>
    <w:rsid w:val="00DA3975"/>
    <w:rsid w:val="00DA3B8F"/>
    <w:rsid w:val="00DA4708"/>
    <w:rsid w:val="00DA56DE"/>
    <w:rsid w:val="00DA5774"/>
    <w:rsid w:val="00DA68D3"/>
    <w:rsid w:val="00DB0E55"/>
    <w:rsid w:val="00DB31EF"/>
    <w:rsid w:val="00DB3BF2"/>
    <w:rsid w:val="00DB4E68"/>
    <w:rsid w:val="00DB535F"/>
    <w:rsid w:val="00DB596B"/>
    <w:rsid w:val="00DB5C8E"/>
    <w:rsid w:val="00DB5F9B"/>
    <w:rsid w:val="00DB68F4"/>
    <w:rsid w:val="00DB6951"/>
    <w:rsid w:val="00DB7480"/>
    <w:rsid w:val="00DB7497"/>
    <w:rsid w:val="00DB7F03"/>
    <w:rsid w:val="00DC0EF1"/>
    <w:rsid w:val="00DC2B73"/>
    <w:rsid w:val="00DC303C"/>
    <w:rsid w:val="00DC5402"/>
    <w:rsid w:val="00DC792E"/>
    <w:rsid w:val="00DD0138"/>
    <w:rsid w:val="00DD07DB"/>
    <w:rsid w:val="00DD0EB5"/>
    <w:rsid w:val="00DD12C1"/>
    <w:rsid w:val="00DD1B67"/>
    <w:rsid w:val="00DD2A51"/>
    <w:rsid w:val="00DD3A84"/>
    <w:rsid w:val="00DD486B"/>
    <w:rsid w:val="00DD5C3A"/>
    <w:rsid w:val="00DD63E1"/>
    <w:rsid w:val="00DD7BF8"/>
    <w:rsid w:val="00DD7D10"/>
    <w:rsid w:val="00DE2F8A"/>
    <w:rsid w:val="00DE38D0"/>
    <w:rsid w:val="00DE39B5"/>
    <w:rsid w:val="00DE5402"/>
    <w:rsid w:val="00DE5A57"/>
    <w:rsid w:val="00DE5C5E"/>
    <w:rsid w:val="00DE697F"/>
    <w:rsid w:val="00DE70E3"/>
    <w:rsid w:val="00DF086E"/>
    <w:rsid w:val="00DF1787"/>
    <w:rsid w:val="00DF262D"/>
    <w:rsid w:val="00DF298E"/>
    <w:rsid w:val="00DF2B43"/>
    <w:rsid w:val="00DF2BD1"/>
    <w:rsid w:val="00DF41C0"/>
    <w:rsid w:val="00DF5410"/>
    <w:rsid w:val="00DF7A38"/>
    <w:rsid w:val="00DF7B3A"/>
    <w:rsid w:val="00E00481"/>
    <w:rsid w:val="00E01147"/>
    <w:rsid w:val="00E01299"/>
    <w:rsid w:val="00E0147F"/>
    <w:rsid w:val="00E01CD3"/>
    <w:rsid w:val="00E02CEE"/>
    <w:rsid w:val="00E02F20"/>
    <w:rsid w:val="00E03A64"/>
    <w:rsid w:val="00E05902"/>
    <w:rsid w:val="00E06E2C"/>
    <w:rsid w:val="00E07510"/>
    <w:rsid w:val="00E11182"/>
    <w:rsid w:val="00E1154D"/>
    <w:rsid w:val="00E11758"/>
    <w:rsid w:val="00E117B4"/>
    <w:rsid w:val="00E118CE"/>
    <w:rsid w:val="00E1191F"/>
    <w:rsid w:val="00E145CD"/>
    <w:rsid w:val="00E14EBC"/>
    <w:rsid w:val="00E15B10"/>
    <w:rsid w:val="00E1647C"/>
    <w:rsid w:val="00E1743A"/>
    <w:rsid w:val="00E176F5"/>
    <w:rsid w:val="00E21496"/>
    <w:rsid w:val="00E22D0D"/>
    <w:rsid w:val="00E237DE"/>
    <w:rsid w:val="00E249CF"/>
    <w:rsid w:val="00E25963"/>
    <w:rsid w:val="00E25C27"/>
    <w:rsid w:val="00E2674E"/>
    <w:rsid w:val="00E27301"/>
    <w:rsid w:val="00E2753A"/>
    <w:rsid w:val="00E2787A"/>
    <w:rsid w:val="00E30153"/>
    <w:rsid w:val="00E30C4A"/>
    <w:rsid w:val="00E31192"/>
    <w:rsid w:val="00E3121E"/>
    <w:rsid w:val="00E31C2D"/>
    <w:rsid w:val="00E33B05"/>
    <w:rsid w:val="00E33D3A"/>
    <w:rsid w:val="00E33F5F"/>
    <w:rsid w:val="00E354FB"/>
    <w:rsid w:val="00E3583B"/>
    <w:rsid w:val="00E35905"/>
    <w:rsid w:val="00E36090"/>
    <w:rsid w:val="00E36788"/>
    <w:rsid w:val="00E368B9"/>
    <w:rsid w:val="00E36B54"/>
    <w:rsid w:val="00E37D6F"/>
    <w:rsid w:val="00E37E95"/>
    <w:rsid w:val="00E400D8"/>
    <w:rsid w:val="00E409EC"/>
    <w:rsid w:val="00E42E53"/>
    <w:rsid w:val="00E431E8"/>
    <w:rsid w:val="00E43721"/>
    <w:rsid w:val="00E43AF2"/>
    <w:rsid w:val="00E44C9E"/>
    <w:rsid w:val="00E44E3A"/>
    <w:rsid w:val="00E4542E"/>
    <w:rsid w:val="00E461ED"/>
    <w:rsid w:val="00E46B43"/>
    <w:rsid w:val="00E46E4A"/>
    <w:rsid w:val="00E47583"/>
    <w:rsid w:val="00E47C33"/>
    <w:rsid w:val="00E50BFF"/>
    <w:rsid w:val="00E513F2"/>
    <w:rsid w:val="00E51868"/>
    <w:rsid w:val="00E51DF6"/>
    <w:rsid w:val="00E522B1"/>
    <w:rsid w:val="00E52F52"/>
    <w:rsid w:val="00E54C5B"/>
    <w:rsid w:val="00E5540F"/>
    <w:rsid w:val="00E56F2D"/>
    <w:rsid w:val="00E60047"/>
    <w:rsid w:val="00E603EA"/>
    <w:rsid w:val="00E607D3"/>
    <w:rsid w:val="00E642B1"/>
    <w:rsid w:val="00E64513"/>
    <w:rsid w:val="00E64F22"/>
    <w:rsid w:val="00E65A52"/>
    <w:rsid w:val="00E66084"/>
    <w:rsid w:val="00E666D2"/>
    <w:rsid w:val="00E669B2"/>
    <w:rsid w:val="00E66F7C"/>
    <w:rsid w:val="00E6747E"/>
    <w:rsid w:val="00E705BF"/>
    <w:rsid w:val="00E719ED"/>
    <w:rsid w:val="00E72461"/>
    <w:rsid w:val="00E73724"/>
    <w:rsid w:val="00E73BC0"/>
    <w:rsid w:val="00E75C66"/>
    <w:rsid w:val="00E75D00"/>
    <w:rsid w:val="00E76795"/>
    <w:rsid w:val="00E76E72"/>
    <w:rsid w:val="00E777FF"/>
    <w:rsid w:val="00E77E9C"/>
    <w:rsid w:val="00E80E24"/>
    <w:rsid w:val="00E83EAB"/>
    <w:rsid w:val="00E84AAA"/>
    <w:rsid w:val="00E8566A"/>
    <w:rsid w:val="00E8572E"/>
    <w:rsid w:val="00E86083"/>
    <w:rsid w:val="00E86491"/>
    <w:rsid w:val="00E90012"/>
    <w:rsid w:val="00E91D6A"/>
    <w:rsid w:val="00E92048"/>
    <w:rsid w:val="00E9216F"/>
    <w:rsid w:val="00E9222F"/>
    <w:rsid w:val="00E922A3"/>
    <w:rsid w:val="00E92B59"/>
    <w:rsid w:val="00E9357E"/>
    <w:rsid w:val="00E938CE"/>
    <w:rsid w:val="00E9426B"/>
    <w:rsid w:val="00E944BE"/>
    <w:rsid w:val="00E95689"/>
    <w:rsid w:val="00E95F25"/>
    <w:rsid w:val="00E96EF7"/>
    <w:rsid w:val="00E975BC"/>
    <w:rsid w:val="00E97EDB"/>
    <w:rsid w:val="00EA10A0"/>
    <w:rsid w:val="00EA2089"/>
    <w:rsid w:val="00EA24C8"/>
    <w:rsid w:val="00EA36B4"/>
    <w:rsid w:val="00EA478D"/>
    <w:rsid w:val="00EA4A9F"/>
    <w:rsid w:val="00EA4C2D"/>
    <w:rsid w:val="00EA52C3"/>
    <w:rsid w:val="00EA6A8E"/>
    <w:rsid w:val="00EA6E1F"/>
    <w:rsid w:val="00EA705B"/>
    <w:rsid w:val="00EA7C0B"/>
    <w:rsid w:val="00EB00E3"/>
    <w:rsid w:val="00EB08F6"/>
    <w:rsid w:val="00EB0E76"/>
    <w:rsid w:val="00EB1002"/>
    <w:rsid w:val="00EB210F"/>
    <w:rsid w:val="00EB5232"/>
    <w:rsid w:val="00EB5302"/>
    <w:rsid w:val="00EB5448"/>
    <w:rsid w:val="00EB6D7C"/>
    <w:rsid w:val="00EB7288"/>
    <w:rsid w:val="00EB787B"/>
    <w:rsid w:val="00EC0842"/>
    <w:rsid w:val="00EC120F"/>
    <w:rsid w:val="00EC236B"/>
    <w:rsid w:val="00EC4013"/>
    <w:rsid w:val="00EC46A2"/>
    <w:rsid w:val="00EC53AB"/>
    <w:rsid w:val="00EC7C2B"/>
    <w:rsid w:val="00ED0397"/>
    <w:rsid w:val="00ED05E9"/>
    <w:rsid w:val="00ED0EE8"/>
    <w:rsid w:val="00ED2070"/>
    <w:rsid w:val="00ED21A3"/>
    <w:rsid w:val="00ED2EB9"/>
    <w:rsid w:val="00ED37D8"/>
    <w:rsid w:val="00ED4313"/>
    <w:rsid w:val="00ED564D"/>
    <w:rsid w:val="00ED5BF7"/>
    <w:rsid w:val="00ED5EB6"/>
    <w:rsid w:val="00ED631A"/>
    <w:rsid w:val="00ED6D3E"/>
    <w:rsid w:val="00ED6EB5"/>
    <w:rsid w:val="00ED7D1B"/>
    <w:rsid w:val="00EE052E"/>
    <w:rsid w:val="00EE0A7D"/>
    <w:rsid w:val="00EE0E9D"/>
    <w:rsid w:val="00EE10E7"/>
    <w:rsid w:val="00EE161F"/>
    <w:rsid w:val="00EE1A68"/>
    <w:rsid w:val="00EE1F83"/>
    <w:rsid w:val="00EE29EF"/>
    <w:rsid w:val="00EE2D32"/>
    <w:rsid w:val="00EE5A0F"/>
    <w:rsid w:val="00EE5C66"/>
    <w:rsid w:val="00EE6249"/>
    <w:rsid w:val="00EE6AE0"/>
    <w:rsid w:val="00EE7643"/>
    <w:rsid w:val="00EE77E2"/>
    <w:rsid w:val="00EF03C3"/>
    <w:rsid w:val="00EF05C7"/>
    <w:rsid w:val="00EF0ADC"/>
    <w:rsid w:val="00EF0BB3"/>
    <w:rsid w:val="00EF0CEB"/>
    <w:rsid w:val="00EF1088"/>
    <w:rsid w:val="00EF16F1"/>
    <w:rsid w:val="00EF170D"/>
    <w:rsid w:val="00EF278E"/>
    <w:rsid w:val="00EF352E"/>
    <w:rsid w:val="00EF39E9"/>
    <w:rsid w:val="00EF3AA1"/>
    <w:rsid w:val="00EF4880"/>
    <w:rsid w:val="00EF5369"/>
    <w:rsid w:val="00EF5813"/>
    <w:rsid w:val="00EF5E40"/>
    <w:rsid w:val="00EF72A4"/>
    <w:rsid w:val="00EF72B5"/>
    <w:rsid w:val="00EF73BD"/>
    <w:rsid w:val="00EF7C64"/>
    <w:rsid w:val="00EF7CB9"/>
    <w:rsid w:val="00F03063"/>
    <w:rsid w:val="00F03405"/>
    <w:rsid w:val="00F05C6E"/>
    <w:rsid w:val="00F06345"/>
    <w:rsid w:val="00F06B26"/>
    <w:rsid w:val="00F07843"/>
    <w:rsid w:val="00F07D90"/>
    <w:rsid w:val="00F07F9C"/>
    <w:rsid w:val="00F10BF6"/>
    <w:rsid w:val="00F10E08"/>
    <w:rsid w:val="00F11CF7"/>
    <w:rsid w:val="00F121FD"/>
    <w:rsid w:val="00F126AE"/>
    <w:rsid w:val="00F14B73"/>
    <w:rsid w:val="00F1585B"/>
    <w:rsid w:val="00F15E80"/>
    <w:rsid w:val="00F1628F"/>
    <w:rsid w:val="00F17A7C"/>
    <w:rsid w:val="00F223B3"/>
    <w:rsid w:val="00F22FB1"/>
    <w:rsid w:val="00F23113"/>
    <w:rsid w:val="00F24D16"/>
    <w:rsid w:val="00F25333"/>
    <w:rsid w:val="00F263DD"/>
    <w:rsid w:val="00F2763B"/>
    <w:rsid w:val="00F30C5A"/>
    <w:rsid w:val="00F3223B"/>
    <w:rsid w:val="00F32B68"/>
    <w:rsid w:val="00F32D1F"/>
    <w:rsid w:val="00F343DB"/>
    <w:rsid w:val="00F35F02"/>
    <w:rsid w:val="00F36847"/>
    <w:rsid w:val="00F36A44"/>
    <w:rsid w:val="00F37304"/>
    <w:rsid w:val="00F425D0"/>
    <w:rsid w:val="00F432E9"/>
    <w:rsid w:val="00F43571"/>
    <w:rsid w:val="00F445B8"/>
    <w:rsid w:val="00F44FBE"/>
    <w:rsid w:val="00F45A51"/>
    <w:rsid w:val="00F46378"/>
    <w:rsid w:val="00F4670D"/>
    <w:rsid w:val="00F47376"/>
    <w:rsid w:val="00F503BC"/>
    <w:rsid w:val="00F50571"/>
    <w:rsid w:val="00F50E84"/>
    <w:rsid w:val="00F52B38"/>
    <w:rsid w:val="00F540B7"/>
    <w:rsid w:val="00F540CA"/>
    <w:rsid w:val="00F54C6E"/>
    <w:rsid w:val="00F566A4"/>
    <w:rsid w:val="00F57CFB"/>
    <w:rsid w:val="00F614B2"/>
    <w:rsid w:val="00F61658"/>
    <w:rsid w:val="00F62956"/>
    <w:rsid w:val="00F634A6"/>
    <w:rsid w:val="00F6374C"/>
    <w:rsid w:val="00F639A4"/>
    <w:rsid w:val="00F64305"/>
    <w:rsid w:val="00F64AD1"/>
    <w:rsid w:val="00F650CF"/>
    <w:rsid w:val="00F65677"/>
    <w:rsid w:val="00F6593E"/>
    <w:rsid w:val="00F6662C"/>
    <w:rsid w:val="00F67001"/>
    <w:rsid w:val="00F701E1"/>
    <w:rsid w:val="00F74AD5"/>
    <w:rsid w:val="00F75D8B"/>
    <w:rsid w:val="00F7678E"/>
    <w:rsid w:val="00F7725C"/>
    <w:rsid w:val="00F77F2D"/>
    <w:rsid w:val="00F80032"/>
    <w:rsid w:val="00F80381"/>
    <w:rsid w:val="00F80BE2"/>
    <w:rsid w:val="00F817C2"/>
    <w:rsid w:val="00F817CC"/>
    <w:rsid w:val="00F82D52"/>
    <w:rsid w:val="00F842B0"/>
    <w:rsid w:val="00F84FEA"/>
    <w:rsid w:val="00F85FF2"/>
    <w:rsid w:val="00F8688E"/>
    <w:rsid w:val="00F87C8A"/>
    <w:rsid w:val="00F90519"/>
    <w:rsid w:val="00F9166A"/>
    <w:rsid w:val="00F916EB"/>
    <w:rsid w:val="00F91B0B"/>
    <w:rsid w:val="00F93C56"/>
    <w:rsid w:val="00F94139"/>
    <w:rsid w:val="00F9426D"/>
    <w:rsid w:val="00F951D4"/>
    <w:rsid w:val="00F95219"/>
    <w:rsid w:val="00F9523E"/>
    <w:rsid w:val="00F953FC"/>
    <w:rsid w:val="00F96ECE"/>
    <w:rsid w:val="00F97336"/>
    <w:rsid w:val="00F973A8"/>
    <w:rsid w:val="00F97EBC"/>
    <w:rsid w:val="00F97ED3"/>
    <w:rsid w:val="00FA06B6"/>
    <w:rsid w:val="00FA0F13"/>
    <w:rsid w:val="00FA1044"/>
    <w:rsid w:val="00FA22F8"/>
    <w:rsid w:val="00FA2D15"/>
    <w:rsid w:val="00FA4241"/>
    <w:rsid w:val="00FA5070"/>
    <w:rsid w:val="00FA5099"/>
    <w:rsid w:val="00FA5250"/>
    <w:rsid w:val="00FA5E10"/>
    <w:rsid w:val="00FA6907"/>
    <w:rsid w:val="00FA6D43"/>
    <w:rsid w:val="00FB14E5"/>
    <w:rsid w:val="00FB185C"/>
    <w:rsid w:val="00FB1F9D"/>
    <w:rsid w:val="00FB2891"/>
    <w:rsid w:val="00FB32E0"/>
    <w:rsid w:val="00FB3A5A"/>
    <w:rsid w:val="00FB4480"/>
    <w:rsid w:val="00FB4849"/>
    <w:rsid w:val="00FB5882"/>
    <w:rsid w:val="00FB5C8D"/>
    <w:rsid w:val="00FB652D"/>
    <w:rsid w:val="00FB65FF"/>
    <w:rsid w:val="00FB7D54"/>
    <w:rsid w:val="00FC0A96"/>
    <w:rsid w:val="00FC10D8"/>
    <w:rsid w:val="00FC212F"/>
    <w:rsid w:val="00FC237A"/>
    <w:rsid w:val="00FC30F6"/>
    <w:rsid w:val="00FC324E"/>
    <w:rsid w:val="00FC3E60"/>
    <w:rsid w:val="00FC3FFD"/>
    <w:rsid w:val="00FC43C3"/>
    <w:rsid w:val="00FC44A9"/>
    <w:rsid w:val="00FC4AF7"/>
    <w:rsid w:val="00FC53BA"/>
    <w:rsid w:val="00FC556C"/>
    <w:rsid w:val="00FC5807"/>
    <w:rsid w:val="00FC5F8F"/>
    <w:rsid w:val="00FC70A6"/>
    <w:rsid w:val="00FC71CA"/>
    <w:rsid w:val="00FC7B02"/>
    <w:rsid w:val="00FC7D3F"/>
    <w:rsid w:val="00FD1F99"/>
    <w:rsid w:val="00FD2425"/>
    <w:rsid w:val="00FD4322"/>
    <w:rsid w:val="00FD533E"/>
    <w:rsid w:val="00FD56BF"/>
    <w:rsid w:val="00FD5879"/>
    <w:rsid w:val="00FD5C42"/>
    <w:rsid w:val="00FD5DDC"/>
    <w:rsid w:val="00FD6089"/>
    <w:rsid w:val="00FD64D4"/>
    <w:rsid w:val="00FD7243"/>
    <w:rsid w:val="00FE1141"/>
    <w:rsid w:val="00FE1724"/>
    <w:rsid w:val="00FE1C2D"/>
    <w:rsid w:val="00FE45FA"/>
    <w:rsid w:val="00FE51D9"/>
    <w:rsid w:val="00FE6274"/>
    <w:rsid w:val="00FF11F3"/>
    <w:rsid w:val="00FF14C6"/>
    <w:rsid w:val="00FF215E"/>
    <w:rsid w:val="00FF2A84"/>
    <w:rsid w:val="00FF4EF3"/>
    <w:rsid w:val="00FF5BC1"/>
    <w:rsid w:val="00FF5D00"/>
    <w:rsid w:val="00FF63E3"/>
    <w:rsid w:val="00FF6F1C"/>
    <w:rsid w:val="00FF7A29"/>
    <w:rsid w:val="62B6EDF7"/>
  </w:rsids>
  <m:mathPr>
    <m:mathFont m:val="Cambria Math"/>
    <m:brkBin m:val="before"/>
    <m:brkBinSub m:val="--"/>
    <m:smallFrac m:val="0"/>
    <m:dispDef/>
    <m:lMargin m:val="0"/>
    <m:rMargin m:val="0"/>
    <m:defJc m:val="centerGroup"/>
    <m:wrapIndent m:val="1440"/>
    <m:intLim m:val="subSup"/>
    <m:naryLim m:val="undOvr"/>
  </m:mathPr>
  <w:themeFontLang w:val="en-GB" w:eastAsia="zh-CN"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A5B00D5"/>
  <w15:docId w15:val="{69AB3B72-217E-4FA6-ADCD-E711AB7D1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eorgia" w:eastAsia="Times New Roman" w:hAnsi="Georg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4F7A"/>
    <w:rPr>
      <w:rFonts w:ascii="Times New Roman" w:hAnsi="Times New Roman"/>
      <w:sz w:val="24"/>
      <w:lang w:val="en-GB"/>
    </w:rPr>
  </w:style>
  <w:style w:type="paragraph" w:styleId="Heading1">
    <w:name w:val="heading 1"/>
    <w:basedOn w:val="Normal"/>
    <w:next w:val="Normal"/>
    <w:qFormat/>
    <w:rsid w:val="000B4F7A"/>
    <w:pPr>
      <w:keepNext/>
      <w:keepLines/>
      <w:outlineLvl w:val="0"/>
    </w:pPr>
    <w:rPr>
      <w:b/>
      <w:caps/>
      <w:sz w:val="32"/>
    </w:rPr>
  </w:style>
  <w:style w:type="paragraph" w:styleId="Heading2">
    <w:name w:val="heading 2"/>
    <w:basedOn w:val="Normal"/>
    <w:next w:val="Normal"/>
    <w:qFormat/>
    <w:rsid w:val="000B4F7A"/>
    <w:pPr>
      <w:keepNext/>
      <w:keepLines/>
      <w:outlineLvl w:val="1"/>
    </w:pPr>
    <w:rPr>
      <w:b/>
      <w:sz w:val="28"/>
      <w:u w:val="single"/>
    </w:rPr>
  </w:style>
  <w:style w:type="paragraph" w:styleId="Heading3">
    <w:name w:val="heading 3"/>
    <w:basedOn w:val="Normal"/>
    <w:next w:val="Normal"/>
    <w:qFormat/>
    <w:rsid w:val="000B4F7A"/>
    <w:pPr>
      <w:keepNext/>
      <w:keepLines/>
      <w:outlineLvl w:val="2"/>
    </w:pPr>
    <w:rPr>
      <w:b/>
      <w:smallCaps/>
    </w:rPr>
  </w:style>
  <w:style w:type="paragraph" w:styleId="Heading4">
    <w:name w:val="heading 4"/>
    <w:basedOn w:val="Normal"/>
    <w:next w:val="Normal"/>
    <w:qFormat/>
    <w:rsid w:val="000B4F7A"/>
    <w:pPr>
      <w:outlineLvl w:val="3"/>
    </w:pPr>
    <w:rPr>
      <w:u w:val="singl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3">
    <w:name w:val="toc 3"/>
    <w:basedOn w:val="Normal"/>
    <w:next w:val="Normal"/>
    <w:semiHidden/>
    <w:rsid w:val="000B4F7A"/>
    <w:pPr>
      <w:tabs>
        <w:tab w:val="left" w:leader="dot" w:pos="8646"/>
        <w:tab w:val="right" w:pos="9072"/>
      </w:tabs>
      <w:ind w:left="1418" w:right="850"/>
    </w:pPr>
  </w:style>
  <w:style w:type="paragraph" w:styleId="TOC2">
    <w:name w:val="toc 2"/>
    <w:basedOn w:val="Normal"/>
    <w:next w:val="Normal"/>
    <w:semiHidden/>
    <w:rsid w:val="000B4F7A"/>
    <w:pPr>
      <w:tabs>
        <w:tab w:val="left" w:leader="dot" w:pos="8646"/>
        <w:tab w:val="right" w:pos="9072"/>
      </w:tabs>
      <w:ind w:left="709" w:right="851"/>
    </w:pPr>
  </w:style>
  <w:style w:type="paragraph" w:styleId="TOC1">
    <w:name w:val="toc 1"/>
    <w:basedOn w:val="Normal"/>
    <w:next w:val="Normal"/>
    <w:semiHidden/>
    <w:rsid w:val="000B4F7A"/>
    <w:pPr>
      <w:tabs>
        <w:tab w:val="left" w:leader="dot" w:pos="8646"/>
        <w:tab w:val="right" w:pos="9072"/>
      </w:tabs>
      <w:spacing w:before="120"/>
      <w:ind w:right="851"/>
    </w:pPr>
    <w:rPr>
      <w:sz w:val="28"/>
    </w:rPr>
  </w:style>
  <w:style w:type="paragraph" w:styleId="Footer">
    <w:name w:val="footer"/>
    <w:basedOn w:val="Normal"/>
    <w:link w:val="FooterChar"/>
    <w:uiPriority w:val="99"/>
    <w:rsid w:val="000B4F7A"/>
    <w:pPr>
      <w:tabs>
        <w:tab w:val="center" w:pos="4522"/>
        <w:tab w:val="right" w:pos="9029"/>
        <w:tab w:val="right" w:pos="9214"/>
      </w:tabs>
    </w:pPr>
    <w:rPr>
      <w:sz w:val="20"/>
    </w:rPr>
  </w:style>
  <w:style w:type="paragraph" w:styleId="Header">
    <w:name w:val="header"/>
    <w:basedOn w:val="Normal"/>
    <w:rsid w:val="000B4F7A"/>
    <w:pPr>
      <w:tabs>
        <w:tab w:val="center" w:pos="4522"/>
        <w:tab w:val="right" w:pos="9029"/>
        <w:tab w:val="right" w:pos="9214"/>
      </w:tabs>
    </w:pPr>
    <w:rPr>
      <w:sz w:val="20"/>
    </w:rPr>
  </w:style>
  <w:style w:type="paragraph" w:styleId="FootnoteText">
    <w:name w:val="footnote text"/>
    <w:basedOn w:val="Normal"/>
    <w:semiHidden/>
    <w:rsid w:val="000B4F7A"/>
    <w:rPr>
      <w:sz w:val="20"/>
    </w:rPr>
  </w:style>
  <w:style w:type="paragraph" w:styleId="NormalIndent">
    <w:name w:val="Normal Indent"/>
    <w:basedOn w:val="Normal"/>
    <w:rsid w:val="000B4F7A"/>
    <w:pPr>
      <w:ind w:left="708"/>
    </w:pPr>
  </w:style>
  <w:style w:type="paragraph" w:customStyle="1" w:styleId="note">
    <w:name w:val="note"/>
    <w:basedOn w:val="Normal"/>
    <w:next w:val="Normal"/>
    <w:rsid w:val="000B4F7A"/>
    <w:pPr>
      <w:ind w:left="567" w:right="567"/>
      <w:jc w:val="both"/>
    </w:pPr>
    <w:rPr>
      <w:i/>
      <w:sz w:val="20"/>
    </w:rPr>
  </w:style>
  <w:style w:type="paragraph" w:customStyle="1" w:styleId="Xref">
    <w:name w:val="Xref"/>
    <w:basedOn w:val="Normal"/>
    <w:next w:val="Normal"/>
    <w:rsid w:val="000B4F7A"/>
    <w:rPr>
      <w:i/>
      <w:sz w:val="20"/>
    </w:rPr>
  </w:style>
  <w:style w:type="character" w:styleId="PageNumber">
    <w:name w:val="page number"/>
    <w:basedOn w:val="DefaultParagraphFont"/>
    <w:rsid w:val="000B4F7A"/>
  </w:style>
  <w:style w:type="paragraph" w:styleId="BalloonText">
    <w:name w:val="Balloon Text"/>
    <w:basedOn w:val="Normal"/>
    <w:semiHidden/>
    <w:rsid w:val="00311643"/>
    <w:rPr>
      <w:rFonts w:ascii="Tahoma" w:hAnsi="Tahoma" w:cs="Tahoma"/>
      <w:sz w:val="16"/>
      <w:szCs w:val="16"/>
    </w:rPr>
  </w:style>
  <w:style w:type="character" w:styleId="CommentReference">
    <w:name w:val="annotation reference"/>
    <w:basedOn w:val="DefaultParagraphFont"/>
    <w:rsid w:val="00FD5C42"/>
    <w:rPr>
      <w:sz w:val="16"/>
      <w:szCs w:val="16"/>
    </w:rPr>
  </w:style>
  <w:style w:type="paragraph" w:styleId="CommentText">
    <w:name w:val="annotation text"/>
    <w:basedOn w:val="Normal"/>
    <w:link w:val="CommentTextChar"/>
    <w:rsid w:val="00FD5C42"/>
    <w:rPr>
      <w:sz w:val="20"/>
    </w:rPr>
  </w:style>
  <w:style w:type="character" w:customStyle="1" w:styleId="CommentTextChar">
    <w:name w:val="Comment Text Char"/>
    <w:basedOn w:val="DefaultParagraphFont"/>
    <w:link w:val="CommentText"/>
    <w:rsid w:val="00FD5C42"/>
    <w:rPr>
      <w:rFonts w:ascii="Times New Roman" w:hAnsi="Times New Roman"/>
      <w:lang w:eastAsia="en-US"/>
    </w:rPr>
  </w:style>
  <w:style w:type="paragraph" w:styleId="CommentSubject">
    <w:name w:val="annotation subject"/>
    <w:basedOn w:val="CommentText"/>
    <w:next w:val="CommentText"/>
    <w:link w:val="CommentSubjectChar"/>
    <w:rsid w:val="00FD5C42"/>
    <w:rPr>
      <w:b/>
      <w:bCs/>
    </w:rPr>
  </w:style>
  <w:style w:type="character" w:customStyle="1" w:styleId="CommentSubjectChar">
    <w:name w:val="Comment Subject Char"/>
    <w:basedOn w:val="CommentTextChar"/>
    <w:link w:val="CommentSubject"/>
    <w:rsid w:val="00FD5C42"/>
    <w:rPr>
      <w:rFonts w:ascii="Times New Roman" w:hAnsi="Times New Roman"/>
      <w:b/>
      <w:bCs/>
      <w:lang w:eastAsia="en-US"/>
    </w:rPr>
  </w:style>
  <w:style w:type="paragraph" w:styleId="ListParagraph">
    <w:name w:val="List Paragraph"/>
    <w:aliases w:val="Bullet List,FooterText,numbered,List Paragraph1,Paragraphe de liste1,lp1,Dot pt,F5 List Paragraph,Colorful List - Accent 11,No Spacing1,List Paragraph Char Char Char,Indicator Text,Numbered Para 1,Bullet 1,Bullet Points,MAIN CONTENT,L"/>
    <w:basedOn w:val="Normal"/>
    <w:link w:val="ListParagraphChar"/>
    <w:uiPriority w:val="34"/>
    <w:qFormat/>
    <w:rsid w:val="005B5BF7"/>
    <w:pPr>
      <w:ind w:left="720"/>
    </w:pPr>
  </w:style>
  <w:style w:type="character" w:customStyle="1" w:styleId="FooterChar">
    <w:name w:val="Footer Char"/>
    <w:basedOn w:val="DefaultParagraphFont"/>
    <w:link w:val="Footer"/>
    <w:uiPriority w:val="99"/>
    <w:rsid w:val="000E4B0E"/>
    <w:rPr>
      <w:rFonts w:ascii="Times New Roman" w:hAnsi="Times New Roman"/>
      <w:lang w:val="en-GB"/>
    </w:rPr>
  </w:style>
  <w:style w:type="paragraph" w:styleId="NoSpacing">
    <w:name w:val="No Spacing"/>
    <w:uiPriority w:val="1"/>
    <w:qFormat/>
    <w:rsid w:val="00A76654"/>
    <w:rPr>
      <w:rFonts w:ascii="Calibri" w:eastAsia="Calibri" w:hAnsi="Calibri"/>
      <w:sz w:val="22"/>
      <w:szCs w:val="22"/>
    </w:rPr>
  </w:style>
  <w:style w:type="paragraph" w:customStyle="1" w:styleId="Body1">
    <w:name w:val="Body 1"/>
    <w:basedOn w:val="Normal"/>
    <w:rsid w:val="006F64DF"/>
    <w:pPr>
      <w:spacing w:after="240"/>
      <w:ind w:left="851"/>
      <w:jc w:val="both"/>
    </w:pPr>
    <w:rPr>
      <w:rFonts w:ascii="Arial" w:eastAsiaTheme="minorHAnsi" w:hAnsi="Arial" w:cs="Arial"/>
      <w:sz w:val="20"/>
      <w:lang w:val="en-US"/>
    </w:rPr>
  </w:style>
  <w:style w:type="paragraph" w:customStyle="1" w:styleId="Level2">
    <w:name w:val="Level 2"/>
    <w:basedOn w:val="Normal"/>
    <w:rsid w:val="00EA4C2D"/>
    <w:pPr>
      <w:numPr>
        <w:ilvl w:val="1"/>
        <w:numId w:val="1"/>
      </w:numPr>
      <w:adjustRightInd w:val="0"/>
      <w:spacing w:after="240"/>
      <w:outlineLvl w:val="1"/>
    </w:pPr>
    <w:rPr>
      <w:rFonts w:ascii="Arial" w:eastAsia="Arial" w:hAnsi="Arial"/>
      <w:sz w:val="22"/>
      <w:szCs w:val="24"/>
    </w:rPr>
  </w:style>
  <w:style w:type="paragraph" w:customStyle="1" w:styleId="Level1">
    <w:name w:val="Level 1"/>
    <w:basedOn w:val="Body1"/>
    <w:rsid w:val="00EA4C2D"/>
    <w:pPr>
      <w:numPr>
        <w:numId w:val="1"/>
      </w:numPr>
      <w:adjustRightInd w:val="0"/>
      <w:jc w:val="left"/>
      <w:outlineLvl w:val="0"/>
    </w:pPr>
    <w:rPr>
      <w:rFonts w:eastAsia="Arial" w:cs="Times New Roman"/>
      <w:sz w:val="22"/>
      <w:szCs w:val="24"/>
      <w:lang w:val="en-GB"/>
    </w:rPr>
  </w:style>
  <w:style w:type="paragraph" w:customStyle="1" w:styleId="Level3">
    <w:name w:val="Level 3"/>
    <w:basedOn w:val="Normal"/>
    <w:rsid w:val="00EA4C2D"/>
    <w:pPr>
      <w:numPr>
        <w:ilvl w:val="2"/>
        <w:numId w:val="1"/>
      </w:numPr>
      <w:adjustRightInd w:val="0"/>
      <w:spacing w:after="240"/>
      <w:outlineLvl w:val="2"/>
    </w:pPr>
    <w:rPr>
      <w:rFonts w:ascii="Arial" w:eastAsia="Arial" w:hAnsi="Arial"/>
      <w:sz w:val="22"/>
      <w:szCs w:val="24"/>
    </w:rPr>
  </w:style>
  <w:style w:type="paragraph" w:customStyle="1" w:styleId="Level4">
    <w:name w:val="Level 4"/>
    <w:basedOn w:val="Normal"/>
    <w:rsid w:val="00EA4C2D"/>
    <w:pPr>
      <w:numPr>
        <w:ilvl w:val="3"/>
        <w:numId w:val="1"/>
      </w:numPr>
      <w:adjustRightInd w:val="0"/>
      <w:spacing w:after="240"/>
      <w:outlineLvl w:val="3"/>
    </w:pPr>
    <w:rPr>
      <w:rFonts w:ascii="Arial" w:eastAsia="Arial" w:hAnsi="Arial"/>
      <w:sz w:val="22"/>
      <w:szCs w:val="24"/>
    </w:rPr>
  </w:style>
  <w:style w:type="paragraph" w:customStyle="1" w:styleId="Level5">
    <w:name w:val="Level 5"/>
    <w:basedOn w:val="Normal"/>
    <w:rsid w:val="00EA4C2D"/>
    <w:pPr>
      <w:numPr>
        <w:ilvl w:val="4"/>
        <w:numId w:val="1"/>
      </w:numPr>
      <w:adjustRightInd w:val="0"/>
      <w:spacing w:after="240"/>
      <w:outlineLvl w:val="4"/>
    </w:pPr>
    <w:rPr>
      <w:rFonts w:ascii="Arial" w:eastAsia="Arial" w:hAnsi="Arial"/>
      <w:sz w:val="22"/>
      <w:szCs w:val="24"/>
    </w:rPr>
  </w:style>
  <w:style w:type="paragraph" w:customStyle="1" w:styleId="Level6">
    <w:name w:val="Level 6"/>
    <w:basedOn w:val="Normal"/>
    <w:rsid w:val="00EA4C2D"/>
    <w:pPr>
      <w:numPr>
        <w:ilvl w:val="5"/>
        <w:numId w:val="1"/>
      </w:numPr>
      <w:adjustRightInd w:val="0"/>
      <w:spacing w:after="240"/>
      <w:outlineLvl w:val="5"/>
    </w:pPr>
    <w:rPr>
      <w:rFonts w:ascii="Arial" w:eastAsia="Arial" w:hAnsi="Arial"/>
      <w:sz w:val="22"/>
      <w:szCs w:val="24"/>
    </w:rPr>
  </w:style>
  <w:style w:type="paragraph" w:styleId="Revision">
    <w:name w:val="Revision"/>
    <w:hidden/>
    <w:uiPriority w:val="99"/>
    <w:semiHidden/>
    <w:rsid w:val="00405B5A"/>
    <w:rPr>
      <w:rFonts w:ascii="Times New Roman" w:hAnsi="Times New Roman"/>
      <w:sz w:val="24"/>
      <w:lang w:val="en-GB"/>
    </w:rPr>
  </w:style>
  <w:style w:type="character" w:customStyle="1" w:styleId="ListParagraphChar">
    <w:name w:val="List Paragraph Char"/>
    <w:aliases w:val="Bullet List Char,FooterText Char,numbered Char,List Paragraph1 Char,Paragraphe de liste1 Char,lp1 Char,Dot pt Char,F5 List Paragraph Char,Colorful List - Accent 11 Char,No Spacing1 Char,List Paragraph Char Char Char Char,L Char"/>
    <w:link w:val="ListParagraph"/>
    <w:uiPriority w:val="34"/>
    <w:locked/>
    <w:rsid w:val="00F35F02"/>
    <w:rPr>
      <w:rFonts w:ascii="Times New Roman" w:hAnsi="Times New Roman"/>
      <w:sz w:val="24"/>
      <w:lang w:val="en-GB"/>
    </w:rPr>
  </w:style>
  <w:style w:type="paragraph" w:customStyle="1" w:styleId="Default">
    <w:name w:val="Default"/>
    <w:rsid w:val="00AA0EAF"/>
    <w:pPr>
      <w:autoSpaceDE w:val="0"/>
      <w:autoSpaceDN w:val="0"/>
      <w:adjustRightInd w:val="0"/>
    </w:pPr>
    <w:rPr>
      <w:rFonts w:ascii="Arial" w:eastAsiaTheme="minorHAnsi" w:hAnsi="Arial" w:cs="Arial"/>
      <w:color w:val="000000"/>
      <w:sz w:val="24"/>
      <w:szCs w:val="24"/>
      <w:lang w:val="en-GB"/>
    </w:rPr>
  </w:style>
  <w:style w:type="paragraph" w:customStyle="1" w:styleId="Body">
    <w:name w:val="Body"/>
    <w:rsid w:val="000513A7"/>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GB" w:eastAsia="en-GB"/>
    </w:rPr>
  </w:style>
  <w:style w:type="table" w:styleId="TableGrid">
    <w:name w:val="Table Grid"/>
    <w:basedOn w:val="TableNormal"/>
    <w:rsid w:val="00574565"/>
    <w:rPr>
      <w:rFonts w:ascii="Times New Roman" w:hAnsi="Times New Roman"/>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5D138B"/>
    <w:pPr>
      <w:spacing w:before="100" w:beforeAutospacing="1" w:after="100" w:afterAutospacing="1"/>
    </w:pPr>
    <w:rPr>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44622">
      <w:bodyDiv w:val="1"/>
      <w:marLeft w:val="0"/>
      <w:marRight w:val="0"/>
      <w:marTop w:val="0"/>
      <w:marBottom w:val="0"/>
      <w:divBdr>
        <w:top w:val="none" w:sz="0" w:space="0" w:color="auto"/>
        <w:left w:val="none" w:sz="0" w:space="0" w:color="auto"/>
        <w:bottom w:val="none" w:sz="0" w:space="0" w:color="auto"/>
        <w:right w:val="none" w:sz="0" w:space="0" w:color="auto"/>
      </w:divBdr>
      <w:divsChild>
        <w:div w:id="392120878">
          <w:marLeft w:val="547"/>
          <w:marRight w:val="0"/>
          <w:marTop w:val="150"/>
          <w:marBottom w:val="0"/>
          <w:divBdr>
            <w:top w:val="none" w:sz="0" w:space="0" w:color="auto"/>
            <w:left w:val="none" w:sz="0" w:space="0" w:color="auto"/>
            <w:bottom w:val="none" w:sz="0" w:space="0" w:color="auto"/>
            <w:right w:val="none" w:sz="0" w:space="0" w:color="auto"/>
          </w:divBdr>
        </w:div>
        <w:div w:id="250286393">
          <w:marLeft w:val="547"/>
          <w:marRight w:val="0"/>
          <w:marTop w:val="150"/>
          <w:marBottom w:val="0"/>
          <w:divBdr>
            <w:top w:val="none" w:sz="0" w:space="0" w:color="auto"/>
            <w:left w:val="none" w:sz="0" w:space="0" w:color="auto"/>
            <w:bottom w:val="none" w:sz="0" w:space="0" w:color="auto"/>
            <w:right w:val="none" w:sz="0" w:space="0" w:color="auto"/>
          </w:divBdr>
        </w:div>
        <w:div w:id="1691299754">
          <w:marLeft w:val="547"/>
          <w:marRight w:val="0"/>
          <w:marTop w:val="150"/>
          <w:marBottom w:val="0"/>
          <w:divBdr>
            <w:top w:val="none" w:sz="0" w:space="0" w:color="auto"/>
            <w:left w:val="none" w:sz="0" w:space="0" w:color="auto"/>
            <w:bottom w:val="none" w:sz="0" w:space="0" w:color="auto"/>
            <w:right w:val="none" w:sz="0" w:space="0" w:color="auto"/>
          </w:divBdr>
        </w:div>
        <w:div w:id="675115428">
          <w:marLeft w:val="547"/>
          <w:marRight w:val="0"/>
          <w:marTop w:val="150"/>
          <w:marBottom w:val="0"/>
          <w:divBdr>
            <w:top w:val="none" w:sz="0" w:space="0" w:color="auto"/>
            <w:left w:val="none" w:sz="0" w:space="0" w:color="auto"/>
            <w:bottom w:val="none" w:sz="0" w:space="0" w:color="auto"/>
            <w:right w:val="none" w:sz="0" w:space="0" w:color="auto"/>
          </w:divBdr>
        </w:div>
        <w:div w:id="657154040">
          <w:marLeft w:val="547"/>
          <w:marRight w:val="0"/>
          <w:marTop w:val="150"/>
          <w:marBottom w:val="0"/>
          <w:divBdr>
            <w:top w:val="none" w:sz="0" w:space="0" w:color="auto"/>
            <w:left w:val="none" w:sz="0" w:space="0" w:color="auto"/>
            <w:bottom w:val="none" w:sz="0" w:space="0" w:color="auto"/>
            <w:right w:val="none" w:sz="0" w:space="0" w:color="auto"/>
          </w:divBdr>
        </w:div>
        <w:div w:id="1053776662">
          <w:marLeft w:val="547"/>
          <w:marRight w:val="0"/>
          <w:marTop w:val="150"/>
          <w:marBottom w:val="0"/>
          <w:divBdr>
            <w:top w:val="none" w:sz="0" w:space="0" w:color="auto"/>
            <w:left w:val="none" w:sz="0" w:space="0" w:color="auto"/>
            <w:bottom w:val="none" w:sz="0" w:space="0" w:color="auto"/>
            <w:right w:val="none" w:sz="0" w:space="0" w:color="auto"/>
          </w:divBdr>
        </w:div>
      </w:divsChild>
    </w:div>
    <w:div w:id="136072829">
      <w:bodyDiv w:val="1"/>
      <w:marLeft w:val="0"/>
      <w:marRight w:val="0"/>
      <w:marTop w:val="0"/>
      <w:marBottom w:val="0"/>
      <w:divBdr>
        <w:top w:val="none" w:sz="0" w:space="0" w:color="auto"/>
        <w:left w:val="none" w:sz="0" w:space="0" w:color="auto"/>
        <w:bottom w:val="none" w:sz="0" w:space="0" w:color="auto"/>
        <w:right w:val="none" w:sz="0" w:space="0" w:color="auto"/>
      </w:divBdr>
      <w:divsChild>
        <w:div w:id="1676684124">
          <w:marLeft w:val="547"/>
          <w:marRight w:val="72"/>
          <w:marTop w:val="150"/>
          <w:marBottom w:val="0"/>
          <w:divBdr>
            <w:top w:val="none" w:sz="0" w:space="0" w:color="auto"/>
            <w:left w:val="none" w:sz="0" w:space="0" w:color="auto"/>
            <w:bottom w:val="none" w:sz="0" w:space="0" w:color="auto"/>
            <w:right w:val="none" w:sz="0" w:space="0" w:color="auto"/>
          </w:divBdr>
        </w:div>
        <w:div w:id="1239706908">
          <w:marLeft w:val="547"/>
          <w:marRight w:val="72"/>
          <w:marTop w:val="150"/>
          <w:marBottom w:val="0"/>
          <w:divBdr>
            <w:top w:val="none" w:sz="0" w:space="0" w:color="auto"/>
            <w:left w:val="none" w:sz="0" w:space="0" w:color="auto"/>
            <w:bottom w:val="none" w:sz="0" w:space="0" w:color="auto"/>
            <w:right w:val="none" w:sz="0" w:space="0" w:color="auto"/>
          </w:divBdr>
        </w:div>
        <w:div w:id="21059282">
          <w:marLeft w:val="547"/>
          <w:marRight w:val="72"/>
          <w:marTop w:val="150"/>
          <w:marBottom w:val="0"/>
          <w:divBdr>
            <w:top w:val="none" w:sz="0" w:space="0" w:color="auto"/>
            <w:left w:val="none" w:sz="0" w:space="0" w:color="auto"/>
            <w:bottom w:val="none" w:sz="0" w:space="0" w:color="auto"/>
            <w:right w:val="none" w:sz="0" w:space="0" w:color="auto"/>
          </w:divBdr>
        </w:div>
        <w:div w:id="1171607980">
          <w:marLeft w:val="547"/>
          <w:marRight w:val="72"/>
          <w:marTop w:val="150"/>
          <w:marBottom w:val="0"/>
          <w:divBdr>
            <w:top w:val="none" w:sz="0" w:space="0" w:color="auto"/>
            <w:left w:val="none" w:sz="0" w:space="0" w:color="auto"/>
            <w:bottom w:val="none" w:sz="0" w:space="0" w:color="auto"/>
            <w:right w:val="none" w:sz="0" w:space="0" w:color="auto"/>
          </w:divBdr>
        </w:div>
        <w:div w:id="216626992">
          <w:marLeft w:val="547"/>
          <w:marRight w:val="72"/>
          <w:marTop w:val="150"/>
          <w:marBottom w:val="0"/>
          <w:divBdr>
            <w:top w:val="none" w:sz="0" w:space="0" w:color="auto"/>
            <w:left w:val="none" w:sz="0" w:space="0" w:color="auto"/>
            <w:bottom w:val="none" w:sz="0" w:space="0" w:color="auto"/>
            <w:right w:val="none" w:sz="0" w:space="0" w:color="auto"/>
          </w:divBdr>
        </w:div>
      </w:divsChild>
    </w:div>
    <w:div w:id="140082792">
      <w:bodyDiv w:val="1"/>
      <w:marLeft w:val="0"/>
      <w:marRight w:val="0"/>
      <w:marTop w:val="0"/>
      <w:marBottom w:val="0"/>
      <w:divBdr>
        <w:top w:val="none" w:sz="0" w:space="0" w:color="auto"/>
        <w:left w:val="none" w:sz="0" w:space="0" w:color="auto"/>
        <w:bottom w:val="none" w:sz="0" w:space="0" w:color="auto"/>
        <w:right w:val="none" w:sz="0" w:space="0" w:color="auto"/>
      </w:divBdr>
      <w:divsChild>
        <w:div w:id="511603019">
          <w:marLeft w:val="547"/>
          <w:marRight w:val="72"/>
          <w:marTop w:val="150"/>
          <w:marBottom w:val="0"/>
          <w:divBdr>
            <w:top w:val="none" w:sz="0" w:space="0" w:color="auto"/>
            <w:left w:val="none" w:sz="0" w:space="0" w:color="auto"/>
            <w:bottom w:val="none" w:sz="0" w:space="0" w:color="auto"/>
            <w:right w:val="none" w:sz="0" w:space="0" w:color="auto"/>
          </w:divBdr>
        </w:div>
        <w:div w:id="1550220071">
          <w:marLeft w:val="547"/>
          <w:marRight w:val="72"/>
          <w:marTop w:val="150"/>
          <w:marBottom w:val="0"/>
          <w:divBdr>
            <w:top w:val="none" w:sz="0" w:space="0" w:color="auto"/>
            <w:left w:val="none" w:sz="0" w:space="0" w:color="auto"/>
            <w:bottom w:val="none" w:sz="0" w:space="0" w:color="auto"/>
            <w:right w:val="none" w:sz="0" w:space="0" w:color="auto"/>
          </w:divBdr>
        </w:div>
        <w:div w:id="1054235294">
          <w:marLeft w:val="547"/>
          <w:marRight w:val="72"/>
          <w:marTop w:val="150"/>
          <w:marBottom w:val="0"/>
          <w:divBdr>
            <w:top w:val="none" w:sz="0" w:space="0" w:color="auto"/>
            <w:left w:val="none" w:sz="0" w:space="0" w:color="auto"/>
            <w:bottom w:val="none" w:sz="0" w:space="0" w:color="auto"/>
            <w:right w:val="none" w:sz="0" w:space="0" w:color="auto"/>
          </w:divBdr>
        </w:div>
      </w:divsChild>
    </w:div>
    <w:div w:id="214393009">
      <w:bodyDiv w:val="1"/>
      <w:marLeft w:val="0"/>
      <w:marRight w:val="0"/>
      <w:marTop w:val="0"/>
      <w:marBottom w:val="0"/>
      <w:divBdr>
        <w:top w:val="none" w:sz="0" w:space="0" w:color="auto"/>
        <w:left w:val="none" w:sz="0" w:space="0" w:color="auto"/>
        <w:bottom w:val="none" w:sz="0" w:space="0" w:color="auto"/>
        <w:right w:val="none" w:sz="0" w:space="0" w:color="auto"/>
      </w:divBdr>
      <w:divsChild>
        <w:div w:id="1635255820">
          <w:marLeft w:val="446"/>
          <w:marRight w:val="72"/>
          <w:marTop w:val="150"/>
          <w:marBottom w:val="0"/>
          <w:divBdr>
            <w:top w:val="none" w:sz="0" w:space="0" w:color="auto"/>
            <w:left w:val="none" w:sz="0" w:space="0" w:color="auto"/>
            <w:bottom w:val="none" w:sz="0" w:space="0" w:color="auto"/>
            <w:right w:val="none" w:sz="0" w:space="0" w:color="auto"/>
          </w:divBdr>
        </w:div>
      </w:divsChild>
    </w:div>
    <w:div w:id="267276026">
      <w:bodyDiv w:val="1"/>
      <w:marLeft w:val="0"/>
      <w:marRight w:val="0"/>
      <w:marTop w:val="0"/>
      <w:marBottom w:val="0"/>
      <w:divBdr>
        <w:top w:val="none" w:sz="0" w:space="0" w:color="auto"/>
        <w:left w:val="none" w:sz="0" w:space="0" w:color="auto"/>
        <w:bottom w:val="none" w:sz="0" w:space="0" w:color="auto"/>
        <w:right w:val="none" w:sz="0" w:space="0" w:color="auto"/>
      </w:divBdr>
    </w:div>
    <w:div w:id="324280588">
      <w:bodyDiv w:val="1"/>
      <w:marLeft w:val="0"/>
      <w:marRight w:val="0"/>
      <w:marTop w:val="0"/>
      <w:marBottom w:val="0"/>
      <w:divBdr>
        <w:top w:val="none" w:sz="0" w:space="0" w:color="auto"/>
        <w:left w:val="none" w:sz="0" w:space="0" w:color="auto"/>
        <w:bottom w:val="none" w:sz="0" w:space="0" w:color="auto"/>
        <w:right w:val="none" w:sz="0" w:space="0" w:color="auto"/>
      </w:divBdr>
      <w:divsChild>
        <w:div w:id="992488450">
          <w:marLeft w:val="706"/>
          <w:marRight w:val="0"/>
          <w:marTop w:val="0"/>
          <w:marBottom w:val="0"/>
          <w:divBdr>
            <w:top w:val="none" w:sz="0" w:space="0" w:color="auto"/>
            <w:left w:val="none" w:sz="0" w:space="0" w:color="auto"/>
            <w:bottom w:val="none" w:sz="0" w:space="0" w:color="auto"/>
            <w:right w:val="none" w:sz="0" w:space="0" w:color="auto"/>
          </w:divBdr>
        </w:div>
        <w:div w:id="1425421188">
          <w:marLeft w:val="706"/>
          <w:marRight w:val="0"/>
          <w:marTop w:val="0"/>
          <w:marBottom w:val="0"/>
          <w:divBdr>
            <w:top w:val="none" w:sz="0" w:space="0" w:color="auto"/>
            <w:left w:val="none" w:sz="0" w:space="0" w:color="auto"/>
            <w:bottom w:val="none" w:sz="0" w:space="0" w:color="auto"/>
            <w:right w:val="none" w:sz="0" w:space="0" w:color="auto"/>
          </w:divBdr>
        </w:div>
        <w:div w:id="409351419">
          <w:marLeft w:val="706"/>
          <w:marRight w:val="0"/>
          <w:marTop w:val="0"/>
          <w:marBottom w:val="0"/>
          <w:divBdr>
            <w:top w:val="none" w:sz="0" w:space="0" w:color="auto"/>
            <w:left w:val="none" w:sz="0" w:space="0" w:color="auto"/>
            <w:bottom w:val="none" w:sz="0" w:space="0" w:color="auto"/>
            <w:right w:val="none" w:sz="0" w:space="0" w:color="auto"/>
          </w:divBdr>
        </w:div>
        <w:div w:id="1648977246">
          <w:marLeft w:val="706"/>
          <w:marRight w:val="0"/>
          <w:marTop w:val="0"/>
          <w:marBottom w:val="0"/>
          <w:divBdr>
            <w:top w:val="none" w:sz="0" w:space="0" w:color="auto"/>
            <w:left w:val="none" w:sz="0" w:space="0" w:color="auto"/>
            <w:bottom w:val="none" w:sz="0" w:space="0" w:color="auto"/>
            <w:right w:val="none" w:sz="0" w:space="0" w:color="auto"/>
          </w:divBdr>
        </w:div>
        <w:div w:id="1400245396">
          <w:marLeft w:val="446"/>
          <w:marRight w:val="0"/>
          <w:marTop w:val="0"/>
          <w:marBottom w:val="0"/>
          <w:divBdr>
            <w:top w:val="none" w:sz="0" w:space="0" w:color="auto"/>
            <w:left w:val="none" w:sz="0" w:space="0" w:color="auto"/>
            <w:bottom w:val="none" w:sz="0" w:space="0" w:color="auto"/>
            <w:right w:val="none" w:sz="0" w:space="0" w:color="auto"/>
          </w:divBdr>
        </w:div>
        <w:div w:id="1496459419">
          <w:marLeft w:val="446"/>
          <w:marRight w:val="0"/>
          <w:marTop w:val="0"/>
          <w:marBottom w:val="0"/>
          <w:divBdr>
            <w:top w:val="none" w:sz="0" w:space="0" w:color="auto"/>
            <w:left w:val="none" w:sz="0" w:space="0" w:color="auto"/>
            <w:bottom w:val="none" w:sz="0" w:space="0" w:color="auto"/>
            <w:right w:val="none" w:sz="0" w:space="0" w:color="auto"/>
          </w:divBdr>
        </w:div>
        <w:div w:id="1069116244">
          <w:marLeft w:val="446"/>
          <w:marRight w:val="0"/>
          <w:marTop w:val="0"/>
          <w:marBottom w:val="0"/>
          <w:divBdr>
            <w:top w:val="none" w:sz="0" w:space="0" w:color="auto"/>
            <w:left w:val="none" w:sz="0" w:space="0" w:color="auto"/>
            <w:bottom w:val="none" w:sz="0" w:space="0" w:color="auto"/>
            <w:right w:val="none" w:sz="0" w:space="0" w:color="auto"/>
          </w:divBdr>
        </w:div>
      </w:divsChild>
    </w:div>
    <w:div w:id="324627900">
      <w:bodyDiv w:val="1"/>
      <w:marLeft w:val="0"/>
      <w:marRight w:val="0"/>
      <w:marTop w:val="0"/>
      <w:marBottom w:val="0"/>
      <w:divBdr>
        <w:top w:val="none" w:sz="0" w:space="0" w:color="auto"/>
        <w:left w:val="none" w:sz="0" w:space="0" w:color="auto"/>
        <w:bottom w:val="none" w:sz="0" w:space="0" w:color="auto"/>
        <w:right w:val="none" w:sz="0" w:space="0" w:color="auto"/>
      </w:divBdr>
    </w:div>
    <w:div w:id="351960616">
      <w:bodyDiv w:val="1"/>
      <w:marLeft w:val="0"/>
      <w:marRight w:val="0"/>
      <w:marTop w:val="0"/>
      <w:marBottom w:val="0"/>
      <w:divBdr>
        <w:top w:val="none" w:sz="0" w:space="0" w:color="auto"/>
        <w:left w:val="none" w:sz="0" w:space="0" w:color="auto"/>
        <w:bottom w:val="none" w:sz="0" w:space="0" w:color="auto"/>
        <w:right w:val="none" w:sz="0" w:space="0" w:color="auto"/>
      </w:divBdr>
      <w:divsChild>
        <w:div w:id="1103496702">
          <w:marLeft w:val="547"/>
          <w:marRight w:val="0"/>
          <w:marTop w:val="150"/>
          <w:marBottom w:val="0"/>
          <w:divBdr>
            <w:top w:val="none" w:sz="0" w:space="0" w:color="auto"/>
            <w:left w:val="none" w:sz="0" w:space="0" w:color="auto"/>
            <w:bottom w:val="none" w:sz="0" w:space="0" w:color="auto"/>
            <w:right w:val="none" w:sz="0" w:space="0" w:color="auto"/>
          </w:divBdr>
        </w:div>
        <w:div w:id="1606883796">
          <w:marLeft w:val="547"/>
          <w:marRight w:val="0"/>
          <w:marTop w:val="150"/>
          <w:marBottom w:val="0"/>
          <w:divBdr>
            <w:top w:val="none" w:sz="0" w:space="0" w:color="auto"/>
            <w:left w:val="none" w:sz="0" w:space="0" w:color="auto"/>
            <w:bottom w:val="none" w:sz="0" w:space="0" w:color="auto"/>
            <w:right w:val="none" w:sz="0" w:space="0" w:color="auto"/>
          </w:divBdr>
        </w:div>
        <w:div w:id="1912697725">
          <w:marLeft w:val="547"/>
          <w:marRight w:val="0"/>
          <w:marTop w:val="150"/>
          <w:marBottom w:val="0"/>
          <w:divBdr>
            <w:top w:val="none" w:sz="0" w:space="0" w:color="auto"/>
            <w:left w:val="none" w:sz="0" w:space="0" w:color="auto"/>
            <w:bottom w:val="none" w:sz="0" w:space="0" w:color="auto"/>
            <w:right w:val="none" w:sz="0" w:space="0" w:color="auto"/>
          </w:divBdr>
        </w:div>
        <w:div w:id="1864904771">
          <w:marLeft w:val="547"/>
          <w:marRight w:val="0"/>
          <w:marTop w:val="150"/>
          <w:marBottom w:val="0"/>
          <w:divBdr>
            <w:top w:val="none" w:sz="0" w:space="0" w:color="auto"/>
            <w:left w:val="none" w:sz="0" w:space="0" w:color="auto"/>
            <w:bottom w:val="none" w:sz="0" w:space="0" w:color="auto"/>
            <w:right w:val="none" w:sz="0" w:space="0" w:color="auto"/>
          </w:divBdr>
        </w:div>
        <w:div w:id="803471594">
          <w:marLeft w:val="547"/>
          <w:marRight w:val="0"/>
          <w:marTop w:val="150"/>
          <w:marBottom w:val="0"/>
          <w:divBdr>
            <w:top w:val="none" w:sz="0" w:space="0" w:color="auto"/>
            <w:left w:val="none" w:sz="0" w:space="0" w:color="auto"/>
            <w:bottom w:val="none" w:sz="0" w:space="0" w:color="auto"/>
            <w:right w:val="none" w:sz="0" w:space="0" w:color="auto"/>
          </w:divBdr>
        </w:div>
      </w:divsChild>
    </w:div>
    <w:div w:id="411047157">
      <w:bodyDiv w:val="1"/>
      <w:marLeft w:val="0"/>
      <w:marRight w:val="0"/>
      <w:marTop w:val="0"/>
      <w:marBottom w:val="0"/>
      <w:divBdr>
        <w:top w:val="none" w:sz="0" w:space="0" w:color="auto"/>
        <w:left w:val="none" w:sz="0" w:space="0" w:color="auto"/>
        <w:bottom w:val="none" w:sz="0" w:space="0" w:color="auto"/>
        <w:right w:val="none" w:sz="0" w:space="0" w:color="auto"/>
      </w:divBdr>
    </w:div>
    <w:div w:id="591817569">
      <w:bodyDiv w:val="1"/>
      <w:marLeft w:val="0"/>
      <w:marRight w:val="0"/>
      <w:marTop w:val="0"/>
      <w:marBottom w:val="0"/>
      <w:divBdr>
        <w:top w:val="none" w:sz="0" w:space="0" w:color="auto"/>
        <w:left w:val="none" w:sz="0" w:space="0" w:color="auto"/>
        <w:bottom w:val="none" w:sz="0" w:space="0" w:color="auto"/>
        <w:right w:val="none" w:sz="0" w:space="0" w:color="auto"/>
      </w:divBdr>
      <w:divsChild>
        <w:div w:id="1026491793">
          <w:marLeft w:val="547"/>
          <w:marRight w:val="0"/>
          <w:marTop w:val="150"/>
          <w:marBottom w:val="0"/>
          <w:divBdr>
            <w:top w:val="none" w:sz="0" w:space="0" w:color="auto"/>
            <w:left w:val="none" w:sz="0" w:space="0" w:color="auto"/>
            <w:bottom w:val="none" w:sz="0" w:space="0" w:color="auto"/>
            <w:right w:val="none" w:sz="0" w:space="0" w:color="auto"/>
          </w:divBdr>
        </w:div>
        <w:div w:id="1172837738">
          <w:marLeft w:val="720"/>
          <w:marRight w:val="0"/>
          <w:marTop w:val="150"/>
          <w:marBottom w:val="0"/>
          <w:divBdr>
            <w:top w:val="none" w:sz="0" w:space="0" w:color="auto"/>
            <w:left w:val="none" w:sz="0" w:space="0" w:color="auto"/>
            <w:bottom w:val="none" w:sz="0" w:space="0" w:color="auto"/>
            <w:right w:val="none" w:sz="0" w:space="0" w:color="auto"/>
          </w:divBdr>
        </w:div>
        <w:div w:id="1307978023">
          <w:marLeft w:val="720"/>
          <w:marRight w:val="0"/>
          <w:marTop w:val="150"/>
          <w:marBottom w:val="0"/>
          <w:divBdr>
            <w:top w:val="none" w:sz="0" w:space="0" w:color="auto"/>
            <w:left w:val="none" w:sz="0" w:space="0" w:color="auto"/>
            <w:bottom w:val="none" w:sz="0" w:space="0" w:color="auto"/>
            <w:right w:val="none" w:sz="0" w:space="0" w:color="auto"/>
          </w:divBdr>
        </w:div>
        <w:div w:id="352609339">
          <w:marLeft w:val="720"/>
          <w:marRight w:val="0"/>
          <w:marTop w:val="150"/>
          <w:marBottom w:val="0"/>
          <w:divBdr>
            <w:top w:val="none" w:sz="0" w:space="0" w:color="auto"/>
            <w:left w:val="none" w:sz="0" w:space="0" w:color="auto"/>
            <w:bottom w:val="none" w:sz="0" w:space="0" w:color="auto"/>
            <w:right w:val="none" w:sz="0" w:space="0" w:color="auto"/>
          </w:divBdr>
        </w:div>
        <w:div w:id="1027097969">
          <w:marLeft w:val="720"/>
          <w:marRight w:val="0"/>
          <w:marTop w:val="150"/>
          <w:marBottom w:val="0"/>
          <w:divBdr>
            <w:top w:val="none" w:sz="0" w:space="0" w:color="auto"/>
            <w:left w:val="none" w:sz="0" w:space="0" w:color="auto"/>
            <w:bottom w:val="none" w:sz="0" w:space="0" w:color="auto"/>
            <w:right w:val="none" w:sz="0" w:space="0" w:color="auto"/>
          </w:divBdr>
        </w:div>
        <w:div w:id="544147174">
          <w:marLeft w:val="547"/>
          <w:marRight w:val="0"/>
          <w:marTop w:val="150"/>
          <w:marBottom w:val="0"/>
          <w:divBdr>
            <w:top w:val="none" w:sz="0" w:space="0" w:color="auto"/>
            <w:left w:val="none" w:sz="0" w:space="0" w:color="auto"/>
            <w:bottom w:val="none" w:sz="0" w:space="0" w:color="auto"/>
            <w:right w:val="none" w:sz="0" w:space="0" w:color="auto"/>
          </w:divBdr>
        </w:div>
      </w:divsChild>
    </w:div>
    <w:div w:id="612833848">
      <w:bodyDiv w:val="1"/>
      <w:marLeft w:val="0"/>
      <w:marRight w:val="0"/>
      <w:marTop w:val="0"/>
      <w:marBottom w:val="0"/>
      <w:divBdr>
        <w:top w:val="none" w:sz="0" w:space="0" w:color="auto"/>
        <w:left w:val="none" w:sz="0" w:space="0" w:color="auto"/>
        <w:bottom w:val="none" w:sz="0" w:space="0" w:color="auto"/>
        <w:right w:val="none" w:sz="0" w:space="0" w:color="auto"/>
      </w:divBdr>
    </w:div>
    <w:div w:id="675428233">
      <w:bodyDiv w:val="1"/>
      <w:marLeft w:val="0"/>
      <w:marRight w:val="0"/>
      <w:marTop w:val="0"/>
      <w:marBottom w:val="0"/>
      <w:divBdr>
        <w:top w:val="none" w:sz="0" w:space="0" w:color="auto"/>
        <w:left w:val="none" w:sz="0" w:space="0" w:color="auto"/>
        <w:bottom w:val="none" w:sz="0" w:space="0" w:color="auto"/>
        <w:right w:val="none" w:sz="0" w:space="0" w:color="auto"/>
      </w:divBdr>
      <w:divsChild>
        <w:div w:id="1966501994">
          <w:marLeft w:val="547"/>
          <w:marRight w:val="0"/>
          <w:marTop w:val="150"/>
          <w:marBottom w:val="0"/>
          <w:divBdr>
            <w:top w:val="none" w:sz="0" w:space="0" w:color="auto"/>
            <w:left w:val="none" w:sz="0" w:space="0" w:color="auto"/>
            <w:bottom w:val="none" w:sz="0" w:space="0" w:color="auto"/>
            <w:right w:val="none" w:sz="0" w:space="0" w:color="auto"/>
          </w:divBdr>
        </w:div>
        <w:div w:id="1633823672">
          <w:marLeft w:val="547"/>
          <w:marRight w:val="0"/>
          <w:marTop w:val="150"/>
          <w:marBottom w:val="0"/>
          <w:divBdr>
            <w:top w:val="none" w:sz="0" w:space="0" w:color="auto"/>
            <w:left w:val="none" w:sz="0" w:space="0" w:color="auto"/>
            <w:bottom w:val="none" w:sz="0" w:space="0" w:color="auto"/>
            <w:right w:val="none" w:sz="0" w:space="0" w:color="auto"/>
          </w:divBdr>
        </w:div>
        <w:div w:id="1688947641">
          <w:marLeft w:val="547"/>
          <w:marRight w:val="0"/>
          <w:marTop w:val="150"/>
          <w:marBottom w:val="0"/>
          <w:divBdr>
            <w:top w:val="none" w:sz="0" w:space="0" w:color="auto"/>
            <w:left w:val="none" w:sz="0" w:space="0" w:color="auto"/>
            <w:bottom w:val="none" w:sz="0" w:space="0" w:color="auto"/>
            <w:right w:val="none" w:sz="0" w:space="0" w:color="auto"/>
          </w:divBdr>
        </w:div>
      </w:divsChild>
    </w:div>
    <w:div w:id="691764878">
      <w:bodyDiv w:val="1"/>
      <w:marLeft w:val="0"/>
      <w:marRight w:val="0"/>
      <w:marTop w:val="0"/>
      <w:marBottom w:val="0"/>
      <w:divBdr>
        <w:top w:val="none" w:sz="0" w:space="0" w:color="auto"/>
        <w:left w:val="none" w:sz="0" w:space="0" w:color="auto"/>
        <w:bottom w:val="none" w:sz="0" w:space="0" w:color="auto"/>
        <w:right w:val="none" w:sz="0" w:space="0" w:color="auto"/>
      </w:divBdr>
    </w:div>
    <w:div w:id="749932265">
      <w:bodyDiv w:val="1"/>
      <w:marLeft w:val="0"/>
      <w:marRight w:val="0"/>
      <w:marTop w:val="0"/>
      <w:marBottom w:val="0"/>
      <w:divBdr>
        <w:top w:val="none" w:sz="0" w:space="0" w:color="auto"/>
        <w:left w:val="none" w:sz="0" w:space="0" w:color="auto"/>
        <w:bottom w:val="none" w:sz="0" w:space="0" w:color="auto"/>
        <w:right w:val="none" w:sz="0" w:space="0" w:color="auto"/>
      </w:divBdr>
      <w:divsChild>
        <w:div w:id="644239660">
          <w:marLeft w:val="446"/>
          <w:marRight w:val="72"/>
          <w:marTop w:val="150"/>
          <w:marBottom w:val="0"/>
          <w:divBdr>
            <w:top w:val="none" w:sz="0" w:space="0" w:color="auto"/>
            <w:left w:val="none" w:sz="0" w:space="0" w:color="auto"/>
            <w:bottom w:val="none" w:sz="0" w:space="0" w:color="auto"/>
            <w:right w:val="none" w:sz="0" w:space="0" w:color="auto"/>
          </w:divBdr>
        </w:div>
        <w:div w:id="2138986496">
          <w:marLeft w:val="446"/>
          <w:marRight w:val="72"/>
          <w:marTop w:val="150"/>
          <w:marBottom w:val="0"/>
          <w:divBdr>
            <w:top w:val="none" w:sz="0" w:space="0" w:color="auto"/>
            <w:left w:val="none" w:sz="0" w:space="0" w:color="auto"/>
            <w:bottom w:val="none" w:sz="0" w:space="0" w:color="auto"/>
            <w:right w:val="none" w:sz="0" w:space="0" w:color="auto"/>
          </w:divBdr>
        </w:div>
        <w:div w:id="1437486171">
          <w:marLeft w:val="446"/>
          <w:marRight w:val="72"/>
          <w:marTop w:val="150"/>
          <w:marBottom w:val="0"/>
          <w:divBdr>
            <w:top w:val="none" w:sz="0" w:space="0" w:color="auto"/>
            <w:left w:val="none" w:sz="0" w:space="0" w:color="auto"/>
            <w:bottom w:val="none" w:sz="0" w:space="0" w:color="auto"/>
            <w:right w:val="none" w:sz="0" w:space="0" w:color="auto"/>
          </w:divBdr>
        </w:div>
        <w:div w:id="168182433">
          <w:marLeft w:val="446"/>
          <w:marRight w:val="72"/>
          <w:marTop w:val="150"/>
          <w:marBottom w:val="0"/>
          <w:divBdr>
            <w:top w:val="none" w:sz="0" w:space="0" w:color="auto"/>
            <w:left w:val="none" w:sz="0" w:space="0" w:color="auto"/>
            <w:bottom w:val="none" w:sz="0" w:space="0" w:color="auto"/>
            <w:right w:val="none" w:sz="0" w:space="0" w:color="auto"/>
          </w:divBdr>
        </w:div>
      </w:divsChild>
    </w:div>
    <w:div w:id="880359877">
      <w:bodyDiv w:val="1"/>
      <w:marLeft w:val="0"/>
      <w:marRight w:val="0"/>
      <w:marTop w:val="0"/>
      <w:marBottom w:val="0"/>
      <w:divBdr>
        <w:top w:val="none" w:sz="0" w:space="0" w:color="auto"/>
        <w:left w:val="none" w:sz="0" w:space="0" w:color="auto"/>
        <w:bottom w:val="none" w:sz="0" w:space="0" w:color="auto"/>
        <w:right w:val="none" w:sz="0" w:space="0" w:color="auto"/>
      </w:divBdr>
      <w:divsChild>
        <w:div w:id="647514802">
          <w:marLeft w:val="547"/>
          <w:marRight w:val="0"/>
          <w:marTop w:val="0"/>
          <w:marBottom w:val="0"/>
          <w:divBdr>
            <w:top w:val="none" w:sz="0" w:space="0" w:color="auto"/>
            <w:left w:val="none" w:sz="0" w:space="0" w:color="auto"/>
            <w:bottom w:val="none" w:sz="0" w:space="0" w:color="auto"/>
            <w:right w:val="none" w:sz="0" w:space="0" w:color="auto"/>
          </w:divBdr>
        </w:div>
      </w:divsChild>
    </w:div>
    <w:div w:id="950940114">
      <w:bodyDiv w:val="1"/>
      <w:marLeft w:val="0"/>
      <w:marRight w:val="0"/>
      <w:marTop w:val="0"/>
      <w:marBottom w:val="0"/>
      <w:divBdr>
        <w:top w:val="none" w:sz="0" w:space="0" w:color="auto"/>
        <w:left w:val="none" w:sz="0" w:space="0" w:color="auto"/>
        <w:bottom w:val="none" w:sz="0" w:space="0" w:color="auto"/>
        <w:right w:val="none" w:sz="0" w:space="0" w:color="auto"/>
      </w:divBdr>
      <w:divsChild>
        <w:div w:id="1460957315">
          <w:marLeft w:val="547"/>
          <w:marRight w:val="72"/>
          <w:marTop w:val="150"/>
          <w:marBottom w:val="0"/>
          <w:divBdr>
            <w:top w:val="none" w:sz="0" w:space="0" w:color="auto"/>
            <w:left w:val="none" w:sz="0" w:space="0" w:color="auto"/>
            <w:bottom w:val="none" w:sz="0" w:space="0" w:color="auto"/>
            <w:right w:val="none" w:sz="0" w:space="0" w:color="auto"/>
          </w:divBdr>
        </w:div>
        <w:div w:id="85807726">
          <w:marLeft w:val="547"/>
          <w:marRight w:val="72"/>
          <w:marTop w:val="150"/>
          <w:marBottom w:val="0"/>
          <w:divBdr>
            <w:top w:val="none" w:sz="0" w:space="0" w:color="auto"/>
            <w:left w:val="none" w:sz="0" w:space="0" w:color="auto"/>
            <w:bottom w:val="none" w:sz="0" w:space="0" w:color="auto"/>
            <w:right w:val="none" w:sz="0" w:space="0" w:color="auto"/>
          </w:divBdr>
        </w:div>
        <w:div w:id="29688588">
          <w:marLeft w:val="547"/>
          <w:marRight w:val="72"/>
          <w:marTop w:val="150"/>
          <w:marBottom w:val="0"/>
          <w:divBdr>
            <w:top w:val="none" w:sz="0" w:space="0" w:color="auto"/>
            <w:left w:val="none" w:sz="0" w:space="0" w:color="auto"/>
            <w:bottom w:val="none" w:sz="0" w:space="0" w:color="auto"/>
            <w:right w:val="none" w:sz="0" w:space="0" w:color="auto"/>
          </w:divBdr>
        </w:div>
        <w:div w:id="891960552">
          <w:marLeft w:val="547"/>
          <w:marRight w:val="72"/>
          <w:marTop w:val="150"/>
          <w:marBottom w:val="0"/>
          <w:divBdr>
            <w:top w:val="none" w:sz="0" w:space="0" w:color="auto"/>
            <w:left w:val="none" w:sz="0" w:space="0" w:color="auto"/>
            <w:bottom w:val="none" w:sz="0" w:space="0" w:color="auto"/>
            <w:right w:val="none" w:sz="0" w:space="0" w:color="auto"/>
          </w:divBdr>
        </w:div>
        <w:div w:id="1690376490">
          <w:marLeft w:val="547"/>
          <w:marRight w:val="72"/>
          <w:marTop w:val="150"/>
          <w:marBottom w:val="0"/>
          <w:divBdr>
            <w:top w:val="none" w:sz="0" w:space="0" w:color="auto"/>
            <w:left w:val="none" w:sz="0" w:space="0" w:color="auto"/>
            <w:bottom w:val="none" w:sz="0" w:space="0" w:color="auto"/>
            <w:right w:val="none" w:sz="0" w:space="0" w:color="auto"/>
          </w:divBdr>
        </w:div>
        <w:div w:id="1138955319">
          <w:marLeft w:val="547"/>
          <w:marRight w:val="72"/>
          <w:marTop w:val="150"/>
          <w:marBottom w:val="0"/>
          <w:divBdr>
            <w:top w:val="none" w:sz="0" w:space="0" w:color="auto"/>
            <w:left w:val="none" w:sz="0" w:space="0" w:color="auto"/>
            <w:bottom w:val="none" w:sz="0" w:space="0" w:color="auto"/>
            <w:right w:val="none" w:sz="0" w:space="0" w:color="auto"/>
          </w:divBdr>
        </w:div>
        <w:div w:id="644310028">
          <w:marLeft w:val="547"/>
          <w:marRight w:val="72"/>
          <w:marTop w:val="150"/>
          <w:marBottom w:val="0"/>
          <w:divBdr>
            <w:top w:val="none" w:sz="0" w:space="0" w:color="auto"/>
            <w:left w:val="none" w:sz="0" w:space="0" w:color="auto"/>
            <w:bottom w:val="none" w:sz="0" w:space="0" w:color="auto"/>
            <w:right w:val="none" w:sz="0" w:space="0" w:color="auto"/>
          </w:divBdr>
        </w:div>
      </w:divsChild>
    </w:div>
    <w:div w:id="1265311600">
      <w:bodyDiv w:val="1"/>
      <w:marLeft w:val="0"/>
      <w:marRight w:val="0"/>
      <w:marTop w:val="0"/>
      <w:marBottom w:val="0"/>
      <w:divBdr>
        <w:top w:val="none" w:sz="0" w:space="0" w:color="auto"/>
        <w:left w:val="none" w:sz="0" w:space="0" w:color="auto"/>
        <w:bottom w:val="none" w:sz="0" w:space="0" w:color="auto"/>
        <w:right w:val="none" w:sz="0" w:space="0" w:color="auto"/>
      </w:divBdr>
    </w:div>
    <w:div w:id="1398628072">
      <w:bodyDiv w:val="1"/>
      <w:marLeft w:val="0"/>
      <w:marRight w:val="0"/>
      <w:marTop w:val="0"/>
      <w:marBottom w:val="0"/>
      <w:divBdr>
        <w:top w:val="none" w:sz="0" w:space="0" w:color="auto"/>
        <w:left w:val="none" w:sz="0" w:space="0" w:color="auto"/>
        <w:bottom w:val="none" w:sz="0" w:space="0" w:color="auto"/>
        <w:right w:val="none" w:sz="0" w:space="0" w:color="auto"/>
      </w:divBdr>
    </w:div>
    <w:div w:id="1459449031">
      <w:bodyDiv w:val="1"/>
      <w:marLeft w:val="0"/>
      <w:marRight w:val="0"/>
      <w:marTop w:val="0"/>
      <w:marBottom w:val="0"/>
      <w:divBdr>
        <w:top w:val="none" w:sz="0" w:space="0" w:color="auto"/>
        <w:left w:val="none" w:sz="0" w:space="0" w:color="auto"/>
        <w:bottom w:val="none" w:sz="0" w:space="0" w:color="auto"/>
        <w:right w:val="none" w:sz="0" w:space="0" w:color="auto"/>
      </w:divBdr>
      <w:divsChild>
        <w:div w:id="1397050204">
          <w:marLeft w:val="446"/>
          <w:marRight w:val="72"/>
          <w:marTop w:val="150"/>
          <w:marBottom w:val="0"/>
          <w:divBdr>
            <w:top w:val="none" w:sz="0" w:space="0" w:color="auto"/>
            <w:left w:val="none" w:sz="0" w:space="0" w:color="auto"/>
            <w:bottom w:val="none" w:sz="0" w:space="0" w:color="auto"/>
            <w:right w:val="none" w:sz="0" w:space="0" w:color="auto"/>
          </w:divBdr>
        </w:div>
        <w:div w:id="70124763">
          <w:marLeft w:val="446"/>
          <w:marRight w:val="72"/>
          <w:marTop w:val="150"/>
          <w:marBottom w:val="0"/>
          <w:divBdr>
            <w:top w:val="none" w:sz="0" w:space="0" w:color="auto"/>
            <w:left w:val="none" w:sz="0" w:space="0" w:color="auto"/>
            <w:bottom w:val="none" w:sz="0" w:space="0" w:color="auto"/>
            <w:right w:val="none" w:sz="0" w:space="0" w:color="auto"/>
          </w:divBdr>
        </w:div>
      </w:divsChild>
    </w:div>
    <w:div w:id="1467625370">
      <w:bodyDiv w:val="1"/>
      <w:marLeft w:val="0"/>
      <w:marRight w:val="0"/>
      <w:marTop w:val="0"/>
      <w:marBottom w:val="0"/>
      <w:divBdr>
        <w:top w:val="none" w:sz="0" w:space="0" w:color="auto"/>
        <w:left w:val="none" w:sz="0" w:space="0" w:color="auto"/>
        <w:bottom w:val="none" w:sz="0" w:space="0" w:color="auto"/>
        <w:right w:val="none" w:sz="0" w:space="0" w:color="auto"/>
      </w:divBdr>
    </w:div>
    <w:div w:id="1533035063">
      <w:bodyDiv w:val="1"/>
      <w:marLeft w:val="0"/>
      <w:marRight w:val="0"/>
      <w:marTop w:val="0"/>
      <w:marBottom w:val="0"/>
      <w:divBdr>
        <w:top w:val="none" w:sz="0" w:space="0" w:color="auto"/>
        <w:left w:val="none" w:sz="0" w:space="0" w:color="auto"/>
        <w:bottom w:val="none" w:sz="0" w:space="0" w:color="auto"/>
        <w:right w:val="none" w:sz="0" w:space="0" w:color="auto"/>
      </w:divBdr>
      <w:divsChild>
        <w:div w:id="702747977">
          <w:marLeft w:val="274"/>
          <w:marRight w:val="72"/>
          <w:marTop w:val="150"/>
          <w:marBottom w:val="0"/>
          <w:divBdr>
            <w:top w:val="none" w:sz="0" w:space="0" w:color="auto"/>
            <w:left w:val="none" w:sz="0" w:space="0" w:color="auto"/>
            <w:bottom w:val="none" w:sz="0" w:space="0" w:color="auto"/>
            <w:right w:val="none" w:sz="0" w:space="0" w:color="auto"/>
          </w:divBdr>
        </w:div>
        <w:div w:id="1598249140">
          <w:marLeft w:val="274"/>
          <w:marRight w:val="72"/>
          <w:marTop w:val="150"/>
          <w:marBottom w:val="0"/>
          <w:divBdr>
            <w:top w:val="none" w:sz="0" w:space="0" w:color="auto"/>
            <w:left w:val="none" w:sz="0" w:space="0" w:color="auto"/>
            <w:bottom w:val="none" w:sz="0" w:space="0" w:color="auto"/>
            <w:right w:val="none" w:sz="0" w:space="0" w:color="auto"/>
          </w:divBdr>
        </w:div>
        <w:div w:id="585655299">
          <w:marLeft w:val="274"/>
          <w:marRight w:val="72"/>
          <w:marTop w:val="150"/>
          <w:marBottom w:val="0"/>
          <w:divBdr>
            <w:top w:val="none" w:sz="0" w:space="0" w:color="auto"/>
            <w:left w:val="none" w:sz="0" w:space="0" w:color="auto"/>
            <w:bottom w:val="none" w:sz="0" w:space="0" w:color="auto"/>
            <w:right w:val="none" w:sz="0" w:space="0" w:color="auto"/>
          </w:divBdr>
        </w:div>
        <w:div w:id="1437292551">
          <w:marLeft w:val="274"/>
          <w:marRight w:val="72"/>
          <w:marTop w:val="150"/>
          <w:marBottom w:val="0"/>
          <w:divBdr>
            <w:top w:val="none" w:sz="0" w:space="0" w:color="auto"/>
            <w:left w:val="none" w:sz="0" w:space="0" w:color="auto"/>
            <w:bottom w:val="none" w:sz="0" w:space="0" w:color="auto"/>
            <w:right w:val="none" w:sz="0" w:space="0" w:color="auto"/>
          </w:divBdr>
        </w:div>
        <w:div w:id="591863951">
          <w:marLeft w:val="806"/>
          <w:marRight w:val="72"/>
          <w:marTop w:val="75"/>
          <w:marBottom w:val="0"/>
          <w:divBdr>
            <w:top w:val="none" w:sz="0" w:space="0" w:color="auto"/>
            <w:left w:val="none" w:sz="0" w:space="0" w:color="auto"/>
            <w:bottom w:val="none" w:sz="0" w:space="0" w:color="auto"/>
            <w:right w:val="none" w:sz="0" w:space="0" w:color="auto"/>
          </w:divBdr>
        </w:div>
        <w:div w:id="1631352722">
          <w:marLeft w:val="806"/>
          <w:marRight w:val="72"/>
          <w:marTop w:val="75"/>
          <w:marBottom w:val="0"/>
          <w:divBdr>
            <w:top w:val="none" w:sz="0" w:space="0" w:color="auto"/>
            <w:left w:val="none" w:sz="0" w:space="0" w:color="auto"/>
            <w:bottom w:val="none" w:sz="0" w:space="0" w:color="auto"/>
            <w:right w:val="none" w:sz="0" w:space="0" w:color="auto"/>
          </w:divBdr>
        </w:div>
        <w:div w:id="1565264255">
          <w:marLeft w:val="806"/>
          <w:marRight w:val="72"/>
          <w:marTop w:val="75"/>
          <w:marBottom w:val="0"/>
          <w:divBdr>
            <w:top w:val="none" w:sz="0" w:space="0" w:color="auto"/>
            <w:left w:val="none" w:sz="0" w:space="0" w:color="auto"/>
            <w:bottom w:val="none" w:sz="0" w:space="0" w:color="auto"/>
            <w:right w:val="none" w:sz="0" w:space="0" w:color="auto"/>
          </w:divBdr>
        </w:div>
      </w:divsChild>
    </w:div>
    <w:div w:id="1914315942">
      <w:bodyDiv w:val="1"/>
      <w:marLeft w:val="0"/>
      <w:marRight w:val="0"/>
      <w:marTop w:val="0"/>
      <w:marBottom w:val="0"/>
      <w:divBdr>
        <w:top w:val="none" w:sz="0" w:space="0" w:color="auto"/>
        <w:left w:val="none" w:sz="0" w:space="0" w:color="auto"/>
        <w:bottom w:val="none" w:sz="0" w:space="0" w:color="auto"/>
        <w:right w:val="none" w:sz="0" w:space="0" w:color="auto"/>
      </w:divBdr>
      <w:divsChild>
        <w:div w:id="512913492">
          <w:marLeft w:val="446"/>
          <w:marRight w:val="0"/>
          <w:marTop w:val="0"/>
          <w:marBottom w:val="0"/>
          <w:divBdr>
            <w:top w:val="none" w:sz="0" w:space="0" w:color="auto"/>
            <w:left w:val="none" w:sz="0" w:space="0" w:color="auto"/>
            <w:bottom w:val="none" w:sz="0" w:space="0" w:color="auto"/>
            <w:right w:val="none" w:sz="0" w:space="0" w:color="auto"/>
          </w:divBdr>
        </w:div>
        <w:div w:id="1125272929">
          <w:marLeft w:val="446"/>
          <w:marRight w:val="0"/>
          <w:marTop w:val="0"/>
          <w:marBottom w:val="0"/>
          <w:divBdr>
            <w:top w:val="none" w:sz="0" w:space="0" w:color="auto"/>
            <w:left w:val="none" w:sz="0" w:space="0" w:color="auto"/>
            <w:bottom w:val="none" w:sz="0" w:space="0" w:color="auto"/>
            <w:right w:val="none" w:sz="0" w:space="0" w:color="auto"/>
          </w:divBdr>
        </w:div>
        <w:div w:id="240215734">
          <w:marLeft w:val="446"/>
          <w:marRight w:val="0"/>
          <w:marTop w:val="0"/>
          <w:marBottom w:val="0"/>
          <w:divBdr>
            <w:top w:val="none" w:sz="0" w:space="0" w:color="auto"/>
            <w:left w:val="none" w:sz="0" w:space="0" w:color="auto"/>
            <w:bottom w:val="none" w:sz="0" w:space="0" w:color="auto"/>
            <w:right w:val="none" w:sz="0" w:space="0" w:color="auto"/>
          </w:divBdr>
        </w:div>
        <w:div w:id="1505902075">
          <w:marLeft w:val="446"/>
          <w:marRight w:val="0"/>
          <w:marTop w:val="0"/>
          <w:marBottom w:val="0"/>
          <w:divBdr>
            <w:top w:val="none" w:sz="0" w:space="0" w:color="auto"/>
            <w:left w:val="none" w:sz="0" w:space="0" w:color="auto"/>
            <w:bottom w:val="none" w:sz="0" w:space="0" w:color="auto"/>
            <w:right w:val="none" w:sz="0" w:space="0" w:color="auto"/>
          </w:divBdr>
        </w:div>
        <w:div w:id="1764573467">
          <w:marLeft w:val="446"/>
          <w:marRight w:val="0"/>
          <w:marTop w:val="0"/>
          <w:marBottom w:val="0"/>
          <w:divBdr>
            <w:top w:val="none" w:sz="0" w:space="0" w:color="auto"/>
            <w:left w:val="none" w:sz="0" w:space="0" w:color="auto"/>
            <w:bottom w:val="none" w:sz="0" w:space="0" w:color="auto"/>
            <w:right w:val="none" w:sz="0" w:space="0" w:color="auto"/>
          </w:divBdr>
        </w:div>
        <w:div w:id="1298679078">
          <w:marLeft w:val="446"/>
          <w:marRight w:val="0"/>
          <w:marTop w:val="0"/>
          <w:marBottom w:val="0"/>
          <w:divBdr>
            <w:top w:val="none" w:sz="0" w:space="0" w:color="auto"/>
            <w:left w:val="none" w:sz="0" w:space="0" w:color="auto"/>
            <w:bottom w:val="none" w:sz="0" w:space="0" w:color="auto"/>
            <w:right w:val="none" w:sz="0" w:space="0" w:color="auto"/>
          </w:divBdr>
        </w:div>
        <w:div w:id="1583948865">
          <w:marLeft w:val="446"/>
          <w:marRight w:val="0"/>
          <w:marTop w:val="0"/>
          <w:marBottom w:val="0"/>
          <w:divBdr>
            <w:top w:val="none" w:sz="0" w:space="0" w:color="auto"/>
            <w:left w:val="none" w:sz="0" w:space="0" w:color="auto"/>
            <w:bottom w:val="none" w:sz="0" w:space="0" w:color="auto"/>
            <w:right w:val="none" w:sz="0" w:space="0" w:color="auto"/>
          </w:divBdr>
        </w:div>
      </w:divsChild>
    </w:div>
    <w:div w:id="1965769525">
      <w:bodyDiv w:val="1"/>
      <w:marLeft w:val="0"/>
      <w:marRight w:val="0"/>
      <w:marTop w:val="0"/>
      <w:marBottom w:val="0"/>
      <w:divBdr>
        <w:top w:val="none" w:sz="0" w:space="0" w:color="auto"/>
        <w:left w:val="none" w:sz="0" w:space="0" w:color="auto"/>
        <w:bottom w:val="none" w:sz="0" w:space="0" w:color="auto"/>
        <w:right w:val="none" w:sz="0" w:space="0" w:color="auto"/>
      </w:divBdr>
      <w:divsChild>
        <w:div w:id="1448960880">
          <w:marLeft w:val="547"/>
          <w:marRight w:val="0"/>
          <w:marTop w:val="0"/>
          <w:marBottom w:val="0"/>
          <w:divBdr>
            <w:top w:val="none" w:sz="0" w:space="0" w:color="auto"/>
            <w:left w:val="none" w:sz="0" w:space="0" w:color="auto"/>
            <w:bottom w:val="none" w:sz="0" w:space="0" w:color="auto"/>
            <w:right w:val="none" w:sz="0" w:space="0" w:color="auto"/>
          </w:divBdr>
        </w:div>
      </w:divsChild>
    </w:div>
    <w:div w:id="1977223625">
      <w:bodyDiv w:val="1"/>
      <w:marLeft w:val="0"/>
      <w:marRight w:val="0"/>
      <w:marTop w:val="0"/>
      <w:marBottom w:val="0"/>
      <w:divBdr>
        <w:top w:val="none" w:sz="0" w:space="0" w:color="auto"/>
        <w:left w:val="none" w:sz="0" w:space="0" w:color="auto"/>
        <w:bottom w:val="none" w:sz="0" w:space="0" w:color="auto"/>
        <w:right w:val="none" w:sz="0" w:space="0" w:color="auto"/>
      </w:divBdr>
    </w:div>
    <w:div w:id="2058354916">
      <w:bodyDiv w:val="1"/>
      <w:marLeft w:val="0"/>
      <w:marRight w:val="0"/>
      <w:marTop w:val="0"/>
      <w:marBottom w:val="0"/>
      <w:divBdr>
        <w:top w:val="none" w:sz="0" w:space="0" w:color="auto"/>
        <w:left w:val="none" w:sz="0" w:space="0" w:color="auto"/>
        <w:bottom w:val="none" w:sz="0" w:space="0" w:color="auto"/>
        <w:right w:val="none" w:sz="0" w:space="0" w:color="auto"/>
      </w:divBdr>
    </w:div>
    <w:div w:id="21045656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0446D7997E0E46825CCD7C7686783C" ma:contentTypeVersion="17" ma:contentTypeDescription="Create a new document." ma:contentTypeScope="" ma:versionID="5bcaa74d084ddfbb7d10b0ac4af2bdca">
  <xsd:schema xmlns:xsd="http://www.w3.org/2001/XMLSchema" xmlns:xs="http://www.w3.org/2001/XMLSchema" xmlns:p="http://schemas.microsoft.com/office/2006/metadata/properties" xmlns:ns3="fa575078-cc39-409e-91c6-a69f552c3ea4" xmlns:ns4="09cc34a0-6dc4-4c36-9f6d-066e57ce2464" targetNamespace="http://schemas.microsoft.com/office/2006/metadata/properties" ma:root="true" ma:fieldsID="cd981bcdc7bbdd5914ad92916f5d4a40" ns3:_="" ns4:_="">
    <xsd:import namespace="fa575078-cc39-409e-91c6-a69f552c3ea4"/>
    <xsd:import namespace="09cc34a0-6dc4-4c36-9f6d-066e57ce2464"/>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LengthInSeconds" minOccurs="0"/>
                <xsd:element ref="ns3:MediaServiceGenerationTime" minOccurs="0"/>
                <xsd:element ref="ns3:MediaServiceEventHashCode" minOccurs="0"/>
                <xsd:element ref="ns3:_activity" minOccurs="0"/>
                <xsd:element ref="ns3:MediaServiceSearchProperties" minOccurs="0"/>
                <xsd:element ref="ns3:MediaServiceObjectDetectorVersions" minOccurs="0"/>
                <xsd:element ref="ns3:MediaServiceSystemTag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a575078-cc39-409e-91c6-a69f552c3e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AutoTags" ma:index="16" nillable="true" ma:displayName="Tags" ma:internalName="MediaServiceAutoTags"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OCR" ma:index="24"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9cc34a0-6dc4-4c36-9f6d-066e57ce246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activity xmlns="fa575078-cc39-409e-91c6-a69f552c3ea4"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87D8138-2806-42DA-9DC6-1FB12C5E36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a575078-cc39-409e-91c6-a69f552c3ea4"/>
    <ds:schemaRef ds:uri="09cc34a0-6dc4-4c36-9f6d-066e57ce24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0C0AB5-B378-044F-8E1D-3B399C547E24}">
  <ds:schemaRefs>
    <ds:schemaRef ds:uri="http://schemas.openxmlformats.org/officeDocument/2006/bibliography"/>
  </ds:schemaRefs>
</ds:datastoreItem>
</file>

<file path=customXml/itemProps3.xml><?xml version="1.0" encoding="utf-8"?>
<ds:datastoreItem xmlns:ds="http://schemas.openxmlformats.org/officeDocument/2006/customXml" ds:itemID="{6848865D-6ED8-465B-A77A-A0677451C2F0}">
  <ds:schemaRefs>
    <ds:schemaRef ds:uri="http://schemas.microsoft.com/office/2006/metadata/properties"/>
    <ds:schemaRef ds:uri="http://schemas.microsoft.com/office/infopath/2007/PartnerControls"/>
    <ds:schemaRef ds:uri="fa575078-cc39-409e-91c6-a69f552c3ea4"/>
  </ds:schemaRefs>
</ds:datastoreItem>
</file>

<file path=customXml/itemProps4.xml><?xml version="1.0" encoding="utf-8"?>
<ds:datastoreItem xmlns:ds="http://schemas.openxmlformats.org/officeDocument/2006/customXml" ds:itemID="{D88F012F-D44C-4F88-8169-349295FFC7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3101</Words>
  <Characters>16874</Characters>
  <Application>Microsoft Office Word</Application>
  <DocSecurity>0</DocSecurity>
  <Lines>444</Lines>
  <Paragraphs>156</Paragraphs>
  <ScaleCrop>false</ScaleCrop>
  <HeadingPairs>
    <vt:vector size="2" baseType="variant">
      <vt:variant>
        <vt:lpstr>Title</vt:lpstr>
      </vt:variant>
      <vt:variant>
        <vt:i4>1</vt:i4>
      </vt:variant>
    </vt:vector>
  </HeadingPairs>
  <TitlesOfParts>
    <vt:vector size="1" baseType="lpstr">
      <vt:lpstr>Council Agenda</vt:lpstr>
    </vt:vector>
  </TitlesOfParts>
  <Company>The University of Sussex</Company>
  <LinksUpToDate>false</LinksUpToDate>
  <CharactersWithSpaces>19819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Council Agenda</dc:title>
  <dc:subject/>
  <dc:creator>Rowena Rowley</dc:creator>
  <cp:keywords/>
  <dc:description/>
  <cp:lastModifiedBy>Amy Rogerson</cp:lastModifiedBy>
  <cp:revision>3</cp:revision>
  <cp:lastPrinted>2024-11-13T10:30:00Z</cp:lastPrinted>
  <dcterms:created xsi:type="dcterms:W3CDTF">2026-01-06T15:21:00Z</dcterms:created>
  <dcterms:modified xsi:type="dcterms:W3CDTF">2026-01-06T15:38:00Z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0x010100250446D7997E0E46825CCD7C7686783C</vt:lpwstr>
  </property>
</Properties>
</file>