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6EA" w:rsidRPr="005906EA" w:rsidRDefault="005906EA" w:rsidP="005906E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School of Life Sciences</w:t>
      </w:r>
    </w:p>
    <w:p w:rsidR="005906EA" w:rsidRPr="005906EA" w:rsidRDefault="005906EA" w:rsidP="005906E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 w:val="28"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 w:val="28"/>
          <w:szCs w:val="20"/>
          <w:lang w:eastAsia="en-US" w:bidi="ar-SA"/>
        </w:rPr>
        <w:t>NEUROSCIENCE (NS) Majors</w:t>
      </w:r>
    </w:p>
    <w:p w:rsidR="005906EA" w:rsidRPr="005906EA" w:rsidRDefault="0010324D" w:rsidP="005906E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Cs w:val="20"/>
          <w:u w:val="single"/>
          <w:lang w:eastAsia="en-US" w:bidi="ar-SA"/>
        </w:rPr>
      </w:pPr>
      <w:r>
        <w:rPr>
          <w:rFonts w:ascii="Arial" w:eastAsia="Times New Roman" w:hAnsi="Arial" w:cs="Arial"/>
          <w:b/>
          <w:szCs w:val="20"/>
          <w:u w:val="single"/>
          <w:lang w:eastAsia="en-US" w:bidi="ar-SA"/>
        </w:rPr>
        <w:t>Final Year Options for 2013-2014</w:t>
      </w: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Please use the form for YOUR major, and check, before you submit the form, that you are complying with the requirements for your major (</w:t>
      </w:r>
      <w:r w:rsidRPr="005906EA">
        <w:rPr>
          <w:rFonts w:ascii="Arial" w:eastAsia="Times New Roman" w:hAnsi="Arial" w:cs="Arial"/>
          <w:b/>
          <w:szCs w:val="20"/>
          <w:u w:val="single"/>
          <w:lang w:eastAsia="en-US" w:bidi="ar-SA"/>
        </w:rPr>
        <w:t>see below</w:t>
      </w: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)</w:t>
      </w: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1276"/>
        <w:gridCol w:w="4111"/>
      </w:tblGrid>
      <w:tr w:rsidR="005906EA" w:rsidRPr="005906EA" w:rsidTr="004018A5">
        <w:trPr>
          <w:cantSplit/>
        </w:trPr>
        <w:tc>
          <w:tcPr>
            <w:tcW w:w="4678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Name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(in CAPITAL letters)</w:t>
            </w:r>
          </w:p>
        </w:tc>
        <w:tc>
          <w:tcPr>
            <w:tcW w:w="1276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Current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Year </w:t>
            </w:r>
          </w:p>
        </w:tc>
        <w:tc>
          <w:tcPr>
            <w:tcW w:w="4111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Email address</w:t>
            </w:r>
          </w:p>
        </w:tc>
      </w:tr>
      <w:tr w:rsidR="005906EA" w:rsidRPr="005906EA" w:rsidTr="004018A5">
        <w:trPr>
          <w:cantSplit/>
        </w:trPr>
        <w:tc>
          <w:tcPr>
            <w:tcW w:w="4678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1276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4111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</w:tr>
    </w:tbl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tabs>
          <w:tab w:val="left" w:pos="9450"/>
        </w:tabs>
        <w:spacing w:after="0" w:line="240" w:lineRule="auto"/>
        <w:ind w:left="-567"/>
        <w:rPr>
          <w:rFonts w:ascii="Arial" w:eastAsia="Times New Roman" w:hAnsi="Arial" w:cs="Arial"/>
          <w:i/>
          <w:szCs w:val="20"/>
          <w:u w:val="single"/>
          <w:lang w:eastAsia="en-US" w:bidi="ar-SA"/>
        </w:rPr>
      </w:pPr>
      <w:r w:rsidRPr="005906EA">
        <w:rPr>
          <w:rFonts w:ascii="Arial" w:eastAsia="Times New Roman" w:hAnsi="Arial" w:cs="Arial"/>
          <w:i/>
          <w:szCs w:val="20"/>
          <w:u w:val="single"/>
          <w:lang w:eastAsia="en-US" w:bidi="ar-SA"/>
        </w:rPr>
        <w:t>Please note:</w:t>
      </w:r>
    </w:p>
    <w:p w:rsidR="005906EA" w:rsidRPr="005906EA" w:rsidRDefault="005906EA" w:rsidP="005906EA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Students will need to choose </w:t>
      </w:r>
      <w:r w:rsidRPr="005906EA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two</w:t>
      </w: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options in Term 1 and </w:t>
      </w:r>
      <w:r w:rsidRPr="005906EA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four</w:t>
      </w: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options in Term 2. You must have a </w:t>
      </w:r>
      <w:r w:rsidRPr="005906EA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total of 90 credits for the two terms</w:t>
      </w: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>.</w:t>
      </w:r>
    </w:p>
    <w:p w:rsidR="005906EA" w:rsidRPr="005906EA" w:rsidRDefault="005906EA" w:rsidP="005906EA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Please </w:t>
      </w:r>
      <w:r w:rsidRPr="005906EA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do not</w:t>
      </w: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 xml:space="preserve"> choose an option if you do not fulfil the prerequisites.</w:t>
      </w:r>
    </w:p>
    <w:p w:rsidR="005906EA" w:rsidRPr="005906EA" w:rsidRDefault="005906EA" w:rsidP="005906EA">
      <w:pPr>
        <w:tabs>
          <w:tab w:val="left" w:pos="9450"/>
        </w:tabs>
        <w:spacing w:after="0" w:line="240" w:lineRule="auto"/>
        <w:rPr>
          <w:rFonts w:ascii="Arial" w:eastAsia="Times New Roman" w:hAnsi="Arial" w:cs="Arial"/>
          <w:i/>
          <w:szCs w:val="20"/>
          <w:lang w:eastAsia="en-US" w:bidi="ar-SA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969"/>
        <w:gridCol w:w="4111"/>
      </w:tblGrid>
      <w:tr w:rsidR="005906EA" w:rsidRPr="005906EA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>NS Majors:</w:t>
            </w: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must do:</w:t>
            </w:r>
          </w:p>
        </w:tc>
        <w:tc>
          <w:tcPr>
            <w:tcW w:w="4111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can do:</w:t>
            </w:r>
          </w:p>
        </w:tc>
      </w:tr>
      <w:tr w:rsidR="005906EA" w:rsidRPr="005906EA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Take  a total of 120 credits in the year (made up of options (90 credits) plus a project (30 credits))</w:t>
            </w:r>
          </w:p>
        </w:tc>
        <w:tc>
          <w:tcPr>
            <w:tcW w:w="4111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Any option listed as available for NS</w:t>
            </w:r>
            <w:r w:rsidRPr="005906EA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br/>
            </w:r>
          </w:p>
        </w:tc>
      </w:tr>
    </w:tbl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Please list the courses you wish to take:</w:t>
      </w:r>
    </w:p>
    <w:tbl>
      <w:tblPr>
        <w:tblW w:w="0" w:type="auto"/>
        <w:tblInd w:w="-492" w:type="dxa"/>
        <w:tblLayout w:type="fixed"/>
        <w:tblLook w:val="0000" w:firstRow="0" w:lastRow="0" w:firstColumn="0" w:lastColumn="0" w:noHBand="0" w:noVBand="0"/>
      </w:tblPr>
      <w:tblGrid>
        <w:gridCol w:w="1593"/>
        <w:gridCol w:w="5244"/>
        <w:gridCol w:w="993"/>
        <w:gridCol w:w="2126"/>
      </w:tblGrid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Code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Name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Term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Number of credits</w:t>
            </w: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Life Sciences/Psychology Research Project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30</w:t>
            </w:r>
          </w:p>
        </w:tc>
      </w:tr>
      <w:tr w:rsidR="005906EA" w:rsidRPr="005906EA" w:rsidTr="004018A5">
        <w:trPr>
          <w:cantSplit/>
        </w:trPr>
        <w:tc>
          <w:tcPr>
            <w:tcW w:w="7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tabs>
                <w:tab w:val="left" w:pos="502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ab/>
              <w:t>Total number of credits: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120</w:t>
            </w:r>
          </w:p>
        </w:tc>
      </w:tr>
    </w:tbl>
    <w:p w:rsidR="005906EA" w:rsidRPr="005906EA" w:rsidRDefault="005906EA" w:rsidP="005906EA">
      <w:pPr>
        <w:spacing w:after="0" w:line="240" w:lineRule="auto"/>
        <w:ind w:left="-600"/>
        <w:rPr>
          <w:rFonts w:ascii="Arial" w:eastAsia="Times New Roman" w:hAnsi="Arial" w:cs="Arial"/>
          <w:b/>
          <w:bCs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bCs/>
          <w:szCs w:val="20"/>
          <w:lang w:eastAsia="en-US" w:bidi="ar-SA"/>
        </w:rPr>
        <w:t>Please also list your choice of reserve options:</w:t>
      </w:r>
    </w:p>
    <w:tbl>
      <w:tblPr>
        <w:tblW w:w="0" w:type="auto"/>
        <w:tblInd w:w="-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2"/>
        <w:gridCol w:w="1567"/>
        <w:gridCol w:w="5387"/>
      </w:tblGrid>
      <w:tr w:rsidR="005906EA" w:rsidRPr="005906EA" w:rsidTr="004018A5">
        <w:tc>
          <w:tcPr>
            <w:tcW w:w="3252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code</w:t>
            </w:r>
          </w:p>
        </w:tc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name</w:t>
            </w:r>
          </w:p>
        </w:tc>
      </w:tr>
      <w:tr w:rsidR="005906EA" w:rsidRPr="005906EA" w:rsidTr="004018A5">
        <w:tc>
          <w:tcPr>
            <w:tcW w:w="3252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1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c>
          <w:tcPr>
            <w:tcW w:w="3252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2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c>
          <w:tcPr>
            <w:tcW w:w="3252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1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5906EA" w:rsidRPr="005906EA" w:rsidTr="004018A5">
        <w:tc>
          <w:tcPr>
            <w:tcW w:w="3252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2</w:t>
            </w:r>
          </w:p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</w:tbl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Cs w:val="20"/>
          <w:lang w:eastAsia="en-US" w:bidi="ar-SA"/>
        </w:rPr>
        <w:t>Student’s signature........................................……………………………  Date ...............................</w:t>
      </w: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Cs w:val="20"/>
          <w:lang w:eastAsia="en-US" w:bidi="ar-SA"/>
        </w:rPr>
        <w:t>Academic Adviser’s signature…………………………………………………… Date………………………</w:t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 xml:space="preserve">Please note; the School Office will not accept your form unless your Academic Adviser has signed it.  </w:t>
      </w:r>
      <w:r w:rsidRPr="005906EA">
        <w:rPr>
          <w:rFonts w:ascii="Arial" w:eastAsia="Times New Roman" w:hAnsi="Arial" w:cs="Arial"/>
          <w:b/>
          <w:szCs w:val="20"/>
          <w:u w:val="single"/>
          <w:lang w:eastAsia="en-US" w:bidi="ar-SA"/>
        </w:rPr>
        <w:t>Deadline for submission of form FRIDAY 1</w:t>
      </w:r>
      <w:r>
        <w:rPr>
          <w:rFonts w:ascii="Arial" w:eastAsia="Times New Roman" w:hAnsi="Arial" w:cs="Arial"/>
          <w:b/>
          <w:szCs w:val="20"/>
          <w:u w:val="single"/>
          <w:lang w:eastAsia="en-US" w:bidi="ar-SA"/>
        </w:rPr>
        <w:t>9</w:t>
      </w:r>
      <w:r w:rsidRPr="005906EA">
        <w:rPr>
          <w:rFonts w:ascii="Arial" w:eastAsia="Times New Roman" w:hAnsi="Arial" w:cs="Arial"/>
          <w:b/>
          <w:szCs w:val="20"/>
          <w:u w:val="single"/>
          <w:vertAlign w:val="superscript"/>
          <w:lang w:eastAsia="en-US" w:bidi="ar-SA"/>
        </w:rPr>
        <w:t>th</w:t>
      </w:r>
      <w:r w:rsidRPr="005906EA">
        <w:rPr>
          <w:rFonts w:ascii="Arial" w:eastAsia="Times New Roman" w:hAnsi="Arial" w:cs="Arial"/>
          <w:b/>
          <w:szCs w:val="20"/>
          <w:u w:val="single"/>
          <w:lang w:eastAsia="en-US" w:bidi="ar-SA"/>
        </w:rPr>
        <w:t xml:space="preserve"> </w:t>
      </w:r>
      <w:r>
        <w:rPr>
          <w:rFonts w:ascii="Arial" w:eastAsia="Times New Roman" w:hAnsi="Arial" w:cs="Arial"/>
          <w:b/>
          <w:szCs w:val="20"/>
          <w:u w:val="single"/>
          <w:lang w:eastAsia="en-US" w:bidi="ar-SA"/>
        </w:rPr>
        <w:t>APRIL 2013</w:t>
      </w: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.</w:t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jc w:val="right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CONTINUED OVERLEAF</w:t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br w:type="page"/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lastRenderedPageBreak/>
        <w:t>Please hand this form</w:t>
      </w:r>
      <w:r w:rsidR="004D1612">
        <w:rPr>
          <w:rFonts w:ascii="Arial" w:eastAsia="Times New Roman" w:hAnsi="Arial" w:cs="Arial"/>
          <w:b/>
          <w:szCs w:val="20"/>
          <w:lang w:eastAsia="en-US" w:bidi="ar-SA"/>
        </w:rPr>
        <w:t xml:space="preserve"> into the School Office (JMS 3B12A</w:t>
      </w:r>
      <w:r w:rsidRPr="005906EA">
        <w:rPr>
          <w:rFonts w:ascii="Arial" w:eastAsia="Times New Roman" w:hAnsi="Arial" w:cs="Arial"/>
          <w:b/>
          <w:szCs w:val="20"/>
          <w:lang w:eastAsia="en-US" w:bidi="ar-SA"/>
        </w:rPr>
        <w:t xml:space="preserve">) no later than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FRIDAY 19</w:t>
      </w:r>
      <w:r w:rsidRPr="005906EA"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 xml:space="preserve">th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APRIL 2013</w:t>
      </w:r>
      <w:r w:rsidRPr="005906EA">
        <w:rPr>
          <w:rFonts w:ascii="Arial" w:eastAsia="Times New Roman" w:hAnsi="Arial" w:cs="Arial"/>
          <w:b/>
          <w:szCs w:val="20"/>
          <w:lang w:eastAsia="en-US" w:bidi="ar-SA"/>
        </w:rPr>
        <w:t xml:space="preserve">.  You will be contacted if there are timetabling or other problems with your choice of options, please check your email! </w:t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Cs w:val="20"/>
          <w:lang w:eastAsia="en-US" w:bidi="ar-SA"/>
        </w:rPr>
        <w:t xml:space="preserve">You should regard the submission of this form as a commitment on your part to take these options in your final year. </w:t>
      </w: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You are required to complete a new form if you wish to change option(s), and you will not be allowed to change any option(s) after Week 2 of the term in which the option(s) run.</w:t>
      </w: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 w:val="20"/>
          <w:szCs w:val="20"/>
          <w:lang w:eastAsia="en-US" w:bidi="ar-SA"/>
        </w:rPr>
        <w:br w:type="page"/>
      </w: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lastRenderedPageBreak/>
        <w:t>OPTIONS AVAILABLE TO NEUROSCIENCE MAJORS (NS):</w:t>
      </w:r>
    </w:p>
    <w:p w:rsidR="005906EA" w:rsidRPr="005906EA" w:rsidRDefault="005906EA" w:rsidP="005906EA">
      <w:pPr>
        <w:spacing w:after="0" w:line="240" w:lineRule="auto"/>
        <w:ind w:left="-567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5906EA" w:rsidRPr="005906EA" w:rsidRDefault="005906EA" w:rsidP="005906EA">
      <w:pPr>
        <w:keepNext/>
        <w:spacing w:after="0" w:line="240" w:lineRule="auto"/>
        <w:ind w:left="-567"/>
        <w:outlineLvl w:val="3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Life Sciences Options (15 credits)</w:t>
      </w:r>
    </w:p>
    <w:p w:rsidR="005906EA" w:rsidRPr="005906EA" w:rsidRDefault="005906EA" w:rsidP="005906E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tbl>
      <w:tblPr>
        <w:tblW w:w="0" w:type="auto"/>
        <w:tblInd w:w="-459" w:type="dxa"/>
        <w:tblLook w:val="0000" w:firstRow="0" w:lastRow="0" w:firstColumn="0" w:lastColumn="0" w:noHBand="0" w:noVBand="0"/>
      </w:tblPr>
      <w:tblGrid>
        <w:gridCol w:w="5337"/>
        <w:gridCol w:w="4878"/>
      </w:tblGrid>
      <w:tr w:rsidR="005906EA" w:rsidRPr="005906EA" w:rsidTr="004018A5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Autumn Term</w:t>
            </w:r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Spring Term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C1118 Intelligence in Animals &amp; Machines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C1114 Conflict &amp; Cooperation in Social Groups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C1119 Modern Human Evolution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C1115 Development of the Nervous System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C1120 Neuronal Transduction &amp; Transmission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C1121 Neuronal Plasticity &amp; Gene Regulation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C1139 Social Insects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Structure and Function in the Brain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C7118 Cell Signalling &amp; its applications in disease &amp; therapeutics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color w:val="FFFFFF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C7119 Endocrinology &amp; Disease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C7123 Molecular Genetics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C7129 Genome Stability, Genetic Diseases and Cancer</w:t>
            </w:r>
          </w:p>
        </w:tc>
      </w:tr>
      <w:tr w:rsidR="005906EA" w:rsidRPr="005906EA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E54509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C7132 Regulating the </w:t>
            </w:r>
            <w:proofErr w:type="spellStart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Transcriptome</w:t>
            </w:r>
            <w:proofErr w:type="spellEnd"/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C7131 Post Transcriptional Control of Gene Expression</w:t>
            </w:r>
          </w:p>
        </w:tc>
      </w:tr>
      <w:tr w:rsidR="005906EA" w:rsidRPr="005906EA" w:rsidTr="004018A5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5906EA" w:rsidRPr="005906EA" w:rsidRDefault="005906EA" w:rsidP="005906EA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Cs w:val="20"/>
                <w:highlight w:val="yellow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C7120 Genomics</w:t>
            </w: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 and Bioinformatics</w:t>
            </w:r>
          </w:p>
        </w:tc>
      </w:tr>
    </w:tbl>
    <w:p w:rsidR="005906EA" w:rsidRPr="005906EA" w:rsidRDefault="005906EA" w:rsidP="005906EA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  <w:r w:rsidRPr="005906EA">
        <w:rPr>
          <w:rFonts w:ascii="Arial" w:eastAsia="Times New Roman" w:hAnsi="Arial" w:cs="Arial"/>
          <w:sz w:val="24"/>
          <w:szCs w:val="20"/>
          <w:lang w:eastAsia="en-US" w:bidi="ar-SA"/>
        </w:rPr>
        <w:tab/>
      </w:r>
    </w:p>
    <w:p w:rsidR="005906EA" w:rsidRPr="005906EA" w:rsidRDefault="005906EA" w:rsidP="005906EA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>Psychology Options:</w:t>
      </w:r>
    </w:p>
    <w:p w:rsidR="005906EA" w:rsidRPr="005906EA" w:rsidRDefault="005906EA" w:rsidP="00FE35DA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szCs w:val="20"/>
          <w:lang w:eastAsia="en-US" w:bidi="ar-SA"/>
        </w:rPr>
        <w:t xml:space="preserve">15 Credits Options </w:t>
      </w:r>
    </w:p>
    <w:p w:rsidR="005906EA" w:rsidRPr="005906EA" w:rsidRDefault="005906EA" w:rsidP="005906EA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color w:val="FF0000"/>
          <w:szCs w:val="20"/>
          <w:lang w:eastAsia="en-US" w:bidi="ar-SA"/>
        </w:rPr>
      </w:pPr>
      <w:r w:rsidRPr="005906EA">
        <w:rPr>
          <w:rFonts w:ascii="Arial" w:eastAsia="Times New Roman" w:hAnsi="Arial" w:cs="Arial"/>
          <w:b/>
          <w:color w:val="FF0000"/>
          <w:szCs w:val="20"/>
          <w:lang w:eastAsia="en-US" w:bidi="ar-SA"/>
        </w:rPr>
        <w:t xml:space="preserve"> </w:t>
      </w:r>
    </w:p>
    <w:tbl>
      <w:tblPr>
        <w:tblW w:w="10206" w:type="dxa"/>
        <w:tblInd w:w="-552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819"/>
      </w:tblGrid>
      <w:tr w:rsidR="005906EA" w:rsidRPr="005906EA" w:rsidTr="00FE35DA">
        <w:trPr>
          <w:trHeight w:val="416"/>
        </w:trPr>
        <w:tc>
          <w:tcPr>
            <w:tcW w:w="53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06EA" w:rsidRPr="005906EA" w:rsidRDefault="005906EA" w:rsidP="005906EA">
            <w:pPr>
              <w:keepNext/>
              <w:spacing w:after="0" w:line="240" w:lineRule="auto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 xml:space="preserve">  Autumn Term</w:t>
            </w:r>
          </w:p>
        </w:tc>
        <w:tc>
          <w:tcPr>
            <w:tcW w:w="4819" w:type="dxa"/>
            <w:vAlign w:val="bottom"/>
          </w:tcPr>
          <w:p w:rsidR="005906EA" w:rsidRPr="005906EA" w:rsidRDefault="005906EA" w:rsidP="005906EA">
            <w:pPr>
              <w:keepNext/>
              <w:tabs>
                <w:tab w:val="left" w:pos="4678"/>
              </w:tabs>
              <w:spacing w:after="0" w:line="240" w:lineRule="auto"/>
              <w:jc w:val="both"/>
              <w:outlineLvl w:val="1"/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 xml:space="preserve">  Spring Term</w:t>
            </w:r>
          </w:p>
        </w:tc>
      </w:tr>
      <w:tr w:rsidR="005906EA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5906EA" w:rsidRPr="005906EA" w:rsidRDefault="005906EA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C8504 Biological Bases of Mental Disorders</w:t>
            </w:r>
          </w:p>
        </w:tc>
        <w:tc>
          <w:tcPr>
            <w:tcW w:w="4819" w:type="dxa"/>
          </w:tcPr>
          <w:p w:rsidR="005906EA" w:rsidRPr="005906EA" w:rsidRDefault="00FE35DA" w:rsidP="005906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C8833 Psychobiology of Cognitive Aging &amp; Dementia</w:t>
            </w: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 xml:space="preserve">C8528 </w:t>
            </w:r>
            <w:r>
              <w:rPr>
                <w:rFonts w:ascii="Arial" w:eastAsia="Times New Roman" w:hAnsi="Arial" w:cs="Arial"/>
                <w:szCs w:val="20"/>
                <w:lang w:eastAsia="en-US" w:bidi="ar-SA"/>
              </w:rPr>
              <w:t>Drugs, Brain and Behaviour</w:t>
            </w:r>
          </w:p>
        </w:tc>
        <w:tc>
          <w:tcPr>
            <w:tcW w:w="4819" w:type="dxa"/>
          </w:tcPr>
          <w:p w:rsidR="00BA19B0" w:rsidRPr="005906EA" w:rsidRDefault="00BA19B0" w:rsidP="00434E50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bookmarkStart w:id="0" w:name="_GoBack"/>
            <w:bookmarkEnd w:id="0"/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C8835 Sensory &amp; Motor Functions of the Nervous System</w:t>
            </w: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C8822 The Social Psychology of Prejudice</w:t>
            </w:r>
          </w:p>
        </w:tc>
        <w:tc>
          <w:tcPr>
            <w:tcW w:w="4819" w:type="dxa"/>
          </w:tcPr>
          <w:p w:rsidR="00BA19B0" w:rsidRPr="008E634A" w:rsidRDefault="00BA19B0" w:rsidP="00434E50">
            <w:pPr>
              <w:spacing w:after="0" w:line="240" w:lineRule="auto"/>
              <w:rPr>
                <w:rFonts w:ascii="Arial" w:eastAsia="Times New Roman" w:hAnsi="Arial" w:cs="Arial"/>
                <w:lang w:eastAsia="en-US" w:bidi="ar-SA"/>
              </w:rPr>
            </w:pPr>
            <w:r w:rsidRPr="008E634A">
              <w:rPr>
                <w:rFonts w:ascii="Arial" w:eastAsia="Times New Roman" w:hAnsi="Arial" w:cs="Arial"/>
                <w:lang w:eastAsia="en-US" w:bidi="ar-SA"/>
              </w:rPr>
              <w:t>C8100 Topics in Cognitive Development</w:t>
            </w: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961A2E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C8517 Cognitive Neuroscience</w:t>
            </w:r>
          </w:p>
        </w:tc>
        <w:tc>
          <w:tcPr>
            <w:tcW w:w="4819" w:type="dxa"/>
          </w:tcPr>
          <w:p w:rsidR="00BA19B0" w:rsidRPr="008E634A" w:rsidRDefault="00BA19B0" w:rsidP="00896A7B">
            <w:pPr>
              <w:spacing w:after="0" w:line="240" w:lineRule="auto"/>
              <w:rPr>
                <w:rFonts w:ascii="Arial" w:eastAsia="Times New Roman" w:hAnsi="Arial" w:cs="Arial"/>
                <w:lang w:eastAsia="en-US" w:bidi="ar-SA"/>
              </w:rPr>
            </w:pP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961A2E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C8821 Fear &amp; Anxiety in Children</w:t>
            </w:r>
          </w:p>
        </w:tc>
        <w:tc>
          <w:tcPr>
            <w:tcW w:w="4819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C8018 Gestural Communication of Apes and Human Infants</w:t>
            </w:r>
          </w:p>
        </w:tc>
        <w:tc>
          <w:tcPr>
            <w:tcW w:w="4819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C8013 Reading, Writing and Dyslexia</w:t>
            </w:r>
          </w:p>
        </w:tc>
        <w:tc>
          <w:tcPr>
            <w:tcW w:w="4819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BA19B0" w:rsidRPr="005906EA" w:rsidTr="004018A5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5906EA">
              <w:rPr>
                <w:rFonts w:ascii="Arial" w:eastAsia="Times New Roman" w:hAnsi="Arial" w:cs="Arial"/>
                <w:szCs w:val="20"/>
                <w:lang w:eastAsia="en-US" w:bidi="ar-SA"/>
              </w:rPr>
              <w:t>C8829 Human Vocal Communication</w:t>
            </w:r>
          </w:p>
        </w:tc>
        <w:tc>
          <w:tcPr>
            <w:tcW w:w="4819" w:type="dxa"/>
          </w:tcPr>
          <w:p w:rsidR="00BA19B0" w:rsidRPr="005906EA" w:rsidRDefault="00BA19B0" w:rsidP="005906EA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</w:tbl>
    <w:p w:rsidR="005906EA" w:rsidRPr="005906EA" w:rsidRDefault="005906EA" w:rsidP="005906EA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0"/>
          <w:lang w:eastAsia="en-US" w:bidi="ar-SA"/>
        </w:rPr>
      </w:pPr>
    </w:p>
    <w:p w:rsidR="005906EA" w:rsidRPr="005906EA" w:rsidRDefault="005906EA" w:rsidP="005906EA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C22705" w:rsidRDefault="00C22705"/>
    <w:sectPr w:rsidR="00C22705">
      <w:pgSz w:w="11909" w:h="16834"/>
      <w:pgMar w:top="567" w:right="929" w:bottom="56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34A" w:rsidRDefault="008E634A" w:rsidP="008E634A">
      <w:pPr>
        <w:spacing w:after="0" w:line="240" w:lineRule="auto"/>
      </w:pPr>
      <w:r>
        <w:separator/>
      </w:r>
    </w:p>
  </w:endnote>
  <w:endnote w:type="continuationSeparator" w:id="0">
    <w:p w:rsidR="008E634A" w:rsidRDefault="008E634A" w:rsidP="008E6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34A" w:rsidRDefault="008E634A" w:rsidP="008E634A">
      <w:pPr>
        <w:spacing w:after="0" w:line="240" w:lineRule="auto"/>
      </w:pPr>
      <w:r>
        <w:separator/>
      </w:r>
    </w:p>
  </w:footnote>
  <w:footnote w:type="continuationSeparator" w:id="0">
    <w:p w:rsidR="008E634A" w:rsidRDefault="008E634A" w:rsidP="008E63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7146F"/>
    <w:multiLevelType w:val="hybridMultilevel"/>
    <w:tmpl w:val="3B9059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6EA"/>
    <w:rsid w:val="0010324D"/>
    <w:rsid w:val="004D1612"/>
    <w:rsid w:val="005906EA"/>
    <w:rsid w:val="008E634A"/>
    <w:rsid w:val="00BA19B0"/>
    <w:rsid w:val="00C22705"/>
    <w:rsid w:val="00FE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34A"/>
  </w:style>
  <w:style w:type="paragraph" w:styleId="Footer">
    <w:name w:val="footer"/>
    <w:basedOn w:val="Normal"/>
    <w:link w:val="FooterChar"/>
    <w:uiPriority w:val="99"/>
    <w:unhideWhenUsed/>
    <w:rsid w:val="008E6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3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34A"/>
  </w:style>
  <w:style w:type="paragraph" w:styleId="Footer">
    <w:name w:val="footer"/>
    <w:basedOn w:val="Normal"/>
    <w:link w:val="FooterChar"/>
    <w:uiPriority w:val="99"/>
    <w:unhideWhenUsed/>
    <w:rsid w:val="008E6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FF30EFC3</Template>
  <TotalTime>0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Ralston</dc:creator>
  <cp:lastModifiedBy>Alex Ralston</cp:lastModifiedBy>
  <cp:revision>6</cp:revision>
  <dcterms:created xsi:type="dcterms:W3CDTF">2013-03-15T11:18:00Z</dcterms:created>
  <dcterms:modified xsi:type="dcterms:W3CDTF">2013-04-05T09:01:00Z</dcterms:modified>
</cp:coreProperties>
</file>