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1661" w14:textId="0426390F" w:rsidR="002111F9" w:rsidRPr="00F20D59" w:rsidRDefault="00A4228B" w:rsidP="00095AE8">
      <w:pPr>
        <w:spacing w:after="0"/>
        <w:jc w:val="center"/>
        <w:rPr>
          <w:rFonts w:ascii="Arial" w:hAnsi="Arial" w:cs="Arial"/>
          <w:b/>
          <w:sz w:val="21"/>
          <w:szCs w:val="24"/>
        </w:rPr>
      </w:pPr>
      <w:r w:rsidRPr="00F20D59">
        <w:rPr>
          <w:rFonts w:ascii="Arial" w:hAnsi="Arial" w:cs="Arial"/>
          <w:b/>
          <w:sz w:val="21"/>
          <w:szCs w:val="24"/>
        </w:rPr>
        <w:t>Postgraduate Researcher</w:t>
      </w:r>
      <w:r w:rsidR="007B69EA" w:rsidRPr="00F20D59">
        <w:rPr>
          <w:rFonts w:ascii="Arial" w:hAnsi="Arial" w:cs="Arial"/>
          <w:b/>
          <w:sz w:val="21"/>
          <w:szCs w:val="24"/>
        </w:rPr>
        <w:t xml:space="preserve"> </w:t>
      </w:r>
      <w:r w:rsidR="002111F9" w:rsidRPr="00F20D59">
        <w:rPr>
          <w:rFonts w:ascii="Arial" w:hAnsi="Arial" w:cs="Arial"/>
          <w:b/>
          <w:sz w:val="21"/>
          <w:szCs w:val="24"/>
        </w:rPr>
        <w:t>Annual Leave (holiday)</w:t>
      </w:r>
      <w:r w:rsidR="007B69EA" w:rsidRPr="00F20D59">
        <w:rPr>
          <w:rFonts w:ascii="Arial" w:hAnsi="Arial" w:cs="Arial"/>
          <w:b/>
          <w:sz w:val="21"/>
          <w:szCs w:val="24"/>
        </w:rPr>
        <w:t xml:space="preserve"> Request Form</w:t>
      </w:r>
    </w:p>
    <w:p w14:paraId="55262C53" w14:textId="0A20DEC9" w:rsidR="007B69EA" w:rsidRPr="00F20D59" w:rsidRDefault="00BB5082" w:rsidP="00095AE8">
      <w:pPr>
        <w:spacing w:after="0"/>
        <w:jc w:val="center"/>
        <w:rPr>
          <w:rFonts w:ascii="Arial" w:hAnsi="Arial" w:cs="Arial"/>
          <w:b/>
          <w:sz w:val="21"/>
          <w:szCs w:val="24"/>
        </w:rPr>
      </w:pPr>
      <w:r w:rsidRPr="00F20D59">
        <w:rPr>
          <w:rFonts w:ascii="Arial" w:hAnsi="Arial" w:cs="Arial"/>
          <w:b/>
          <w:sz w:val="21"/>
          <w:szCs w:val="24"/>
        </w:rPr>
        <w:t xml:space="preserve">Student Route </w:t>
      </w:r>
      <w:r w:rsidR="009A29A6" w:rsidRPr="00F20D59">
        <w:rPr>
          <w:rFonts w:ascii="Arial" w:hAnsi="Arial" w:cs="Arial"/>
          <w:b/>
          <w:sz w:val="21"/>
          <w:szCs w:val="24"/>
        </w:rPr>
        <w:t>v</w:t>
      </w:r>
      <w:r w:rsidRPr="00F20D59">
        <w:rPr>
          <w:rFonts w:ascii="Arial" w:hAnsi="Arial" w:cs="Arial"/>
          <w:b/>
          <w:sz w:val="21"/>
          <w:szCs w:val="24"/>
        </w:rPr>
        <w:t>isa</w:t>
      </w:r>
      <w:r w:rsidR="002111F9" w:rsidRPr="00F20D59">
        <w:rPr>
          <w:rFonts w:ascii="Arial" w:hAnsi="Arial" w:cs="Arial"/>
          <w:b/>
          <w:sz w:val="21"/>
          <w:szCs w:val="24"/>
        </w:rPr>
        <w:t xml:space="preserve"> </w:t>
      </w:r>
      <w:r w:rsidR="00A4228B" w:rsidRPr="00F20D59">
        <w:rPr>
          <w:rFonts w:ascii="Arial" w:hAnsi="Arial" w:cs="Arial"/>
          <w:b/>
          <w:sz w:val="21"/>
          <w:szCs w:val="24"/>
        </w:rPr>
        <w:t>holders</w:t>
      </w:r>
      <w:r w:rsidR="002111F9" w:rsidRPr="00F20D59">
        <w:rPr>
          <w:rFonts w:ascii="Arial" w:hAnsi="Arial" w:cs="Arial"/>
          <w:b/>
          <w:sz w:val="21"/>
          <w:szCs w:val="24"/>
        </w:rPr>
        <w:t xml:space="preserve"> only</w:t>
      </w:r>
    </w:p>
    <w:p w14:paraId="393F0F93" w14:textId="18EE04F5" w:rsidR="00B032BA" w:rsidRPr="00F20D59" w:rsidRDefault="00095AE8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br/>
      </w:r>
      <w:r w:rsidR="009A29A6" w:rsidRPr="00F20D59">
        <w:rPr>
          <w:rFonts w:ascii="Arial" w:hAnsi="Arial" w:cs="Arial"/>
          <w:sz w:val="21"/>
        </w:rPr>
        <w:t>Normal term-time and University vacation dates do not apply to Postgraduate Researchers (PGRs)</w:t>
      </w:r>
      <w:r w:rsidR="0079227D" w:rsidRPr="00F20D59">
        <w:rPr>
          <w:rFonts w:ascii="Arial" w:hAnsi="Arial" w:cs="Arial"/>
          <w:sz w:val="21"/>
        </w:rPr>
        <w:t>.</w:t>
      </w:r>
      <w:r w:rsidR="00847874" w:rsidRPr="00F20D59">
        <w:rPr>
          <w:rFonts w:ascii="Arial" w:hAnsi="Arial" w:cs="Arial"/>
          <w:sz w:val="21"/>
        </w:rPr>
        <w:t xml:space="preserve"> </w:t>
      </w:r>
      <w:r w:rsidR="0079227D" w:rsidRPr="00F20D59">
        <w:rPr>
          <w:rFonts w:ascii="Arial" w:hAnsi="Arial" w:cs="Arial"/>
          <w:sz w:val="21"/>
        </w:rPr>
        <w:t xml:space="preserve">Instead </w:t>
      </w:r>
      <w:r w:rsidR="009A29A6" w:rsidRPr="00F20D59">
        <w:rPr>
          <w:rFonts w:ascii="Arial" w:hAnsi="Arial" w:cs="Arial"/>
          <w:sz w:val="21"/>
        </w:rPr>
        <w:t xml:space="preserve"> </w:t>
      </w:r>
      <w:r w:rsidR="00FD3904" w:rsidRPr="00F20D59">
        <w:rPr>
          <w:rFonts w:ascii="Arial" w:hAnsi="Arial" w:cs="Arial"/>
          <w:sz w:val="21"/>
        </w:rPr>
        <w:t xml:space="preserve">PGRs are permitted 40 days annual leave per academic year, including UK Bank Holidays and University </w:t>
      </w:r>
      <w:r w:rsidR="001F4CF0" w:rsidRPr="00F20D59">
        <w:rPr>
          <w:rFonts w:ascii="Arial" w:hAnsi="Arial" w:cs="Arial"/>
          <w:sz w:val="21"/>
        </w:rPr>
        <w:t>minimum</w:t>
      </w:r>
      <w:r w:rsidR="000B0E87" w:rsidRPr="00F20D59">
        <w:rPr>
          <w:rFonts w:ascii="Arial" w:hAnsi="Arial" w:cs="Arial"/>
          <w:sz w:val="21"/>
        </w:rPr>
        <w:t xml:space="preserve"> service </w:t>
      </w:r>
      <w:r w:rsidR="00DF58FF" w:rsidRPr="00F20D59">
        <w:rPr>
          <w:rFonts w:ascii="Arial" w:hAnsi="Arial" w:cs="Arial"/>
          <w:sz w:val="21"/>
        </w:rPr>
        <w:t>d</w:t>
      </w:r>
      <w:r w:rsidR="00FD3904" w:rsidRPr="00F20D59">
        <w:rPr>
          <w:rFonts w:ascii="Arial" w:hAnsi="Arial" w:cs="Arial"/>
          <w:sz w:val="21"/>
        </w:rPr>
        <w:t xml:space="preserve">ays. </w:t>
      </w:r>
    </w:p>
    <w:p w14:paraId="55E5DE62" w14:textId="77777777" w:rsidR="00B032BA" w:rsidRPr="00F20D59" w:rsidRDefault="00B032BA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</w:p>
    <w:p w14:paraId="0E672ADB" w14:textId="54A81F10" w:rsidR="00FD3904" w:rsidRPr="00F20D59" w:rsidRDefault="00B032BA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 xml:space="preserve">Up to </w:t>
      </w:r>
      <w:r w:rsidR="00FD3904" w:rsidRPr="00F20D59">
        <w:rPr>
          <w:rFonts w:ascii="Arial" w:hAnsi="Arial" w:cs="Arial"/>
          <w:sz w:val="21"/>
        </w:rPr>
        <w:t>2</w:t>
      </w:r>
      <w:r w:rsidRPr="00F20D59">
        <w:rPr>
          <w:rFonts w:ascii="Arial" w:hAnsi="Arial" w:cs="Arial"/>
          <w:sz w:val="21"/>
        </w:rPr>
        <w:t>6</w:t>
      </w:r>
      <w:r w:rsidR="00FD3904" w:rsidRPr="00F20D59">
        <w:rPr>
          <w:rFonts w:ascii="Arial" w:hAnsi="Arial" w:cs="Arial"/>
          <w:sz w:val="21"/>
        </w:rPr>
        <w:t xml:space="preserve"> days can be requested as annual leave/holiday. The </w:t>
      </w:r>
      <w:r w:rsidR="00680DC5" w:rsidRPr="00F20D59">
        <w:rPr>
          <w:rFonts w:ascii="Arial" w:hAnsi="Arial" w:cs="Arial"/>
          <w:sz w:val="21"/>
        </w:rPr>
        <w:t>approximate 14</w:t>
      </w:r>
      <w:r w:rsidR="00FD3904" w:rsidRPr="00F20D59">
        <w:rPr>
          <w:rFonts w:ascii="Arial" w:hAnsi="Arial" w:cs="Arial"/>
          <w:sz w:val="21"/>
        </w:rPr>
        <w:t xml:space="preserve"> days that </w:t>
      </w:r>
      <w:r w:rsidR="0079227D" w:rsidRPr="00F20D59">
        <w:rPr>
          <w:rFonts w:ascii="Arial" w:hAnsi="Arial" w:cs="Arial"/>
          <w:sz w:val="21"/>
        </w:rPr>
        <w:t>comprise</w:t>
      </w:r>
      <w:r w:rsidR="00FD3904" w:rsidRPr="00F20D59">
        <w:rPr>
          <w:rFonts w:ascii="Arial" w:hAnsi="Arial" w:cs="Arial"/>
          <w:sz w:val="21"/>
        </w:rPr>
        <w:t xml:space="preserve"> University closure days and </w:t>
      </w:r>
      <w:r w:rsidR="0079227D" w:rsidRPr="00F20D59">
        <w:rPr>
          <w:rFonts w:ascii="Arial" w:hAnsi="Arial" w:cs="Arial"/>
          <w:sz w:val="21"/>
        </w:rPr>
        <w:t xml:space="preserve">UK </w:t>
      </w:r>
      <w:r w:rsidR="00FD3904" w:rsidRPr="00F20D59">
        <w:rPr>
          <w:rFonts w:ascii="Arial" w:hAnsi="Arial" w:cs="Arial"/>
          <w:sz w:val="21"/>
        </w:rPr>
        <w:t xml:space="preserve">bank holidays should not be requested </w:t>
      </w:r>
      <w:r w:rsidR="0079227D" w:rsidRPr="00F20D59">
        <w:rPr>
          <w:rFonts w:ascii="Arial" w:hAnsi="Arial" w:cs="Arial"/>
          <w:sz w:val="21"/>
        </w:rPr>
        <w:t>as they are automatically</w:t>
      </w:r>
      <w:r w:rsidR="00FD3904" w:rsidRPr="00F20D59">
        <w:rPr>
          <w:rFonts w:ascii="Arial" w:hAnsi="Arial" w:cs="Arial"/>
          <w:sz w:val="21"/>
        </w:rPr>
        <w:t xml:space="preserve"> included in </w:t>
      </w:r>
      <w:r w:rsidR="00677D4C" w:rsidRPr="00F20D59">
        <w:rPr>
          <w:rFonts w:ascii="Arial" w:hAnsi="Arial" w:cs="Arial"/>
          <w:sz w:val="21"/>
        </w:rPr>
        <w:t>your</w:t>
      </w:r>
      <w:r w:rsidR="00FD3904" w:rsidRPr="00F20D59">
        <w:rPr>
          <w:rFonts w:ascii="Arial" w:hAnsi="Arial" w:cs="Arial"/>
          <w:sz w:val="21"/>
        </w:rPr>
        <w:t xml:space="preserve"> </w:t>
      </w:r>
      <w:r w:rsidR="00D40310" w:rsidRPr="00F20D59">
        <w:rPr>
          <w:rFonts w:ascii="Arial" w:hAnsi="Arial" w:cs="Arial"/>
          <w:sz w:val="21"/>
        </w:rPr>
        <w:t>annual leave</w:t>
      </w:r>
      <w:r w:rsidR="00FD3904" w:rsidRPr="00F20D59">
        <w:rPr>
          <w:rFonts w:ascii="Arial" w:hAnsi="Arial" w:cs="Arial"/>
          <w:sz w:val="21"/>
        </w:rPr>
        <w:t xml:space="preserve"> entitlement. </w:t>
      </w:r>
      <w:r w:rsidR="00292A5B" w:rsidRPr="00F20D59">
        <w:rPr>
          <w:rFonts w:ascii="Arial" w:hAnsi="Arial" w:cs="Arial"/>
          <w:sz w:val="21"/>
        </w:rPr>
        <w:t xml:space="preserve">Weekends are not included in the 40 day </w:t>
      </w:r>
      <w:r w:rsidR="0079227D" w:rsidRPr="00F20D59">
        <w:rPr>
          <w:rFonts w:ascii="Arial" w:hAnsi="Arial" w:cs="Arial"/>
          <w:sz w:val="21"/>
        </w:rPr>
        <w:t>annual leave</w:t>
      </w:r>
      <w:r w:rsidR="005A7EA0" w:rsidRPr="00F20D59">
        <w:rPr>
          <w:rFonts w:ascii="Arial" w:hAnsi="Arial" w:cs="Arial"/>
          <w:sz w:val="21"/>
        </w:rPr>
        <w:t xml:space="preserve"> </w:t>
      </w:r>
      <w:r w:rsidR="00292A5B" w:rsidRPr="00F20D59">
        <w:rPr>
          <w:rFonts w:ascii="Arial" w:hAnsi="Arial" w:cs="Arial"/>
          <w:sz w:val="21"/>
        </w:rPr>
        <w:t>entitlement.</w:t>
      </w:r>
    </w:p>
    <w:p w14:paraId="0EAA4FAA" w14:textId="77777777" w:rsidR="00FD3904" w:rsidRPr="00F20D59" w:rsidRDefault="00FD3904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</w:p>
    <w:p w14:paraId="108D7FE2" w14:textId="4D3E1499" w:rsidR="007B69EA" w:rsidRPr="00F20D59" w:rsidRDefault="00677D4C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 xml:space="preserve">PGRs </w:t>
      </w:r>
      <w:r w:rsidR="007B69EA" w:rsidRPr="00F20D59">
        <w:rPr>
          <w:rFonts w:ascii="Arial" w:hAnsi="Arial" w:cs="Arial"/>
          <w:sz w:val="21"/>
        </w:rPr>
        <w:t>are required to seek permission from their supervisor and to complete this form for e</w:t>
      </w:r>
      <w:r w:rsidR="00B13426" w:rsidRPr="00F20D59">
        <w:rPr>
          <w:rFonts w:ascii="Arial" w:hAnsi="Arial" w:cs="Arial"/>
          <w:sz w:val="21"/>
        </w:rPr>
        <w:t>ach period of holiday requested.</w:t>
      </w:r>
    </w:p>
    <w:p w14:paraId="39FED364" w14:textId="77777777" w:rsidR="00B13426" w:rsidRPr="00F20D59" w:rsidRDefault="00B13426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</w:p>
    <w:p w14:paraId="74668EAA" w14:textId="7D767B18" w:rsidR="00B13426" w:rsidRPr="00F20D59" w:rsidRDefault="00B13426" w:rsidP="00B13426">
      <w:p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 xml:space="preserve">If </w:t>
      </w:r>
      <w:r w:rsidR="009A29A6" w:rsidRPr="00F20D59">
        <w:rPr>
          <w:rFonts w:ascii="Arial" w:hAnsi="Arial" w:cs="Arial"/>
          <w:sz w:val="21"/>
          <w:szCs w:val="24"/>
        </w:rPr>
        <w:t>PGRs</w:t>
      </w:r>
      <w:r w:rsidRPr="00F20D59">
        <w:rPr>
          <w:rFonts w:ascii="Arial" w:hAnsi="Arial" w:cs="Arial"/>
          <w:sz w:val="21"/>
          <w:szCs w:val="24"/>
        </w:rPr>
        <w:t xml:space="preserve"> would li</w:t>
      </w:r>
      <w:r w:rsidR="009A29A6" w:rsidRPr="00F20D59">
        <w:rPr>
          <w:rFonts w:ascii="Arial" w:hAnsi="Arial" w:cs="Arial"/>
          <w:sz w:val="21"/>
          <w:szCs w:val="24"/>
        </w:rPr>
        <w:t>ke to</w:t>
      </w:r>
      <w:r w:rsidRPr="00F20D59">
        <w:rPr>
          <w:rFonts w:ascii="Arial" w:hAnsi="Arial" w:cs="Arial"/>
          <w:sz w:val="21"/>
          <w:szCs w:val="24"/>
        </w:rPr>
        <w:t xml:space="preserve"> work full-time they can do </w:t>
      </w:r>
      <w:r w:rsidR="009A29A6" w:rsidRPr="00F20D59">
        <w:rPr>
          <w:rFonts w:ascii="Arial" w:hAnsi="Arial" w:cs="Arial"/>
          <w:sz w:val="21"/>
          <w:szCs w:val="24"/>
        </w:rPr>
        <w:t xml:space="preserve">so </w:t>
      </w:r>
      <w:r w:rsidRPr="00F20D59">
        <w:rPr>
          <w:rFonts w:ascii="Arial" w:hAnsi="Arial" w:cs="Arial"/>
          <w:sz w:val="21"/>
          <w:szCs w:val="24"/>
        </w:rPr>
        <w:t xml:space="preserve">during an approved period of holiday. </w:t>
      </w:r>
      <w:r w:rsidR="009A29A6" w:rsidRPr="00F20D59">
        <w:rPr>
          <w:rFonts w:ascii="Arial" w:hAnsi="Arial" w:cs="Arial"/>
          <w:sz w:val="21"/>
          <w:szCs w:val="24"/>
        </w:rPr>
        <w:t>PGRs</w:t>
      </w:r>
      <w:r w:rsidRPr="00F20D59">
        <w:rPr>
          <w:rFonts w:ascii="Arial" w:hAnsi="Arial" w:cs="Arial"/>
          <w:sz w:val="21"/>
          <w:szCs w:val="24"/>
        </w:rPr>
        <w:t xml:space="preserve"> cannot work more than 20 hours a week outside of </w:t>
      </w:r>
      <w:r w:rsidR="00A4228B" w:rsidRPr="00F20D59">
        <w:rPr>
          <w:rFonts w:ascii="Arial" w:hAnsi="Arial" w:cs="Arial"/>
          <w:sz w:val="21"/>
          <w:szCs w:val="24"/>
        </w:rPr>
        <w:t xml:space="preserve">an </w:t>
      </w:r>
      <w:r w:rsidRPr="00F20D59">
        <w:rPr>
          <w:rFonts w:ascii="Arial" w:hAnsi="Arial" w:cs="Arial"/>
          <w:sz w:val="21"/>
          <w:szCs w:val="24"/>
        </w:rPr>
        <w:t xml:space="preserve">approved holiday period. </w:t>
      </w:r>
    </w:p>
    <w:p w14:paraId="19E2B549" w14:textId="222873EB" w:rsidR="007B69EA" w:rsidRPr="00F20D59" w:rsidRDefault="00A4228B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>PGRs</w:t>
      </w:r>
      <w:r w:rsidR="007B69EA" w:rsidRPr="00F20D59">
        <w:rPr>
          <w:rFonts w:ascii="Arial" w:hAnsi="Arial" w:cs="Arial"/>
          <w:sz w:val="21"/>
        </w:rPr>
        <w:t xml:space="preserve"> are asked to note the following key points before completing this form:</w:t>
      </w:r>
    </w:p>
    <w:p w14:paraId="2951842B" w14:textId="77777777" w:rsidR="007B69EA" w:rsidRPr="00F20D59" w:rsidRDefault="007B69EA" w:rsidP="007B69EA">
      <w:pPr>
        <w:pStyle w:val="BodyText"/>
        <w:kinsoku w:val="0"/>
        <w:overflowPunct w:val="0"/>
        <w:spacing w:before="5"/>
        <w:ind w:left="0"/>
        <w:rPr>
          <w:rFonts w:ascii="Arial" w:hAnsi="Arial" w:cs="Arial"/>
          <w:sz w:val="21"/>
        </w:rPr>
      </w:pPr>
    </w:p>
    <w:p w14:paraId="37482683" w14:textId="4E3B8B8B" w:rsidR="007B69EA" w:rsidRPr="00F20D59" w:rsidRDefault="009A29A6" w:rsidP="007B69EA">
      <w:pPr>
        <w:pStyle w:val="BodyText"/>
        <w:numPr>
          <w:ilvl w:val="0"/>
          <w:numId w:val="1"/>
        </w:numPr>
        <w:kinsoku w:val="0"/>
        <w:overflowPunct w:val="0"/>
        <w:spacing w:before="5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>PGRs</w:t>
      </w:r>
      <w:r w:rsidR="007B69EA" w:rsidRPr="00F20D59">
        <w:rPr>
          <w:rFonts w:ascii="Arial" w:hAnsi="Arial" w:cs="Arial"/>
          <w:sz w:val="21"/>
        </w:rPr>
        <w:t xml:space="preserve"> must ensure that they have a sufficient balance of holiday remaining for the current academic year before submitting a new holiday request. </w:t>
      </w:r>
    </w:p>
    <w:p w14:paraId="65FA2E9A" w14:textId="25C43C73" w:rsidR="007B69EA" w:rsidRPr="00F20D59" w:rsidRDefault="009A29A6" w:rsidP="007B69EA">
      <w:pPr>
        <w:pStyle w:val="BodyText"/>
        <w:numPr>
          <w:ilvl w:val="0"/>
          <w:numId w:val="1"/>
        </w:numPr>
        <w:kinsoku w:val="0"/>
        <w:overflowPunct w:val="0"/>
        <w:spacing w:before="5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>PGRs</w:t>
      </w:r>
      <w:r w:rsidR="007B69EA" w:rsidRPr="00F20D59">
        <w:rPr>
          <w:rFonts w:ascii="Arial" w:hAnsi="Arial" w:cs="Arial"/>
          <w:sz w:val="21"/>
        </w:rPr>
        <w:t xml:space="preserve"> must not make any bookings before the request for holiday has been approved</w:t>
      </w:r>
      <w:r w:rsidR="00A84292">
        <w:rPr>
          <w:rFonts w:ascii="Arial" w:hAnsi="Arial" w:cs="Arial"/>
          <w:sz w:val="21"/>
        </w:rPr>
        <w:t>.</w:t>
      </w:r>
    </w:p>
    <w:p w14:paraId="49DAC0EE" w14:textId="3D41751D" w:rsidR="007B69EA" w:rsidRPr="00F20D59" w:rsidRDefault="007B69EA" w:rsidP="007B69EA">
      <w:pPr>
        <w:pStyle w:val="BodyText"/>
        <w:numPr>
          <w:ilvl w:val="0"/>
          <w:numId w:val="1"/>
        </w:numPr>
        <w:kinsoku w:val="0"/>
        <w:overflowPunct w:val="0"/>
        <w:spacing w:before="5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 xml:space="preserve">Please complete this form at least 2 weeks prior to the start date of your requested holiday. You must allow sufficient time for this form to be processed. </w:t>
      </w:r>
    </w:p>
    <w:p w14:paraId="6E607228" w14:textId="78C41C75" w:rsidR="007B69EA" w:rsidRPr="00F20D59" w:rsidRDefault="009A29A6" w:rsidP="00095AE8">
      <w:pPr>
        <w:pStyle w:val="BodyText"/>
        <w:numPr>
          <w:ilvl w:val="0"/>
          <w:numId w:val="1"/>
        </w:numPr>
        <w:kinsoku w:val="0"/>
        <w:overflowPunct w:val="0"/>
        <w:spacing w:before="5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>PGRs</w:t>
      </w:r>
      <w:r w:rsidR="007B69EA" w:rsidRPr="00F20D59">
        <w:rPr>
          <w:rFonts w:ascii="Arial" w:hAnsi="Arial" w:cs="Arial"/>
          <w:sz w:val="21"/>
        </w:rPr>
        <w:t xml:space="preserve"> are not expected to take holidays after their viva/whilst in their corrections period.</w:t>
      </w:r>
      <w:r w:rsidR="00095AE8" w:rsidRPr="00F20D59">
        <w:rPr>
          <w:rFonts w:ascii="Arial" w:hAnsi="Arial" w:cs="Arial"/>
          <w:sz w:val="21"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117"/>
      </w:tblGrid>
      <w:tr w:rsidR="007B69EA" w:rsidRPr="00F20D59" w14:paraId="2C11BC90" w14:textId="77777777" w:rsidTr="00BB5082">
        <w:trPr>
          <w:trHeight w:val="367"/>
        </w:trPr>
        <w:tc>
          <w:tcPr>
            <w:tcW w:w="2405" w:type="dxa"/>
          </w:tcPr>
          <w:p w14:paraId="05085568" w14:textId="549E2788" w:rsidR="007B69EA" w:rsidRPr="00F20D59" w:rsidRDefault="009A29A6" w:rsidP="009A29A6">
            <w:pPr>
              <w:pStyle w:val="BodyText"/>
              <w:ind w:left="0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 xml:space="preserve"> PGR</w:t>
            </w:r>
            <w:r w:rsidR="007B69EA" w:rsidRPr="00F20D59">
              <w:rPr>
                <w:rFonts w:ascii="Arial" w:hAnsi="Arial" w:cs="Arial"/>
                <w:bCs/>
                <w:sz w:val="21"/>
              </w:rPr>
              <w:t xml:space="preserve"> </w:t>
            </w:r>
            <w:r w:rsidR="0078674E">
              <w:rPr>
                <w:rFonts w:ascii="Arial" w:hAnsi="Arial" w:cs="Arial"/>
                <w:bCs/>
                <w:sz w:val="21"/>
              </w:rPr>
              <w:t>N</w:t>
            </w:r>
            <w:r w:rsidR="007B69EA" w:rsidRPr="00F20D59">
              <w:rPr>
                <w:rFonts w:ascii="Arial" w:hAnsi="Arial" w:cs="Arial"/>
                <w:bCs/>
                <w:sz w:val="21"/>
              </w:rPr>
              <w:t xml:space="preserve">ame </w:t>
            </w:r>
          </w:p>
        </w:tc>
        <w:tc>
          <w:tcPr>
            <w:tcW w:w="6117" w:type="dxa"/>
          </w:tcPr>
          <w:p w14:paraId="2BC12769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i/>
                <w:sz w:val="21"/>
              </w:rPr>
            </w:pPr>
          </w:p>
        </w:tc>
      </w:tr>
      <w:tr w:rsidR="007B69EA" w:rsidRPr="00F20D59" w14:paraId="2E68648F" w14:textId="77777777" w:rsidTr="00BB5082">
        <w:trPr>
          <w:trHeight w:val="415"/>
        </w:trPr>
        <w:tc>
          <w:tcPr>
            <w:tcW w:w="2405" w:type="dxa"/>
          </w:tcPr>
          <w:p w14:paraId="3F7BBCD9" w14:textId="4C6A7C13" w:rsidR="007B69EA" w:rsidRPr="00F20D59" w:rsidRDefault="00100F5D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Registration</w:t>
            </w:r>
            <w:r w:rsidR="007B69EA" w:rsidRPr="00F20D59">
              <w:rPr>
                <w:rFonts w:ascii="Arial" w:hAnsi="Arial" w:cs="Arial"/>
                <w:bCs/>
                <w:sz w:val="21"/>
              </w:rPr>
              <w:t xml:space="preserve"> number</w:t>
            </w:r>
          </w:p>
        </w:tc>
        <w:tc>
          <w:tcPr>
            <w:tcW w:w="6117" w:type="dxa"/>
            <w:tcBorders>
              <w:bottom w:val="single" w:sz="4" w:space="0" w:color="auto"/>
            </w:tcBorders>
          </w:tcPr>
          <w:p w14:paraId="0908B730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i/>
                <w:sz w:val="21"/>
              </w:rPr>
            </w:pPr>
          </w:p>
        </w:tc>
      </w:tr>
      <w:tr w:rsidR="007B69EA" w:rsidRPr="00F20D59" w14:paraId="0C8336BB" w14:textId="77777777" w:rsidTr="00BB5082">
        <w:trPr>
          <w:trHeight w:val="672"/>
        </w:trPr>
        <w:tc>
          <w:tcPr>
            <w:tcW w:w="2405" w:type="dxa"/>
          </w:tcPr>
          <w:p w14:paraId="75E69DA9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Holiday dates requested</w:t>
            </w:r>
          </w:p>
        </w:tc>
        <w:tc>
          <w:tcPr>
            <w:tcW w:w="6117" w:type="dxa"/>
            <w:tcBorders>
              <w:bottom w:val="single" w:sz="4" w:space="0" w:color="auto"/>
            </w:tcBorders>
          </w:tcPr>
          <w:p w14:paraId="2B3B42D3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From:                                                            To:</w:t>
            </w:r>
          </w:p>
          <w:p w14:paraId="1B7F57D2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/>
                <w:sz w:val="21"/>
              </w:rPr>
            </w:pPr>
          </w:p>
          <w:p w14:paraId="7F58CB7B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/>
                <w:sz w:val="21"/>
              </w:rPr>
            </w:pPr>
            <w:r w:rsidRPr="00F20D59">
              <w:rPr>
                <w:rFonts w:ascii="Arial" w:hAnsi="Arial" w:cs="Arial"/>
                <w:sz w:val="21"/>
              </w:rPr>
              <w:t>(please use format xx/xx/xx)</w:t>
            </w:r>
          </w:p>
        </w:tc>
      </w:tr>
      <w:tr w:rsidR="007B69EA" w:rsidRPr="00F20D59" w14:paraId="2632AFC5" w14:textId="77777777" w:rsidTr="00BB5082">
        <w:trPr>
          <w:trHeight w:val="832"/>
        </w:trPr>
        <w:tc>
          <w:tcPr>
            <w:tcW w:w="2405" w:type="dxa"/>
            <w:tcBorders>
              <w:right w:val="single" w:sz="4" w:space="0" w:color="auto"/>
            </w:tcBorders>
          </w:tcPr>
          <w:p w14:paraId="20D75FF4" w14:textId="2069D835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Number of days requested (excluding weekends</w:t>
            </w:r>
            <w:r w:rsidR="00F54CD5" w:rsidRPr="00F20D59">
              <w:rPr>
                <w:rFonts w:ascii="Arial" w:hAnsi="Arial" w:cs="Arial"/>
                <w:bCs/>
                <w:sz w:val="21"/>
              </w:rPr>
              <w:t xml:space="preserve">, Bank Holidays or </w:t>
            </w:r>
            <w:r w:rsidR="000B0E87" w:rsidRPr="00F20D59">
              <w:rPr>
                <w:rFonts w:ascii="Arial" w:hAnsi="Arial" w:cs="Arial"/>
                <w:bCs/>
                <w:sz w:val="21"/>
              </w:rPr>
              <w:t>University Minimum Service days</w:t>
            </w:r>
            <w:r w:rsidRPr="00F20D59">
              <w:rPr>
                <w:rFonts w:ascii="Arial" w:hAnsi="Arial" w:cs="Arial"/>
                <w:bCs/>
                <w:sz w:val="21"/>
              </w:rPr>
              <w:t>)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8DA14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/>
                <w:sz w:val="21"/>
              </w:rPr>
            </w:pPr>
          </w:p>
          <w:p w14:paraId="7A22DAD9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i/>
                <w:sz w:val="21"/>
              </w:rPr>
            </w:pPr>
          </w:p>
        </w:tc>
      </w:tr>
      <w:tr w:rsidR="007B69EA" w:rsidRPr="00F20D59" w14:paraId="13062646" w14:textId="77777777" w:rsidTr="00BB5082">
        <w:trPr>
          <w:trHeight w:val="664"/>
        </w:trPr>
        <w:tc>
          <w:tcPr>
            <w:tcW w:w="2405" w:type="dxa"/>
            <w:tcBorders>
              <w:right w:val="single" w:sz="4" w:space="0" w:color="auto"/>
            </w:tcBorders>
          </w:tcPr>
          <w:p w14:paraId="018DDE07" w14:textId="4A8EA94E" w:rsidR="007B69EA" w:rsidRPr="00F20D59" w:rsidRDefault="007B69EA" w:rsidP="00BF254C">
            <w:pPr>
              <w:pStyle w:val="BodyText"/>
              <w:rPr>
                <w:rFonts w:ascii="Arial" w:hAnsi="Arial" w:cs="Arial"/>
                <w:bCs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Address while on holiday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B74A1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/>
                <w:sz w:val="21"/>
              </w:rPr>
            </w:pPr>
          </w:p>
        </w:tc>
      </w:tr>
      <w:tr w:rsidR="007B69EA" w:rsidRPr="00F20D59" w14:paraId="2A3BF96A" w14:textId="77777777" w:rsidTr="00BB5082">
        <w:trPr>
          <w:trHeight w:val="393"/>
        </w:trPr>
        <w:tc>
          <w:tcPr>
            <w:tcW w:w="2405" w:type="dxa"/>
          </w:tcPr>
          <w:p w14:paraId="6DF70BF1" w14:textId="62BC7EC2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Signature of</w:t>
            </w:r>
            <w:r w:rsidR="009A29A6" w:rsidRPr="00F20D59">
              <w:rPr>
                <w:rFonts w:ascii="Arial" w:hAnsi="Arial" w:cs="Arial"/>
                <w:bCs/>
                <w:sz w:val="21"/>
              </w:rPr>
              <w:t xml:space="preserve"> PGR</w:t>
            </w:r>
          </w:p>
        </w:tc>
        <w:tc>
          <w:tcPr>
            <w:tcW w:w="6117" w:type="dxa"/>
          </w:tcPr>
          <w:p w14:paraId="31E7F202" w14:textId="77777777" w:rsidR="007B69EA" w:rsidRPr="00F20D59" w:rsidRDefault="007B69EA" w:rsidP="00BB5082">
            <w:pPr>
              <w:pStyle w:val="BodyText"/>
              <w:ind w:left="0"/>
              <w:rPr>
                <w:rFonts w:ascii="Arial" w:hAnsi="Arial" w:cs="Arial"/>
                <w:i/>
                <w:sz w:val="21"/>
              </w:rPr>
            </w:pPr>
          </w:p>
        </w:tc>
      </w:tr>
      <w:tr w:rsidR="007B69EA" w:rsidRPr="00F20D59" w14:paraId="0EB107C8" w14:textId="77777777" w:rsidTr="00BB5082">
        <w:trPr>
          <w:trHeight w:val="390"/>
        </w:trPr>
        <w:tc>
          <w:tcPr>
            <w:tcW w:w="2405" w:type="dxa"/>
          </w:tcPr>
          <w:p w14:paraId="59DC244F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Date</w:t>
            </w:r>
          </w:p>
        </w:tc>
        <w:tc>
          <w:tcPr>
            <w:tcW w:w="6117" w:type="dxa"/>
          </w:tcPr>
          <w:p w14:paraId="6D69CB81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i/>
                <w:sz w:val="21"/>
              </w:rPr>
            </w:pPr>
          </w:p>
        </w:tc>
      </w:tr>
    </w:tbl>
    <w:p w14:paraId="38843722" w14:textId="77777777" w:rsidR="007B69EA" w:rsidRPr="00F20D59" w:rsidRDefault="007B69EA" w:rsidP="007B69EA">
      <w:pPr>
        <w:spacing w:after="100" w:afterAutospacing="1"/>
        <w:rPr>
          <w:rStyle w:val="Emphasis"/>
          <w:rFonts w:ascii="Arial" w:hAnsi="Arial" w:cs="Arial"/>
          <w:i w:val="0"/>
          <w:sz w:val="21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117"/>
      </w:tblGrid>
      <w:tr w:rsidR="007B69EA" w:rsidRPr="00F20D59" w14:paraId="44DADF44" w14:textId="77777777" w:rsidTr="00BB5082">
        <w:trPr>
          <w:trHeight w:val="481"/>
        </w:trPr>
        <w:tc>
          <w:tcPr>
            <w:tcW w:w="2405" w:type="dxa"/>
          </w:tcPr>
          <w:p w14:paraId="4343E506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Supervisor Name</w:t>
            </w:r>
          </w:p>
        </w:tc>
        <w:tc>
          <w:tcPr>
            <w:tcW w:w="6117" w:type="dxa"/>
          </w:tcPr>
          <w:p w14:paraId="1EB5F092" w14:textId="77777777" w:rsidR="007B69EA" w:rsidRPr="00F20D59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</w:p>
        </w:tc>
      </w:tr>
      <w:tr w:rsidR="007B69EA" w:rsidRPr="00F20D59" w14:paraId="4CCC3132" w14:textId="77777777" w:rsidTr="00BB5082">
        <w:trPr>
          <w:trHeight w:val="854"/>
        </w:trPr>
        <w:tc>
          <w:tcPr>
            <w:tcW w:w="2405" w:type="dxa"/>
          </w:tcPr>
          <w:p w14:paraId="1BB3FF75" w14:textId="77777777" w:rsidR="007B69EA" w:rsidRPr="00F20D59" w:rsidRDefault="007B69EA" w:rsidP="00B14D61">
            <w:pPr>
              <w:pStyle w:val="BodyText"/>
              <w:rPr>
                <w:rStyle w:val="Emphasis"/>
                <w:rFonts w:ascii="Arial" w:hAnsi="Arial" w:cs="Arial"/>
                <w:bCs/>
                <w:i w:val="0"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lastRenderedPageBreak/>
              <w:t>Signature of supervisor</w:t>
            </w:r>
          </w:p>
        </w:tc>
        <w:tc>
          <w:tcPr>
            <w:tcW w:w="6117" w:type="dxa"/>
          </w:tcPr>
          <w:p w14:paraId="635BF77B" w14:textId="77777777" w:rsidR="007B69EA" w:rsidRPr="00F20D59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  <w:r w:rsidRPr="00F20D59">
              <w:rPr>
                <w:rStyle w:val="Emphasis"/>
                <w:rFonts w:ascii="Arial" w:hAnsi="Arial" w:cs="Arial"/>
                <w:sz w:val="21"/>
                <w:szCs w:val="24"/>
              </w:rPr>
              <w:t>I confirm that I support this request</w:t>
            </w:r>
          </w:p>
          <w:p w14:paraId="5A320A91" w14:textId="77777777" w:rsidR="007B69EA" w:rsidRPr="00F20D59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</w:p>
        </w:tc>
      </w:tr>
      <w:tr w:rsidR="007B69EA" w:rsidRPr="00F20D59" w14:paraId="15632DC9" w14:textId="77777777" w:rsidTr="00BB5082">
        <w:trPr>
          <w:trHeight w:val="401"/>
        </w:trPr>
        <w:tc>
          <w:tcPr>
            <w:tcW w:w="2405" w:type="dxa"/>
          </w:tcPr>
          <w:p w14:paraId="508820CE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Date</w:t>
            </w:r>
          </w:p>
        </w:tc>
        <w:tc>
          <w:tcPr>
            <w:tcW w:w="6117" w:type="dxa"/>
          </w:tcPr>
          <w:p w14:paraId="115F7048" w14:textId="77777777" w:rsidR="007B69EA" w:rsidRPr="00F20D59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</w:p>
        </w:tc>
      </w:tr>
    </w:tbl>
    <w:p w14:paraId="56322ECC" w14:textId="77777777" w:rsidR="00292A5B" w:rsidRPr="00F20D59" w:rsidRDefault="00292A5B" w:rsidP="00292A5B">
      <w:pPr>
        <w:pStyle w:val="BodyText"/>
        <w:tabs>
          <w:tab w:val="left" w:pos="6068"/>
        </w:tabs>
        <w:kinsoku w:val="0"/>
        <w:overflowPunct w:val="0"/>
        <w:ind w:left="0"/>
        <w:rPr>
          <w:rFonts w:ascii="Arial" w:hAnsi="Arial" w:cs="Arial"/>
          <w:b/>
          <w:sz w:val="21"/>
        </w:rPr>
      </w:pPr>
    </w:p>
    <w:p w14:paraId="6BCECED9" w14:textId="0B3DA010" w:rsidR="007B69EA" w:rsidRPr="00F20D59" w:rsidRDefault="007B69EA" w:rsidP="00292A5B">
      <w:pPr>
        <w:pStyle w:val="BodyText"/>
        <w:tabs>
          <w:tab w:val="left" w:pos="6068"/>
        </w:tabs>
        <w:kinsoku w:val="0"/>
        <w:overflowPunct w:val="0"/>
        <w:ind w:left="0"/>
        <w:rPr>
          <w:rFonts w:ascii="Arial" w:hAnsi="Arial" w:cs="Arial"/>
          <w:b/>
          <w:sz w:val="21"/>
        </w:rPr>
      </w:pPr>
      <w:r w:rsidRPr="00F20D59">
        <w:rPr>
          <w:rFonts w:ascii="Arial" w:hAnsi="Arial" w:cs="Arial"/>
          <w:b/>
          <w:sz w:val="21"/>
        </w:rPr>
        <w:t>When this form is completed and signed by your supervisor, please submit it to</w:t>
      </w:r>
      <w:r w:rsidR="009A29A6" w:rsidRPr="00F20D59">
        <w:rPr>
          <w:rFonts w:ascii="Arial" w:hAnsi="Arial" w:cs="Arial"/>
          <w:b/>
          <w:sz w:val="21"/>
        </w:rPr>
        <w:t xml:space="preserve"> the</w:t>
      </w:r>
      <w:r w:rsidRPr="00F20D59">
        <w:rPr>
          <w:rFonts w:ascii="Arial" w:hAnsi="Arial" w:cs="Arial"/>
          <w:b/>
          <w:sz w:val="21"/>
        </w:rPr>
        <w:t xml:space="preserve"> </w:t>
      </w:r>
      <w:r w:rsidR="00BB5082" w:rsidRPr="00F20D59">
        <w:rPr>
          <w:rFonts w:ascii="Arial" w:hAnsi="Arial" w:cs="Arial"/>
          <w:b/>
          <w:sz w:val="21"/>
        </w:rPr>
        <w:t>UKVI</w:t>
      </w:r>
      <w:r w:rsidR="009A29A6" w:rsidRPr="00F20D59">
        <w:rPr>
          <w:rFonts w:ascii="Arial" w:hAnsi="Arial" w:cs="Arial"/>
          <w:b/>
          <w:sz w:val="21"/>
        </w:rPr>
        <w:t xml:space="preserve"> Compliance team </w:t>
      </w:r>
      <w:hyperlink r:id="rId7" w:history="1">
        <w:r w:rsidR="009A29A6" w:rsidRPr="00F20D59">
          <w:rPr>
            <w:rStyle w:val="Hyperlink"/>
            <w:rFonts w:ascii="Arial" w:hAnsi="Arial" w:cs="Arial"/>
            <w:b/>
            <w:color w:val="auto"/>
            <w:sz w:val="21"/>
          </w:rPr>
          <w:t>PGR-visas@sussex.ac.uk</w:t>
        </w:r>
      </w:hyperlink>
    </w:p>
    <w:p w14:paraId="5A4FE3C0" w14:textId="31C0FF16" w:rsidR="00166A68" w:rsidRPr="00F20D59" w:rsidRDefault="00166A68" w:rsidP="007B69EA">
      <w:pPr>
        <w:pStyle w:val="BodyText"/>
        <w:tabs>
          <w:tab w:val="left" w:pos="6068"/>
        </w:tabs>
        <w:kinsoku w:val="0"/>
        <w:overflowPunct w:val="0"/>
        <w:rPr>
          <w:rFonts w:ascii="Arial" w:hAnsi="Arial" w:cs="Arial"/>
          <w:sz w:val="21"/>
        </w:rPr>
      </w:pPr>
    </w:p>
    <w:p w14:paraId="04264DD7" w14:textId="43629116" w:rsidR="007B69EA" w:rsidRPr="00F20D59" w:rsidRDefault="007B69EA" w:rsidP="007B69EA">
      <w:pPr>
        <w:pStyle w:val="BodyText"/>
        <w:tabs>
          <w:tab w:val="left" w:pos="6068"/>
        </w:tabs>
        <w:kinsoku w:val="0"/>
        <w:overflowPunct w:val="0"/>
        <w:rPr>
          <w:rFonts w:ascii="Arial" w:hAnsi="Arial" w:cs="Arial"/>
          <w:sz w:val="21"/>
        </w:rPr>
      </w:pPr>
      <w:r w:rsidRPr="00F20D59">
        <w:rPr>
          <w:rFonts w:ascii="Arial" w:hAnsi="Arial" w:cs="Arial"/>
          <w:sz w:val="21"/>
        </w:rPr>
        <w:t xml:space="preserve">For completion by the </w:t>
      </w:r>
      <w:r w:rsidR="00BB5082" w:rsidRPr="00F20D59">
        <w:rPr>
          <w:rFonts w:ascii="Arial" w:hAnsi="Arial" w:cs="Arial"/>
          <w:sz w:val="21"/>
        </w:rPr>
        <w:t>UKVI Compliance Team</w:t>
      </w:r>
    </w:p>
    <w:p w14:paraId="4C84F1EB" w14:textId="77777777" w:rsidR="007B69EA" w:rsidRPr="00F20D59" w:rsidRDefault="007B69EA" w:rsidP="007B69EA">
      <w:pPr>
        <w:pStyle w:val="BodyText"/>
        <w:tabs>
          <w:tab w:val="left" w:pos="6068"/>
        </w:tabs>
        <w:kinsoku w:val="0"/>
        <w:overflowPunct w:val="0"/>
        <w:rPr>
          <w:rFonts w:ascii="Arial" w:hAnsi="Arial" w:cs="Arial"/>
          <w:sz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117"/>
      </w:tblGrid>
      <w:tr w:rsidR="007B69EA" w:rsidRPr="00F20D59" w14:paraId="5538DE9A" w14:textId="77777777" w:rsidTr="00BB5082">
        <w:trPr>
          <w:trHeight w:val="821"/>
        </w:trPr>
        <w:tc>
          <w:tcPr>
            <w:tcW w:w="2405" w:type="dxa"/>
          </w:tcPr>
          <w:p w14:paraId="2341A2C8" w14:textId="7452A886" w:rsidR="00BB5082" w:rsidRPr="00F20D59" w:rsidRDefault="007B69EA" w:rsidP="00BB5082">
            <w:pPr>
              <w:pStyle w:val="BodyText"/>
              <w:rPr>
                <w:rFonts w:ascii="Arial" w:hAnsi="Arial" w:cs="Arial"/>
                <w:bCs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Total leave balance [academic year]</w:t>
            </w:r>
          </w:p>
        </w:tc>
        <w:tc>
          <w:tcPr>
            <w:tcW w:w="6117" w:type="dxa"/>
          </w:tcPr>
          <w:p w14:paraId="280EA767" w14:textId="7A8AED98" w:rsidR="007B69EA" w:rsidRPr="00B47088" w:rsidRDefault="00DF58FF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B47088">
              <w:rPr>
                <w:rStyle w:val="Emphasis"/>
                <w:rFonts w:ascii="Arial" w:hAnsi="Arial" w:cs="Arial"/>
                <w:i w:val="0"/>
                <w:iCs w:val="0"/>
                <w:sz w:val="21"/>
                <w:szCs w:val="21"/>
              </w:rPr>
              <w:t>2</w:t>
            </w:r>
            <w:r w:rsidR="005B79FD" w:rsidRPr="00B47088">
              <w:rPr>
                <w:rStyle w:val="Emphasis"/>
                <w:rFonts w:ascii="Arial" w:hAnsi="Arial" w:cs="Arial"/>
                <w:i w:val="0"/>
                <w:iCs w:val="0"/>
                <w:sz w:val="21"/>
                <w:szCs w:val="21"/>
              </w:rPr>
              <w:t>6</w:t>
            </w:r>
            <w:r w:rsidR="007B69EA" w:rsidRPr="00B47088">
              <w:rPr>
                <w:rStyle w:val="Emphasis"/>
                <w:rFonts w:ascii="Arial" w:hAnsi="Arial" w:cs="Arial"/>
                <w:i w:val="0"/>
                <w:iCs w:val="0"/>
                <w:sz w:val="21"/>
                <w:szCs w:val="21"/>
              </w:rPr>
              <w:t xml:space="preserve"> working days</w:t>
            </w:r>
          </w:p>
        </w:tc>
      </w:tr>
      <w:tr w:rsidR="007B69EA" w:rsidRPr="00F20D59" w14:paraId="305D064B" w14:textId="77777777" w:rsidTr="00BB5082">
        <w:trPr>
          <w:trHeight w:val="988"/>
        </w:trPr>
        <w:tc>
          <w:tcPr>
            <w:tcW w:w="2405" w:type="dxa"/>
          </w:tcPr>
          <w:p w14:paraId="01C09F07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Remaining leave balance [academic year]</w:t>
            </w:r>
          </w:p>
        </w:tc>
        <w:tc>
          <w:tcPr>
            <w:tcW w:w="6117" w:type="dxa"/>
          </w:tcPr>
          <w:p w14:paraId="55A1844B" w14:textId="77777777" w:rsidR="007B69EA" w:rsidRPr="00F20D59" w:rsidDel="002B3A84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</w:p>
        </w:tc>
      </w:tr>
      <w:tr w:rsidR="007B69EA" w:rsidRPr="00F20D59" w14:paraId="0F26927D" w14:textId="77777777" w:rsidTr="00BB5082">
        <w:trPr>
          <w:trHeight w:val="411"/>
        </w:trPr>
        <w:tc>
          <w:tcPr>
            <w:tcW w:w="2405" w:type="dxa"/>
          </w:tcPr>
          <w:p w14:paraId="7BC73BF1" w14:textId="77777777" w:rsidR="007B69EA" w:rsidRPr="00F20D59" w:rsidRDefault="007B69EA" w:rsidP="00B14D61">
            <w:pPr>
              <w:pStyle w:val="BodyText"/>
              <w:rPr>
                <w:rFonts w:ascii="Arial" w:hAnsi="Arial" w:cs="Arial"/>
                <w:bCs/>
                <w:i/>
                <w:sz w:val="21"/>
              </w:rPr>
            </w:pPr>
            <w:r w:rsidRPr="00F20D59">
              <w:rPr>
                <w:rFonts w:ascii="Arial" w:hAnsi="Arial" w:cs="Arial"/>
                <w:bCs/>
                <w:sz w:val="21"/>
              </w:rPr>
              <w:t>Date</w:t>
            </w:r>
          </w:p>
        </w:tc>
        <w:tc>
          <w:tcPr>
            <w:tcW w:w="6117" w:type="dxa"/>
          </w:tcPr>
          <w:p w14:paraId="25537E72" w14:textId="77777777" w:rsidR="007B69EA" w:rsidRPr="00F20D59" w:rsidRDefault="007B69EA" w:rsidP="00B14D61">
            <w:pPr>
              <w:spacing w:after="100" w:afterAutospacing="1"/>
              <w:rPr>
                <w:rStyle w:val="Emphasis"/>
                <w:rFonts w:ascii="Arial" w:hAnsi="Arial" w:cs="Arial"/>
                <w:i w:val="0"/>
                <w:sz w:val="21"/>
                <w:szCs w:val="24"/>
              </w:rPr>
            </w:pPr>
            <w:r w:rsidRPr="00F20D59">
              <w:rPr>
                <w:rStyle w:val="Emphasis"/>
                <w:rFonts w:ascii="Arial" w:hAnsi="Arial" w:cs="Arial"/>
                <w:sz w:val="21"/>
                <w:szCs w:val="24"/>
              </w:rPr>
              <w:t xml:space="preserve"> </w:t>
            </w:r>
          </w:p>
        </w:tc>
      </w:tr>
    </w:tbl>
    <w:p w14:paraId="0DA1EA51" w14:textId="77777777" w:rsidR="00292A5B" w:rsidRPr="00F20D59" w:rsidRDefault="00292A5B" w:rsidP="007B69EA">
      <w:pPr>
        <w:rPr>
          <w:rFonts w:ascii="Arial" w:hAnsi="Arial" w:cs="Arial"/>
          <w:b/>
          <w:sz w:val="21"/>
          <w:szCs w:val="24"/>
        </w:rPr>
      </w:pPr>
    </w:p>
    <w:p w14:paraId="6FE8ECA4" w14:textId="372B27C8" w:rsidR="007B69EA" w:rsidRPr="00F20D59" w:rsidRDefault="007B69EA" w:rsidP="007B69EA">
      <w:pPr>
        <w:rPr>
          <w:rFonts w:ascii="Arial" w:hAnsi="Arial" w:cs="Arial"/>
          <w:b/>
          <w:sz w:val="21"/>
          <w:szCs w:val="24"/>
        </w:rPr>
      </w:pPr>
      <w:r w:rsidRPr="00F20D59">
        <w:rPr>
          <w:rFonts w:ascii="Arial" w:hAnsi="Arial" w:cs="Arial"/>
          <w:b/>
          <w:sz w:val="21"/>
          <w:szCs w:val="24"/>
        </w:rPr>
        <w:t>Holiday Period</w:t>
      </w:r>
    </w:p>
    <w:p w14:paraId="4B223997" w14:textId="77777777" w:rsidR="007B69EA" w:rsidRPr="00F20D59" w:rsidRDefault="007B69EA" w:rsidP="007B69EA">
      <w:p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>Please note:</w:t>
      </w:r>
    </w:p>
    <w:p w14:paraId="07286E2A" w14:textId="0350D118" w:rsidR="007B69EA" w:rsidRPr="00F20D59" w:rsidRDefault="009A29A6" w:rsidP="007B69EA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>PGRs</w:t>
      </w:r>
      <w:r w:rsidR="007B69EA" w:rsidRPr="00F20D59">
        <w:rPr>
          <w:rFonts w:ascii="Arial" w:hAnsi="Arial" w:cs="Arial"/>
          <w:sz w:val="21"/>
          <w:szCs w:val="24"/>
        </w:rPr>
        <w:t xml:space="preserve"> cannot take more than their </w:t>
      </w:r>
      <w:r w:rsidR="00DF58FF" w:rsidRPr="00F20D59">
        <w:rPr>
          <w:rFonts w:ascii="Arial" w:hAnsi="Arial" w:cs="Arial"/>
          <w:sz w:val="21"/>
          <w:szCs w:val="24"/>
        </w:rPr>
        <w:t>26</w:t>
      </w:r>
      <w:r w:rsidR="00292A5B" w:rsidRPr="00F20D59">
        <w:rPr>
          <w:rFonts w:ascii="Arial" w:hAnsi="Arial" w:cs="Arial"/>
          <w:sz w:val="21"/>
          <w:szCs w:val="24"/>
        </w:rPr>
        <w:t xml:space="preserve"> days</w:t>
      </w:r>
      <w:r w:rsidR="007B69EA" w:rsidRPr="00F20D59">
        <w:rPr>
          <w:rFonts w:ascii="Arial" w:hAnsi="Arial" w:cs="Arial"/>
          <w:sz w:val="21"/>
          <w:szCs w:val="24"/>
        </w:rPr>
        <w:t xml:space="preserve"> holiday allocation. Unused holiday allowance cannot be carried forward. </w:t>
      </w:r>
    </w:p>
    <w:p w14:paraId="3516EC0B" w14:textId="634B8F77" w:rsidR="007B69EA" w:rsidRPr="00F20D59" w:rsidRDefault="009A29A6" w:rsidP="007B69EA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>PGRs</w:t>
      </w:r>
      <w:r w:rsidR="007B69EA" w:rsidRPr="00F20D59">
        <w:rPr>
          <w:rFonts w:ascii="Arial" w:hAnsi="Arial" w:cs="Arial"/>
          <w:sz w:val="21"/>
          <w:szCs w:val="24"/>
        </w:rPr>
        <w:t xml:space="preserve"> going on holiday overseas should </w:t>
      </w:r>
      <w:r w:rsidR="00F037CA" w:rsidRPr="00F20D59">
        <w:rPr>
          <w:rFonts w:ascii="Arial" w:hAnsi="Arial" w:cs="Arial"/>
          <w:sz w:val="21"/>
          <w:szCs w:val="24"/>
        </w:rPr>
        <w:t xml:space="preserve">request a letter of enrolment </w:t>
      </w:r>
      <w:r w:rsidR="00175370" w:rsidRPr="00F20D59">
        <w:rPr>
          <w:rFonts w:ascii="Arial" w:hAnsi="Arial" w:cs="Arial"/>
          <w:sz w:val="21"/>
          <w:szCs w:val="24"/>
        </w:rPr>
        <w:t>using</w:t>
      </w:r>
      <w:r w:rsidR="00F037CA" w:rsidRPr="00F20D59">
        <w:rPr>
          <w:rFonts w:ascii="Arial" w:hAnsi="Arial" w:cs="Arial"/>
          <w:sz w:val="21"/>
          <w:szCs w:val="24"/>
        </w:rPr>
        <w:t xml:space="preserve"> the </w:t>
      </w:r>
      <w:hyperlink r:id="rId8" w:history="1">
        <w:r w:rsidR="00F037CA" w:rsidRPr="00F20D59">
          <w:rPr>
            <w:rStyle w:val="Hyperlink"/>
            <w:rFonts w:ascii="Arial" w:hAnsi="Arial" w:cs="Arial"/>
            <w:color w:val="auto"/>
            <w:sz w:val="21"/>
            <w:szCs w:val="24"/>
          </w:rPr>
          <w:t>Letters and Documents page</w:t>
        </w:r>
      </w:hyperlink>
      <w:r w:rsidR="00F037CA" w:rsidRPr="00F20D59">
        <w:rPr>
          <w:rFonts w:ascii="Arial" w:hAnsi="Arial" w:cs="Arial"/>
          <w:sz w:val="21"/>
          <w:szCs w:val="24"/>
        </w:rPr>
        <w:t xml:space="preserve"> of the Student Hub, </w:t>
      </w:r>
      <w:r w:rsidR="007B69EA" w:rsidRPr="00F20D59">
        <w:rPr>
          <w:rFonts w:ascii="Arial" w:hAnsi="Arial" w:cs="Arial"/>
          <w:sz w:val="21"/>
          <w:szCs w:val="24"/>
        </w:rPr>
        <w:t>which may be requested by the immigration authorities when re-entering the UK</w:t>
      </w:r>
    </w:p>
    <w:p w14:paraId="4B6A30F8" w14:textId="77D950DA" w:rsidR="007B69EA" w:rsidRPr="00F20D59" w:rsidRDefault="009A29A6" w:rsidP="007B69EA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>PGRs</w:t>
      </w:r>
      <w:r w:rsidR="007B69EA" w:rsidRPr="00F20D59">
        <w:rPr>
          <w:rFonts w:ascii="Arial" w:hAnsi="Arial" w:cs="Arial"/>
          <w:sz w:val="21"/>
          <w:szCs w:val="24"/>
        </w:rPr>
        <w:t xml:space="preserve"> who are approaching the end of their current </w:t>
      </w:r>
      <w:r w:rsidR="00BB5082" w:rsidRPr="00F20D59">
        <w:rPr>
          <w:rFonts w:ascii="Arial" w:hAnsi="Arial" w:cs="Arial"/>
          <w:sz w:val="21"/>
          <w:szCs w:val="24"/>
        </w:rPr>
        <w:t xml:space="preserve">Student Route </w:t>
      </w:r>
      <w:r w:rsidR="007B69EA" w:rsidRPr="00F20D59">
        <w:rPr>
          <w:rFonts w:ascii="Arial" w:hAnsi="Arial" w:cs="Arial"/>
          <w:sz w:val="21"/>
          <w:szCs w:val="24"/>
        </w:rPr>
        <w:t xml:space="preserve">visa or who are close to having their degree awarded are strongly advised not to travel outside of the UK before discussing their intentions with the University’s </w:t>
      </w:r>
      <w:r w:rsidR="00BB5082" w:rsidRPr="00F20D59">
        <w:rPr>
          <w:rFonts w:ascii="Arial" w:hAnsi="Arial" w:cs="Arial"/>
          <w:sz w:val="21"/>
          <w:szCs w:val="24"/>
        </w:rPr>
        <w:t>International A</w:t>
      </w:r>
      <w:r w:rsidR="007B69EA" w:rsidRPr="00F20D59">
        <w:rPr>
          <w:rFonts w:ascii="Arial" w:hAnsi="Arial" w:cs="Arial"/>
          <w:sz w:val="21"/>
          <w:szCs w:val="24"/>
        </w:rPr>
        <w:t>dvisors.</w:t>
      </w:r>
    </w:p>
    <w:p w14:paraId="03596CA8" w14:textId="4A92B4BE" w:rsidR="00E00831" w:rsidRPr="00F20D59" w:rsidRDefault="00E00831" w:rsidP="007B69EA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4"/>
        </w:rPr>
      </w:pPr>
      <w:r w:rsidRPr="00F20D59">
        <w:rPr>
          <w:rFonts w:ascii="Arial" w:hAnsi="Arial" w:cs="Arial"/>
          <w:sz w:val="21"/>
          <w:szCs w:val="24"/>
        </w:rPr>
        <w:t>PGRs can request an extension of annual leave, if required, between their Submission date and Viva date by emailing PGRvisa@sussex.ac.uk</w:t>
      </w:r>
    </w:p>
    <w:p w14:paraId="2C27F1BA" w14:textId="5BC9A7E5" w:rsidR="00B13426" w:rsidRPr="00F20D59" w:rsidRDefault="002111F9" w:rsidP="00B13426">
      <w:pPr>
        <w:rPr>
          <w:rFonts w:ascii="Arial" w:hAnsi="Arial" w:cs="Arial"/>
          <w:b/>
          <w:sz w:val="21"/>
          <w:szCs w:val="24"/>
        </w:rPr>
      </w:pPr>
      <w:r w:rsidRPr="00F20D59">
        <w:rPr>
          <w:rFonts w:ascii="Arial" w:hAnsi="Arial" w:cs="Arial"/>
          <w:b/>
          <w:sz w:val="21"/>
          <w:szCs w:val="24"/>
        </w:rPr>
        <w:t>Annual leave/</w:t>
      </w:r>
      <w:r w:rsidR="00B13426" w:rsidRPr="00F20D59">
        <w:rPr>
          <w:rFonts w:ascii="Arial" w:hAnsi="Arial" w:cs="Arial"/>
          <w:b/>
          <w:sz w:val="21"/>
          <w:szCs w:val="24"/>
        </w:rPr>
        <w:t xml:space="preserve">Holiday process for </w:t>
      </w:r>
      <w:r w:rsidR="00AA4F78" w:rsidRPr="00F20D59">
        <w:rPr>
          <w:rFonts w:ascii="Arial" w:hAnsi="Arial" w:cs="Arial"/>
          <w:b/>
          <w:sz w:val="21"/>
          <w:szCs w:val="24"/>
        </w:rPr>
        <w:t xml:space="preserve">international </w:t>
      </w:r>
      <w:r w:rsidR="00672690" w:rsidRPr="00F20D59">
        <w:rPr>
          <w:rFonts w:ascii="Arial" w:hAnsi="Arial" w:cs="Arial"/>
          <w:b/>
          <w:sz w:val="21"/>
          <w:szCs w:val="24"/>
        </w:rPr>
        <w:t xml:space="preserve">PGRs </w:t>
      </w:r>
      <w:r w:rsidR="002A5D1D" w:rsidRPr="00F20D59">
        <w:rPr>
          <w:rFonts w:ascii="Arial" w:hAnsi="Arial" w:cs="Arial"/>
          <w:b/>
          <w:sz w:val="21"/>
          <w:szCs w:val="24"/>
        </w:rPr>
        <w:t>on</w:t>
      </w:r>
      <w:r w:rsidR="00672690" w:rsidRPr="00F20D59">
        <w:rPr>
          <w:rFonts w:ascii="Arial" w:hAnsi="Arial" w:cs="Arial"/>
          <w:b/>
          <w:sz w:val="21"/>
          <w:szCs w:val="24"/>
        </w:rPr>
        <w:t xml:space="preserve"> a </w:t>
      </w:r>
      <w:r w:rsidR="00BB5082" w:rsidRPr="00F20D59">
        <w:rPr>
          <w:rFonts w:ascii="Arial" w:hAnsi="Arial" w:cs="Arial"/>
          <w:b/>
          <w:sz w:val="21"/>
          <w:szCs w:val="24"/>
        </w:rPr>
        <w:t xml:space="preserve">Student Route </w:t>
      </w:r>
      <w:r w:rsidR="009A29A6" w:rsidRPr="00F20D59">
        <w:rPr>
          <w:rFonts w:ascii="Arial" w:hAnsi="Arial" w:cs="Arial"/>
          <w:b/>
          <w:sz w:val="21"/>
          <w:szCs w:val="24"/>
        </w:rPr>
        <w:t>v</w:t>
      </w:r>
      <w:r w:rsidR="00BB5082" w:rsidRPr="00F20D59">
        <w:rPr>
          <w:rFonts w:ascii="Arial" w:hAnsi="Arial" w:cs="Arial"/>
          <w:b/>
          <w:sz w:val="21"/>
          <w:szCs w:val="24"/>
        </w:rPr>
        <w:t>isa</w:t>
      </w:r>
      <w:r w:rsidR="00B13426" w:rsidRPr="00F20D59">
        <w:rPr>
          <w:rFonts w:ascii="Arial" w:hAnsi="Arial" w:cs="Arial"/>
          <w:b/>
          <w:sz w:val="21"/>
          <w:szCs w:val="24"/>
        </w:rPr>
        <w:t xml:space="preserve"> </w:t>
      </w:r>
    </w:p>
    <w:p w14:paraId="13713388" w14:textId="7A22DBD5" w:rsidR="00B13426" w:rsidRPr="00F20D59" w:rsidRDefault="00B13426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This process applies solely to 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>S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tudent 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>R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>oute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sponsored 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>Postgraduate Researchers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>. While all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PGRs 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are entitled to up to </w:t>
      </w:r>
      <w:r w:rsidR="00175370" w:rsidRPr="00F20D59">
        <w:rPr>
          <w:rFonts w:ascii="Arial" w:eastAsia="Times New Roman" w:hAnsi="Arial" w:cs="Arial"/>
          <w:sz w:val="21"/>
          <w:szCs w:val="24"/>
          <w:lang w:eastAsia="en-GB"/>
        </w:rPr>
        <w:t>40 days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holiday per year, 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>S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tudent </w:t>
      </w:r>
      <w:r w:rsidR="009A29A6" w:rsidRPr="00F20D59">
        <w:rPr>
          <w:rFonts w:ascii="Arial" w:eastAsia="Times New Roman" w:hAnsi="Arial" w:cs="Arial"/>
          <w:sz w:val="21"/>
          <w:szCs w:val="24"/>
          <w:lang w:eastAsia="en-GB"/>
        </w:rPr>
        <w:t>R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oute 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>visas only permit paid work of up to 20 hours a week during ‘term-time’. As term dates do not app</w:t>
      </w:r>
      <w:r w:rsidR="00F20D59">
        <w:rPr>
          <w:rFonts w:ascii="Arial" w:eastAsia="Times New Roman" w:hAnsi="Arial" w:cs="Arial"/>
          <w:sz w:val="21"/>
          <w:szCs w:val="24"/>
          <w:lang w:eastAsia="en-GB"/>
        </w:rPr>
        <w:t>l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y to 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>PGRs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, in order to define the holiday periods where in excess of 20 hours paid work can be undertaken, centrally held 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(UKVI Compliance team/ 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>HR) records of holiday dates are required</w:t>
      </w:r>
      <w:r w:rsidR="00292A5B" w:rsidRPr="00F20D59">
        <w:rPr>
          <w:rFonts w:ascii="Arial" w:eastAsia="Times New Roman" w:hAnsi="Arial" w:cs="Arial"/>
          <w:sz w:val="21"/>
          <w:szCs w:val="24"/>
          <w:lang w:eastAsia="en-GB"/>
        </w:rPr>
        <w:t>.</w:t>
      </w:r>
    </w:p>
    <w:p w14:paraId="6CE212FB" w14:textId="77777777" w:rsidR="000262B2" w:rsidRPr="00F20D59" w:rsidRDefault="000262B2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</w:p>
    <w:p w14:paraId="42C71DDE" w14:textId="2BDA20E6" w:rsidR="00B13426" w:rsidRPr="00F20D59" w:rsidRDefault="00A4228B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  <w:r w:rsidRPr="00F20D59">
        <w:rPr>
          <w:rFonts w:ascii="Arial" w:eastAsia="Times New Roman" w:hAnsi="Arial" w:cs="Arial"/>
          <w:sz w:val="21"/>
          <w:szCs w:val="24"/>
          <w:lang w:eastAsia="en-GB"/>
        </w:rPr>
        <w:t>PGRs</w:t>
      </w:r>
      <w:r w:rsidR="00B13426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wishing to take annual leave are required to seek permission from their supervisors and the ‘Holiday request form’ should be submitted to the 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>UKVI Compliance Team</w:t>
      </w:r>
      <w:r w:rsidR="00B13426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. </w:t>
      </w:r>
    </w:p>
    <w:p w14:paraId="6BD1B0A0" w14:textId="77777777" w:rsidR="00B13426" w:rsidRPr="00F20D59" w:rsidRDefault="00B13426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</w:p>
    <w:p w14:paraId="6671E84D" w14:textId="7722127E" w:rsidR="00B13426" w:rsidRPr="00F20D59" w:rsidRDefault="00A93851" w:rsidP="00B13426">
      <w:pPr>
        <w:spacing w:after="0" w:line="240" w:lineRule="auto"/>
        <w:rPr>
          <w:rFonts w:ascii="Arial" w:eastAsia="Times New Roman" w:hAnsi="Arial" w:cs="Arial"/>
          <w:b/>
          <w:sz w:val="21"/>
          <w:szCs w:val="24"/>
          <w:lang w:eastAsia="en-GB"/>
        </w:rPr>
      </w:pPr>
      <w:r w:rsidRPr="00F20D59">
        <w:rPr>
          <w:rFonts w:ascii="Arial" w:eastAsia="Times New Roman" w:hAnsi="Arial" w:cs="Arial"/>
          <w:b/>
          <w:sz w:val="21"/>
          <w:szCs w:val="24"/>
          <w:lang w:eastAsia="en-GB"/>
        </w:rPr>
        <w:t>E</w:t>
      </w:r>
      <w:r w:rsidR="00B13426" w:rsidRPr="00F20D59">
        <w:rPr>
          <w:rFonts w:ascii="Arial" w:eastAsia="Times New Roman" w:hAnsi="Arial" w:cs="Arial"/>
          <w:b/>
          <w:sz w:val="21"/>
          <w:szCs w:val="24"/>
          <w:lang w:eastAsia="en-GB"/>
        </w:rPr>
        <w:t>ngagement during holiday</w:t>
      </w:r>
      <w:r w:rsidRPr="00F20D59">
        <w:rPr>
          <w:rFonts w:ascii="Arial" w:eastAsia="Times New Roman" w:hAnsi="Arial" w:cs="Arial"/>
          <w:b/>
          <w:sz w:val="21"/>
          <w:szCs w:val="24"/>
          <w:lang w:eastAsia="en-GB"/>
        </w:rPr>
        <w:t>s</w:t>
      </w:r>
    </w:p>
    <w:p w14:paraId="3AE9CDAE" w14:textId="6DB11222" w:rsidR="00B13426" w:rsidRPr="00F20D59" w:rsidRDefault="00B13426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  <w:r w:rsidRPr="00F20D59">
        <w:rPr>
          <w:rFonts w:ascii="Arial" w:eastAsia="Times New Roman" w:hAnsi="Arial" w:cs="Arial"/>
          <w:sz w:val="21"/>
          <w:szCs w:val="24"/>
          <w:lang w:eastAsia="en-GB"/>
        </w:rPr>
        <w:t>While on periods of holiday, supervision would not normally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occur, although PGRs 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must 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continue to keep contact 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>with their main supervisor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once a month. </w:t>
      </w:r>
    </w:p>
    <w:p w14:paraId="368461C8" w14:textId="77777777" w:rsidR="00B13426" w:rsidRPr="00F20D59" w:rsidRDefault="00B13426" w:rsidP="00B13426">
      <w:pPr>
        <w:spacing w:after="0" w:line="240" w:lineRule="auto"/>
        <w:rPr>
          <w:rFonts w:ascii="Arial" w:eastAsia="Times New Roman" w:hAnsi="Arial" w:cs="Arial"/>
          <w:sz w:val="21"/>
          <w:szCs w:val="24"/>
          <w:lang w:eastAsia="en-GB"/>
        </w:rPr>
      </w:pPr>
    </w:p>
    <w:p w14:paraId="2A7AB5F8" w14:textId="28EEAC50" w:rsidR="007B69EA" w:rsidRPr="00F20D59" w:rsidRDefault="00B13426" w:rsidP="0056594C">
      <w:pPr>
        <w:spacing w:after="0" w:line="240" w:lineRule="auto"/>
        <w:rPr>
          <w:rFonts w:ascii="Arial" w:hAnsi="Arial" w:cs="Arial"/>
          <w:sz w:val="21"/>
          <w:szCs w:val="24"/>
        </w:rPr>
      </w:pP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The completed Holiday request form will be held on file in order to meet the </w:t>
      </w:r>
      <w:r w:rsidR="00A4228B" w:rsidRPr="00F20D59">
        <w:rPr>
          <w:rFonts w:ascii="Arial" w:eastAsia="Times New Roman" w:hAnsi="Arial" w:cs="Arial"/>
          <w:sz w:val="21"/>
          <w:szCs w:val="24"/>
          <w:lang w:eastAsia="en-GB"/>
        </w:rPr>
        <w:t>U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niversity’s </w:t>
      </w:r>
      <w:r w:rsidR="00BB5082" w:rsidRPr="00F20D59">
        <w:rPr>
          <w:rFonts w:ascii="Arial" w:eastAsia="Times New Roman" w:hAnsi="Arial" w:cs="Arial"/>
          <w:sz w:val="21"/>
          <w:szCs w:val="24"/>
          <w:lang w:eastAsia="en-GB"/>
        </w:rPr>
        <w:t>Student Route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sponsor responsibilities</w:t>
      </w:r>
      <w:r w:rsidR="000262B2"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 with UKVI</w:t>
      </w:r>
      <w:r w:rsidRPr="00F20D59">
        <w:rPr>
          <w:rFonts w:ascii="Arial" w:eastAsia="Times New Roman" w:hAnsi="Arial" w:cs="Arial"/>
          <w:sz w:val="21"/>
          <w:szCs w:val="24"/>
          <w:lang w:eastAsia="en-GB"/>
        </w:rPr>
        <w:t xml:space="preserve">. </w:t>
      </w:r>
    </w:p>
    <w:sectPr w:rsidR="007B69EA" w:rsidRPr="00F20D59" w:rsidSect="00095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D9C4" w14:textId="77777777" w:rsidR="00405D35" w:rsidRDefault="00405D35" w:rsidP="00D63C76">
      <w:pPr>
        <w:spacing w:after="0" w:line="240" w:lineRule="auto"/>
      </w:pPr>
      <w:r>
        <w:separator/>
      </w:r>
    </w:p>
  </w:endnote>
  <w:endnote w:type="continuationSeparator" w:id="0">
    <w:p w14:paraId="6A961BB0" w14:textId="77777777" w:rsidR="00405D35" w:rsidRDefault="00405D35" w:rsidP="00D6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46FA" w14:textId="57DBEE22" w:rsidR="00BB5082" w:rsidRPr="00847874" w:rsidRDefault="00BB5082" w:rsidP="00BB5082">
    <w:pPr>
      <w:tabs>
        <w:tab w:val="left" w:pos="3000"/>
        <w:tab w:val="center" w:pos="4526"/>
        <w:tab w:val="left" w:pos="6379"/>
      </w:tabs>
      <w:spacing w:after="0" w:line="240" w:lineRule="auto"/>
      <w:ind w:right="-27"/>
      <w:jc w:val="center"/>
      <w:rPr>
        <w:rFonts w:eastAsia="Franklin Gothic Medium" w:cs="Arial"/>
        <w:b/>
        <w:color w:val="003E44"/>
        <w:spacing w:val="19"/>
        <w:sz w:val="16"/>
        <w:szCs w:val="16"/>
        <w:lang w:val="it-IT"/>
      </w:rPr>
    </w:pPr>
    <w:r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>UKVI</w:t>
    </w:r>
    <w:r w:rsidR="009A29A6"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 xml:space="preserve"> Compliance</w:t>
    </w:r>
    <w:r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 xml:space="preserve"> (RESEARCH)</w:t>
    </w:r>
  </w:p>
  <w:p w14:paraId="6F1DAD46" w14:textId="19D9D0E4" w:rsidR="00BB5082" w:rsidRPr="00847874" w:rsidRDefault="009A29A6" w:rsidP="00BB5082">
    <w:pPr>
      <w:tabs>
        <w:tab w:val="left" w:pos="6379"/>
      </w:tabs>
      <w:spacing w:after="0" w:line="240" w:lineRule="auto"/>
      <w:ind w:right="-27"/>
      <w:jc w:val="center"/>
      <w:rPr>
        <w:rFonts w:eastAsia="Franklin Gothic Medium" w:cs="Arial"/>
        <w:b/>
        <w:sz w:val="16"/>
        <w:szCs w:val="16"/>
        <w:lang w:val="it-IT"/>
      </w:rPr>
    </w:pPr>
    <w:hyperlink r:id="rId1" w:history="1">
      <w:r w:rsidRPr="00847874">
        <w:rPr>
          <w:rStyle w:val="Hyperlink"/>
          <w:rFonts w:eastAsia="Franklin Gothic Medium" w:cs="Arial"/>
          <w:b/>
          <w:spacing w:val="19"/>
          <w:sz w:val="16"/>
          <w:szCs w:val="16"/>
          <w:lang w:val="it-IT"/>
        </w:rPr>
        <w:t>PGR-visas@sussex.ac.uk</w:t>
      </w:r>
    </w:hyperlink>
  </w:p>
  <w:p w14:paraId="08EC666F" w14:textId="77777777" w:rsidR="00E678D9" w:rsidRPr="00847874" w:rsidRDefault="00E678D9">
    <w:pPr>
      <w:pStyle w:val="Footer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F1C9" w14:textId="0D716F58" w:rsidR="00BB5082" w:rsidRPr="00847874" w:rsidRDefault="00BB5082" w:rsidP="00BB5082">
    <w:pPr>
      <w:tabs>
        <w:tab w:val="left" w:pos="3000"/>
        <w:tab w:val="center" w:pos="4526"/>
        <w:tab w:val="left" w:pos="6379"/>
      </w:tabs>
      <w:spacing w:after="0" w:line="240" w:lineRule="auto"/>
      <w:ind w:right="-27"/>
      <w:jc w:val="center"/>
      <w:rPr>
        <w:rFonts w:eastAsia="Franklin Gothic Medium" w:cs="Arial"/>
        <w:b/>
        <w:color w:val="003E44"/>
        <w:spacing w:val="19"/>
        <w:sz w:val="16"/>
        <w:szCs w:val="16"/>
        <w:lang w:val="it-IT"/>
      </w:rPr>
    </w:pPr>
    <w:r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 xml:space="preserve">UKVI </w:t>
    </w:r>
    <w:r w:rsidR="009A29A6"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>Compliance</w:t>
    </w:r>
    <w:r w:rsidRPr="00847874">
      <w:rPr>
        <w:rFonts w:eastAsia="Franklin Gothic Medium" w:cs="Arial"/>
        <w:b/>
        <w:color w:val="003E44"/>
        <w:spacing w:val="19"/>
        <w:sz w:val="16"/>
        <w:szCs w:val="16"/>
        <w:lang w:val="it-IT"/>
      </w:rPr>
      <w:t xml:space="preserve"> (RESEARCH)</w:t>
    </w:r>
  </w:p>
  <w:p w14:paraId="47E672E7" w14:textId="01D229C7" w:rsidR="00BB5082" w:rsidRPr="00847874" w:rsidRDefault="009A29A6" w:rsidP="00BB5082">
    <w:pPr>
      <w:tabs>
        <w:tab w:val="left" w:pos="6379"/>
      </w:tabs>
      <w:spacing w:after="0" w:line="240" w:lineRule="auto"/>
      <w:ind w:right="-27"/>
      <w:jc w:val="center"/>
      <w:rPr>
        <w:rFonts w:eastAsia="Franklin Gothic Medium" w:cs="Arial"/>
        <w:b/>
        <w:sz w:val="16"/>
        <w:szCs w:val="16"/>
        <w:lang w:val="it-IT"/>
      </w:rPr>
    </w:pPr>
    <w:hyperlink r:id="rId1" w:history="1">
      <w:r w:rsidRPr="00847874">
        <w:rPr>
          <w:rStyle w:val="Hyperlink"/>
          <w:rFonts w:eastAsia="Franklin Gothic Medium" w:cs="Arial"/>
          <w:b/>
          <w:spacing w:val="19"/>
          <w:sz w:val="16"/>
          <w:szCs w:val="16"/>
          <w:lang w:val="it-IT"/>
        </w:rPr>
        <w:t>PGR-visas@sussex.ac.uk</w:t>
      </w:r>
    </w:hyperlink>
  </w:p>
  <w:p w14:paraId="6FD1DE5F" w14:textId="77777777" w:rsidR="00E678D9" w:rsidRPr="00847874" w:rsidRDefault="00E678D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86A4A" w14:textId="77777777" w:rsidR="00405D35" w:rsidRDefault="00405D35" w:rsidP="00D63C76">
      <w:pPr>
        <w:spacing w:after="0" w:line="240" w:lineRule="auto"/>
      </w:pPr>
      <w:r>
        <w:separator/>
      </w:r>
    </w:p>
  </w:footnote>
  <w:footnote w:type="continuationSeparator" w:id="0">
    <w:p w14:paraId="7DB10C9D" w14:textId="77777777" w:rsidR="00405D35" w:rsidRDefault="00405D35" w:rsidP="00D63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6C78" w14:textId="6CB4034C" w:rsidR="00095AE8" w:rsidRDefault="00095AE8" w:rsidP="00095AE8">
    <w:pPr>
      <w:pStyle w:val="Header"/>
      <w:jc w:val="center"/>
    </w:pPr>
  </w:p>
  <w:p w14:paraId="50EF5B7E" w14:textId="07F7E23C" w:rsidR="00095AE8" w:rsidRDefault="00095AE8" w:rsidP="00095AE8">
    <w:pPr>
      <w:pStyle w:val="Header"/>
      <w:jc w:val="center"/>
    </w:pPr>
  </w:p>
  <w:p w14:paraId="0BA0DEAC" w14:textId="0497210E" w:rsidR="00095AE8" w:rsidRDefault="00095AE8">
    <w:pPr>
      <w:pStyle w:val="Header"/>
    </w:pPr>
  </w:p>
  <w:p w14:paraId="002450C1" w14:textId="7883918E" w:rsidR="00D63C76" w:rsidRDefault="00D63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DEA7A" w14:textId="5C0B6956" w:rsidR="00095AE8" w:rsidRDefault="00C57BE0" w:rsidP="00095AE8">
    <w:pPr>
      <w:pStyle w:val="Header"/>
      <w:jc w:val="center"/>
    </w:pPr>
    <w:r>
      <w:rPr>
        <w:noProof/>
      </w:rPr>
      <w:drawing>
        <wp:inline distT="0" distB="0" distL="0" distR="0" wp14:anchorId="3CD4F124" wp14:editId="4833A077">
          <wp:extent cx="1511300" cy="812370"/>
          <wp:effectExtent l="0" t="0" r="0" b="0"/>
          <wp:docPr id="1" name="Picture 1" descr="Sussex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ussex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016" cy="832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FFA602" w14:textId="77777777" w:rsidR="00D63C76" w:rsidRDefault="00D63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66C21"/>
    <w:multiLevelType w:val="hybridMultilevel"/>
    <w:tmpl w:val="E0662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8305B"/>
    <w:multiLevelType w:val="hybridMultilevel"/>
    <w:tmpl w:val="87C4F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176126">
    <w:abstractNumId w:val="0"/>
  </w:num>
  <w:num w:numId="2" w16cid:durableId="1657492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C8"/>
    <w:rsid w:val="000262B2"/>
    <w:rsid w:val="000262D6"/>
    <w:rsid w:val="00095AE8"/>
    <w:rsid w:val="000B0E87"/>
    <w:rsid w:val="000C6FB1"/>
    <w:rsid w:val="000C721B"/>
    <w:rsid w:val="000D1480"/>
    <w:rsid w:val="000E7A73"/>
    <w:rsid w:val="000F2A4F"/>
    <w:rsid w:val="00100F5D"/>
    <w:rsid w:val="001129C8"/>
    <w:rsid w:val="00166A68"/>
    <w:rsid w:val="00175370"/>
    <w:rsid w:val="001850AA"/>
    <w:rsid w:val="001F4CF0"/>
    <w:rsid w:val="00202E72"/>
    <w:rsid w:val="002111F9"/>
    <w:rsid w:val="00213003"/>
    <w:rsid w:val="00223333"/>
    <w:rsid w:val="0026391F"/>
    <w:rsid w:val="00270DEB"/>
    <w:rsid w:val="00292A5B"/>
    <w:rsid w:val="002A5D1D"/>
    <w:rsid w:val="00337C8A"/>
    <w:rsid w:val="003603CA"/>
    <w:rsid w:val="0040103D"/>
    <w:rsid w:val="00405D35"/>
    <w:rsid w:val="004759FF"/>
    <w:rsid w:val="004F1E46"/>
    <w:rsid w:val="005025E5"/>
    <w:rsid w:val="0056594C"/>
    <w:rsid w:val="0057199E"/>
    <w:rsid w:val="005760FD"/>
    <w:rsid w:val="005A7EA0"/>
    <w:rsid w:val="005B79FD"/>
    <w:rsid w:val="005F2E02"/>
    <w:rsid w:val="0063366C"/>
    <w:rsid w:val="00672690"/>
    <w:rsid w:val="00677D4C"/>
    <w:rsid w:val="00680DC5"/>
    <w:rsid w:val="00686E96"/>
    <w:rsid w:val="00707F77"/>
    <w:rsid w:val="00713A88"/>
    <w:rsid w:val="00752228"/>
    <w:rsid w:val="0078674E"/>
    <w:rsid w:val="0079227D"/>
    <w:rsid w:val="00797CDE"/>
    <w:rsid w:val="007A270F"/>
    <w:rsid w:val="007B69EA"/>
    <w:rsid w:val="007E3B7C"/>
    <w:rsid w:val="008027E3"/>
    <w:rsid w:val="00847874"/>
    <w:rsid w:val="00871323"/>
    <w:rsid w:val="00875160"/>
    <w:rsid w:val="009A29A6"/>
    <w:rsid w:val="009E5F5D"/>
    <w:rsid w:val="00A4228B"/>
    <w:rsid w:val="00A739D2"/>
    <w:rsid w:val="00A84292"/>
    <w:rsid w:val="00A93851"/>
    <w:rsid w:val="00AA4F78"/>
    <w:rsid w:val="00B02F94"/>
    <w:rsid w:val="00B032BA"/>
    <w:rsid w:val="00B13426"/>
    <w:rsid w:val="00B47088"/>
    <w:rsid w:val="00B52617"/>
    <w:rsid w:val="00B67422"/>
    <w:rsid w:val="00BA46DB"/>
    <w:rsid w:val="00BB057C"/>
    <w:rsid w:val="00BB1524"/>
    <w:rsid w:val="00BB5082"/>
    <w:rsid w:val="00BC1DEB"/>
    <w:rsid w:val="00BC2F83"/>
    <w:rsid w:val="00BC7A2F"/>
    <w:rsid w:val="00BE0DA2"/>
    <w:rsid w:val="00BE1EC8"/>
    <w:rsid w:val="00BE523A"/>
    <w:rsid w:val="00BF254C"/>
    <w:rsid w:val="00C06100"/>
    <w:rsid w:val="00C13F21"/>
    <w:rsid w:val="00C26944"/>
    <w:rsid w:val="00C57BE0"/>
    <w:rsid w:val="00C9070A"/>
    <w:rsid w:val="00CB0006"/>
    <w:rsid w:val="00CD4A50"/>
    <w:rsid w:val="00CE4433"/>
    <w:rsid w:val="00CF2CCD"/>
    <w:rsid w:val="00D40310"/>
    <w:rsid w:val="00D63C76"/>
    <w:rsid w:val="00D8149D"/>
    <w:rsid w:val="00DB1523"/>
    <w:rsid w:val="00DF381D"/>
    <w:rsid w:val="00DF58FF"/>
    <w:rsid w:val="00E00831"/>
    <w:rsid w:val="00E14866"/>
    <w:rsid w:val="00E43E1A"/>
    <w:rsid w:val="00E678D9"/>
    <w:rsid w:val="00E857E1"/>
    <w:rsid w:val="00E86063"/>
    <w:rsid w:val="00E922CB"/>
    <w:rsid w:val="00F037CA"/>
    <w:rsid w:val="00F20D59"/>
    <w:rsid w:val="00F54CD5"/>
    <w:rsid w:val="00F66EBB"/>
    <w:rsid w:val="00FD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341E2"/>
  <w15:chartTrackingRefBased/>
  <w15:docId w15:val="{54081052-6456-4EF1-95EF-7530FAB0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797CDE"/>
  </w:style>
  <w:style w:type="paragraph" w:styleId="BalloonText">
    <w:name w:val="Balloon Text"/>
    <w:basedOn w:val="Normal"/>
    <w:link w:val="BalloonTextChar"/>
    <w:uiPriority w:val="99"/>
    <w:semiHidden/>
    <w:unhideWhenUsed/>
    <w:rsid w:val="00797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C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2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C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C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C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CC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B69EA"/>
    <w:pPr>
      <w:widowControl w:val="0"/>
      <w:autoSpaceDE w:val="0"/>
      <w:autoSpaceDN w:val="0"/>
      <w:adjustRightInd w:val="0"/>
      <w:spacing w:before="51" w:after="0" w:line="240" w:lineRule="auto"/>
      <w:ind w:left="100"/>
    </w:pPr>
    <w:rPr>
      <w:rFonts w:ascii="Calibri" w:eastAsiaTheme="minorEastAsia" w:hAnsi="Calibri" w:cs="Calibri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7B69EA"/>
    <w:rPr>
      <w:rFonts w:ascii="Calibri" w:eastAsiaTheme="minorEastAsia" w:hAnsi="Calibri" w:cs="Calibri"/>
      <w:sz w:val="24"/>
      <w:szCs w:val="24"/>
      <w:lang w:eastAsia="en-GB"/>
    </w:rPr>
  </w:style>
  <w:style w:type="character" w:styleId="Emphasis">
    <w:name w:val="Emphasis"/>
    <w:basedOn w:val="DefaultParagraphFont"/>
    <w:qFormat/>
    <w:rsid w:val="007B69EA"/>
    <w:rPr>
      <w:i/>
      <w:iCs/>
    </w:rPr>
  </w:style>
  <w:style w:type="table" w:styleId="TableGrid">
    <w:name w:val="Table Grid"/>
    <w:basedOn w:val="TableNormal"/>
    <w:rsid w:val="007B6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69EA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nhideWhenUsed/>
    <w:rsid w:val="00D63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63C76"/>
  </w:style>
  <w:style w:type="paragraph" w:styleId="Footer">
    <w:name w:val="footer"/>
    <w:basedOn w:val="Normal"/>
    <w:link w:val="FooterChar"/>
    <w:uiPriority w:val="99"/>
    <w:unhideWhenUsed/>
    <w:rsid w:val="00D63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C76"/>
  </w:style>
  <w:style w:type="character" w:styleId="Hyperlink">
    <w:name w:val="Hyperlink"/>
    <w:basedOn w:val="DefaultParagraphFont"/>
    <w:uiPriority w:val="99"/>
    <w:unhideWhenUsed/>
    <w:rsid w:val="00E678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9A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92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1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ssex.ac.uk/internal/sussex-researcher-school/researcherdev/postgraduate-research-policies/form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R-visas@sussex.ac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GR-visas@sussex.ac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GR-visas@sussex.ac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Deborah Shurvell</cp:lastModifiedBy>
  <cp:revision>2</cp:revision>
  <cp:lastPrinted>2026-10-14T08:27:00Z</cp:lastPrinted>
  <dcterms:created xsi:type="dcterms:W3CDTF">2026-10-14T08:28:00Z</dcterms:created>
  <dcterms:modified xsi:type="dcterms:W3CDTF">2026-10-14T08:28:00Z</dcterms:modified>
</cp:coreProperties>
</file>