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A8" w:rsidRDefault="00172CA8" w:rsidP="008E1CC9">
      <w:pPr>
        <w:spacing w:line="276" w:lineRule="auto"/>
        <w:rPr>
          <w:rFonts w:ascii="Arial" w:hAnsi="Arial" w:cs="Arial"/>
          <w:sz w:val="22"/>
          <w:szCs w:val="22"/>
        </w:rPr>
      </w:pPr>
    </w:p>
    <w:p w:rsidR="007E5013" w:rsidRDefault="007E5013" w:rsidP="00E54BE2">
      <w:pPr>
        <w:rPr>
          <w:rFonts w:ascii="Arial" w:hAnsi="Arial" w:cs="Arial"/>
          <w:b/>
        </w:rPr>
      </w:pPr>
    </w:p>
    <w:p w:rsidR="0030750A" w:rsidRPr="00E54BE2" w:rsidRDefault="007269E7" w:rsidP="00E54BE2">
      <w:pPr>
        <w:rPr>
          <w:rFonts w:ascii="Arial" w:hAnsi="Arial" w:cs="Arial"/>
          <w:b/>
        </w:rPr>
      </w:pPr>
      <w:r w:rsidRPr="00E54BE2">
        <w:rPr>
          <w:rFonts w:ascii="Arial" w:hAnsi="Arial" w:cs="Arial"/>
          <w:b/>
        </w:rPr>
        <w:t>IT ASSET MANAGEMENT POLICY</w:t>
      </w:r>
    </w:p>
    <w:p w:rsidR="0030750A" w:rsidRPr="00A8194A" w:rsidRDefault="0030750A" w:rsidP="00E727AF">
      <w:pPr>
        <w:spacing w:line="360" w:lineRule="auto"/>
        <w:rPr>
          <w:rFonts w:ascii="Arial" w:hAnsi="Arial" w:cs="Arial"/>
          <w:sz w:val="22"/>
          <w:szCs w:val="22"/>
        </w:rPr>
      </w:pPr>
    </w:p>
    <w:p w:rsidR="0030750A" w:rsidRPr="00565A90" w:rsidRDefault="007F6A13" w:rsidP="009D41CB">
      <w:pPr>
        <w:pStyle w:val="Heading1"/>
        <w:numPr>
          <w:ilvl w:val="0"/>
          <w:numId w:val="10"/>
        </w:numPr>
        <w:tabs>
          <w:tab w:val="left" w:pos="567"/>
        </w:tabs>
        <w:spacing w:before="206"/>
        <w:ind w:left="840" w:hanging="840"/>
        <w:rPr>
          <w:sz w:val="24"/>
          <w:szCs w:val="24"/>
        </w:rPr>
      </w:pPr>
      <w:r w:rsidRPr="00565A90">
        <w:rPr>
          <w:sz w:val="24"/>
          <w:szCs w:val="24"/>
        </w:rPr>
        <w:t>OVERVIEW AND PURPOSE</w:t>
      </w:r>
    </w:p>
    <w:p w:rsidR="00E26935" w:rsidRPr="007269E7" w:rsidRDefault="00E26935" w:rsidP="00E26935">
      <w:pPr>
        <w:pStyle w:val="ListParagraph"/>
        <w:spacing w:line="360" w:lineRule="auto"/>
        <w:ind w:left="426"/>
        <w:rPr>
          <w:rFonts w:ascii="Arial" w:hAnsi="Arial" w:cs="Arial"/>
          <w:b/>
          <w:sz w:val="22"/>
          <w:szCs w:val="22"/>
        </w:rPr>
      </w:pPr>
    </w:p>
    <w:p w:rsidR="007269E7" w:rsidRPr="00E54BE2" w:rsidRDefault="007269E7" w:rsidP="00436405">
      <w:pPr>
        <w:pStyle w:val="ListParagraph"/>
        <w:numPr>
          <w:ilvl w:val="1"/>
          <w:numId w:val="10"/>
        </w:numPr>
        <w:spacing w:line="276" w:lineRule="auto"/>
        <w:ind w:left="709" w:hanging="709"/>
        <w:rPr>
          <w:rFonts w:ascii="Arial" w:eastAsia="Arial" w:hAnsi="Arial" w:cs="Arial"/>
          <w:sz w:val="22"/>
          <w:szCs w:val="22"/>
          <w:lang w:val="en-US"/>
        </w:rPr>
      </w:pPr>
      <w:r w:rsidRPr="00E54BE2">
        <w:rPr>
          <w:rFonts w:ascii="Arial" w:eastAsia="Arial" w:hAnsi="Arial" w:cs="Arial"/>
          <w:sz w:val="22"/>
          <w:szCs w:val="22"/>
          <w:lang w:val="en-US"/>
        </w:rPr>
        <w:t xml:space="preserve">The University of Sussex has made, and continues to make, considerable investment </w:t>
      </w:r>
      <w:r w:rsidRPr="00E26935">
        <w:rPr>
          <w:rFonts w:ascii="Arial" w:eastAsia="Arial" w:hAnsi="Arial" w:cs="Arial"/>
          <w:sz w:val="22"/>
          <w:szCs w:val="22"/>
          <w:lang w:val="en-US"/>
        </w:rPr>
        <w:t>into the IT infrastructure and systems (IT assets) that are used by students, staff, researchers and</w:t>
      </w:r>
      <w:r w:rsidRPr="00E26935">
        <w:rPr>
          <w:rFonts w:eastAsia="Arial"/>
        </w:rPr>
        <w:t xml:space="preserve"> </w:t>
      </w:r>
      <w:r w:rsidRPr="00E26935">
        <w:rPr>
          <w:rFonts w:ascii="Arial" w:eastAsia="Arial" w:hAnsi="Arial" w:cs="Arial"/>
          <w:sz w:val="22"/>
          <w:szCs w:val="22"/>
          <w:lang w:val="en-US"/>
        </w:rPr>
        <w:t>academics. These IT assets hold and manipulate important information, sometimes including information of a personal and sensitive nature.</w:t>
      </w:r>
    </w:p>
    <w:p w:rsidR="007269E7" w:rsidRPr="00E54BE2" w:rsidRDefault="007269E7" w:rsidP="00436405">
      <w:pPr>
        <w:pStyle w:val="ListParagraph"/>
        <w:spacing w:line="276" w:lineRule="auto"/>
        <w:ind w:left="1440"/>
        <w:rPr>
          <w:rFonts w:ascii="Arial" w:eastAsia="Arial" w:hAnsi="Arial" w:cs="Arial"/>
          <w:sz w:val="22"/>
          <w:szCs w:val="22"/>
          <w:lang w:val="en-US"/>
        </w:rPr>
      </w:pPr>
    </w:p>
    <w:p w:rsidR="007269E7" w:rsidRDefault="007269E7" w:rsidP="00436405">
      <w:pPr>
        <w:pStyle w:val="ListParagraph"/>
        <w:spacing w:line="276" w:lineRule="auto"/>
        <w:ind w:left="709"/>
        <w:rPr>
          <w:rFonts w:ascii="Arial" w:eastAsia="Arial" w:hAnsi="Arial" w:cs="Arial"/>
          <w:sz w:val="22"/>
          <w:szCs w:val="22"/>
          <w:lang w:val="en-US"/>
        </w:rPr>
      </w:pPr>
      <w:r w:rsidRPr="00E54BE2">
        <w:rPr>
          <w:rFonts w:ascii="Arial" w:eastAsia="Arial" w:hAnsi="Arial" w:cs="Arial"/>
          <w:sz w:val="22"/>
          <w:szCs w:val="22"/>
          <w:lang w:val="en-US"/>
        </w:rPr>
        <w:t>It is therefore important that all IT assets, whether software or hardware, are appropriately managed from point of acquisition to time of disposal to ensure that IT assets deliver best value for the investment and appropriately protect the inform</w:t>
      </w:r>
      <w:r w:rsidR="00436405">
        <w:rPr>
          <w:rFonts w:ascii="Arial" w:eastAsia="Arial" w:hAnsi="Arial" w:cs="Arial"/>
          <w:sz w:val="22"/>
          <w:szCs w:val="22"/>
          <w:lang w:val="en-US"/>
        </w:rPr>
        <w:t>ation that passes through them.</w:t>
      </w:r>
    </w:p>
    <w:p w:rsidR="00436405" w:rsidRPr="00E54BE2" w:rsidRDefault="00436405" w:rsidP="00436405">
      <w:pPr>
        <w:pStyle w:val="ListParagraph"/>
        <w:spacing w:line="276" w:lineRule="auto"/>
        <w:ind w:left="709"/>
        <w:rPr>
          <w:rFonts w:ascii="Arial" w:eastAsia="Arial" w:hAnsi="Arial" w:cs="Arial"/>
          <w:sz w:val="22"/>
          <w:szCs w:val="22"/>
          <w:lang w:val="en-US"/>
        </w:rPr>
      </w:pPr>
    </w:p>
    <w:p w:rsidR="002035C4" w:rsidRDefault="00E727AF" w:rsidP="00436405">
      <w:pPr>
        <w:pStyle w:val="ListParagraph"/>
        <w:numPr>
          <w:ilvl w:val="1"/>
          <w:numId w:val="10"/>
        </w:numPr>
        <w:spacing w:line="276" w:lineRule="auto"/>
        <w:ind w:left="709" w:hanging="709"/>
        <w:rPr>
          <w:rFonts w:ascii="Arial" w:eastAsia="Arial" w:hAnsi="Arial" w:cs="Arial"/>
          <w:sz w:val="22"/>
          <w:szCs w:val="22"/>
          <w:lang w:val="en-US"/>
        </w:rPr>
      </w:pPr>
      <w:r w:rsidRPr="00E54BE2">
        <w:rPr>
          <w:rFonts w:ascii="Arial" w:eastAsia="Arial" w:hAnsi="Arial" w:cs="Arial"/>
          <w:sz w:val="22"/>
          <w:szCs w:val="22"/>
          <w:lang w:val="en-US"/>
        </w:rPr>
        <w:t>T</w:t>
      </w:r>
      <w:r w:rsidR="007269E7" w:rsidRPr="00E54BE2">
        <w:rPr>
          <w:rFonts w:ascii="Arial" w:eastAsia="Arial" w:hAnsi="Arial" w:cs="Arial"/>
          <w:sz w:val="22"/>
          <w:szCs w:val="22"/>
          <w:lang w:val="en-US"/>
        </w:rPr>
        <w:t xml:space="preserve">he purpose of </w:t>
      </w:r>
      <w:r w:rsidR="007269E7" w:rsidRPr="007573C5">
        <w:rPr>
          <w:rFonts w:ascii="Arial" w:eastAsia="Arial" w:hAnsi="Arial" w:cs="Arial"/>
          <w:sz w:val="22"/>
          <w:szCs w:val="22"/>
          <w:lang w:val="en-US"/>
        </w:rPr>
        <w:t>this policy is to</w:t>
      </w:r>
      <w:r w:rsidR="002035C4" w:rsidRPr="007573C5">
        <w:rPr>
          <w:rFonts w:ascii="Arial" w:eastAsia="Arial" w:hAnsi="Arial" w:cs="Arial"/>
          <w:sz w:val="22"/>
          <w:szCs w:val="22"/>
          <w:lang w:val="en-US"/>
        </w:rPr>
        <w:t xml:space="preserve"> </w:t>
      </w:r>
      <w:r w:rsidR="002035C4" w:rsidRPr="007573C5">
        <w:rPr>
          <w:rFonts w:ascii="Arial" w:hAnsi="Arial" w:cs="Arial"/>
          <w:sz w:val="22"/>
          <w:szCs w:val="22"/>
        </w:rPr>
        <w:t>provide</w:t>
      </w:r>
      <w:r w:rsidR="007269E7" w:rsidRPr="007573C5">
        <w:rPr>
          <w:rFonts w:ascii="Arial" w:hAnsi="Arial" w:cs="Arial"/>
          <w:sz w:val="22"/>
          <w:szCs w:val="22"/>
        </w:rPr>
        <w:t xml:space="preserve"> the framework for </w:t>
      </w:r>
      <w:r w:rsidR="002035C4" w:rsidRPr="007573C5">
        <w:rPr>
          <w:rFonts w:ascii="Arial" w:hAnsi="Arial" w:cs="Arial"/>
          <w:sz w:val="22"/>
          <w:szCs w:val="22"/>
        </w:rPr>
        <w:t xml:space="preserve">managing </w:t>
      </w:r>
      <w:r w:rsidR="007269E7" w:rsidRPr="007573C5">
        <w:rPr>
          <w:rFonts w:ascii="Arial" w:hAnsi="Arial" w:cs="Arial"/>
          <w:sz w:val="22"/>
          <w:szCs w:val="22"/>
        </w:rPr>
        <w:t>IT equipment from acquisition to disposal.</w:t>
      </w:r>
      <w:r w:rsidR="007269E7" w:rsidRPr="002035C4">
        <w:rPr>
          <w:rFonts w:ascii="Arial" w:hAnsi="Arial" w:cs="Arial"/>
          <w:sz w:val="22"/>
          <w:szCs w:val="22"/>
        </w:rPr>
        <w:t xml:space="preserve"> </w:t>
      </w:r>
      <w:r w:rsidR="00306319">
        <w:rPr>
          <w:rFonts w:ascii="Arial" w:eastAsia="Arial" w:hAnsi="Arial" w:cs="Arial"/>
          <w:sz w:val="22"/>
          <w:szCs w:val="22"/>
          <w:lang w:val="en-US"/>
        </w:rPr>
        <w:t>This document</w:t>
      </w:r>
      <w:r w:rsidR="002035C4" w:rsidRPr="00E54BE2">
        <w:rPr>
          <w:rFonts w:ascii="Arial" w:eastAsia="Arial" w:hAnsi="Arial" w:cs="Arial"/>
          <w:sz w:val="22"/>
          <w:szCs w:val="22"/>
          <w:lang w:val="en-US"/>
        </w:rPr>
        <w:t xml:space="preserve"> </w:t>
      </w:r>
      <w:r w:rsidR="00306319">
        <w:rPr>
          <w:rFonts w:ascii="Arial" w:eastAsia="Arial" w:hAnsi="Arial" w:cs="Arial"/>
          <w:sz w:val="22"/>
          <w:szCs w:val="22"/>
          <w:lang w:val="en-US"/>
        </w:rPr>
        <w:t xml:space="preserve">also </w:t>
      </w:r>
      <w:r w:rsidR="002035C4" w:rsidRPr="00E54BE2">
        <w:rPr>
          <w:rFonts w:ascii="Arial" w:eastAsia="Arial" w:hAnsi="Arial" w:cs="Arial"/>
          <w:sz w:val="22"/>
          <w:szCs w:val="22"/>
          <w:lang w:val="en-US"/>
        </w:rPr>
        <w:t xml:space="preserve">defines </w:t>
      </w:r>
      <w:r w:rsidR="00306319">
        <w:rPr>
          <w:rFonts w:ascii="Arial" w:eastAsia="Arial" w:hAnsi="Arial" w:cs="Arial"/>
          <w:sz w:val="22"/>
          <w:szCs w:val="22"/>
          <w:lang w:val="en-US"/>
        </w:rPr>
        <w:t xml:space="preserve">the </w:t>
      </w:r>
      <w:r w:rsidR="002035C4" w:rsidRPr="00E54BE2">
        <w:rPr>
          <w:rFonts w:ascii="Arial" w:eastAsia="Arial" w:hAnsi="Arial" w:cs="Arial"/>
          <w:sz w:val="22"/>
          <w:szCs w:val="22"/>
          <w:lang w:val="en-US"/>
        </w:rPr>
        <w:t>roles and responsibilities that relate to the implementation of this policy.</w:t>
      </w:r>
    </w:p>
    <w:p w:rsidR="00436405" w:rsidRPr="002035C4" w:rsidRDefault="00436405" w:rsidP="00436405">
      <w:pPr>
        <w:pStyle w:val="ListParagraph"/>
        <w:spacing w:line="276" w:lineRule="auto"/>
        <w:ind w:left="851"/>
        <w:rPr>
          <w:rFonts w:ascii="Arial" w:eastAsia="Arial" w:hAnsi="Arial" w:cs="Arial"/>
          <w:sz w:val="22"/>
          <w:szCs w:val="22"/>
          <w:lang w:val="en-US"/>
        </w:rPr>
      </w:pPr>
    </w:p>
    <w:p w:rsidR="00FD296B" w:rsidRPr="002035C4" w:rsidRDefault="007269E7" w:rsidP="002035C4">
      <w:pPr>
        <w:pStyle w:val="ListParagraph"/>
        <w:numPr>
          <w:ilvl w:val="1"/>
          <w:numId w:val="10"/>
        </w:numPr>
        <w:spacing w:line="480" w:lineRule="auto"/>
        <w:ind w:left="709" w:hanging="709"/>
        <w:rPr>
          <w:rFonts w:ascii="Arial" w:eastAsia="Arial" w:hAnsi="Arial" w:cs="Arial"/>
          <w:sz w:val="22"/>
          <w:szCs w:val="22"/>
          <w:lang w:val="en-US"/>
        </w:rPr>
      </w:pPr>
      <w:r w:rsidRPr="002035C4">
        <w:rPr>
          <w:rFonts w:ascii="Arial" w:hAnsi="Arial" w:cs="Arial"/>
          <w:sz w:val="22"/>
          <w:szCs w:val="22"/>
        </w:rPr>
        <w:t xml:space="preserve">This </w:t>
      </w:r>
      <w:r w:rsidR="00FD296B" w:rsidRPr="002035C4">
        <w:rPr>
          <w:rFonts w:ascii="Arial" w:hAnsi="Arial" w:cs="Arial"/>
          <w:sz w:val="22"/>
          <w:szCs w:val="22"/>
        </w:rPr>
        <w:t>policy draws from:</w:t>
      </w:r>
    </w:p>
    <w:p w:rsidR="00FD296B" w:rsidRPr="00FD296B" w:rsidRDefault="00FD296B" w:rsidP="00396836">
      <w:pPr>
        <w:pStyle w:val="ListParagraph"/>
        <w:widowControl w:val="0"/>
        <w:numPr>
          <w:ilvl w:val="0"/>
          <w:numId w:val="46"/>
        </w:numPr>
        <w:tabs>
          <w:tab w:val="left" w:pos="709"/>
        </w:tabs>
        <w:autoSpaceDE w:val="0"/>
        <w:autoSpaceDN w:val="0"/>
        <w:spacing w:line="480" w:lineRule="auto"/>
        <w:ind w:left="1701" w:hanging="283"/>
        <w:contextualSpacing w:val="0"/>
        <w:rPr>
          <w:rFonts w:ascii="Arial" w:hAnsi="Arial" w:cs="Arial"/>
          <w:sz w:val="22"/>
          <w:szCs w:val="22"/>
        </w:rPr>
      </w:pPr>
      <w:r>
        <w:rPr>
          <w:rFonts w:ascii="Arial" w:hAnsi="Arial" w:cs="Arial"/>
          <w:sz w:val="22"/>
          <w:szCs w:val="22"/>
        </w:rPr>
        <w:t>T</w:t>
      </w:r>
      <w:r w:rsidR="007269E7" w:rsidRPr="00FD296B">
        <w:rPr>
          <w:rFonts w:ascii="Arial" w:hAnsi="Arial" w:cs="Arial"/>
          <w:sz w:val="22"/>
          <w:szCs w:val="22"/>
        </w:rPr>
        <w:t>he Financial Regulations a</w:t>
      </w:r>
      <w:r w:rsidRPr="00FD296B">
        <w:rPr>
          <w:rFonts w:ascii="Arial" w:hAnsi="Arial" w:cs="Arial"/>
          <w:sz w:val="22"/>
          <w:szCs w:val="22"/>
        </w:rPr>
        <w:t>nd Information Security Policy.</w:t>
      </w:r>
    </w:p>
    <w:p w:rsidR="00FD296B" w:rsidRPr="00FD296B" w:rsidRDefault="007269E7" w:rsidP="00396836">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FD296B">
        <w:rPr>
          <w:rFonts w:ascii="Arial" w:hAnsi="Arial" w:cs="Arial"/>
          <w:sz w:val="22"/>
          <w:szCs w:val="22"/>
        </w:rPr>
        <w:t>The Waste Electrical and Electronic Equ</w:t>
      </w:r>
      <w:r w:rsidR="00FD296B" w:rsidRPr="00FD296B">
        <w:rPr>
          <w:rFonts w:ascii="Arial" w:hAnsi="Arial" w:cs="Arial"/>
          <w:sz w:val="22"/>
          <w:szCs w:val="22"/>
        </w:rPr>
        <w:t>ipment (WEEE) Regulations 2013.</w:t>
      </w:r>
    </w:p>
    <w:p w:rsidR="007269E7" w:rsidRPr="00FD296B" w:rsidRDefault="002035C4" w:rsidP="00396836">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Pr>
          <w:rFonts w:ascii="Arial" w:hAnsi="Arial" w:cs="Arial"/>
          <w:sz w:val="22"/>
          <w:szCs w:val="22"/>
        </w:rPr>
        <w:t>General Data Protection Regulation 2018 (</w:t>
      </w:r>
      <w:r w:rsidR="007269E7" w:rsidRPr="00FD296B">
        <w:rPr>
          <w:rFonts w:ascii="Arial" w:hAnsi="Arial" w:cs="Arial"/>
          <w:sz w:val="22"/>
          <w:szCs w:val="22"/>
        </w:rPr>
        <w:t>GDPR</w:t>
      </w:r>
      <w:r>
        <w:rPr>
          <w:rFonts w:ascii="Arial" w:hAnsi="Arial" w:cs="Arial"/>
          <w:sz w:val="22"/>
          <w:szCs w:val="22"/>
        </w:rPr>
        <w:t>).</w:t>
      </w:r>
    </w:p>
    <w:p w:rsidR="007269E7" w:rsidRPr="00E54BE2" w:rsidRDefault="007269E7" w:rsidP="00396836">
      <w:pPr>
        <w:pStyle w:val="ListParagraph"/>
        <w:spacing w:line="480" w:lineRule="auto"/>
        <w:ind w:left="1440"/>
        <w:rPr>
          <w:rFonts w:ascii="Arial" w:eastAsia="Arial" w:hAnsi="Arial" w:cs="Arial"/>
          <w:sz w:val="22"/>
          <w:szCs w:val="22"/>
          <w:lang w:val="en-US"/>
        </w:rPr>
      </w:pPr>
    </w:p>
    <w:p w:rsidR="007269E7" w:rsidRPr="007269E7" w:rsidRDefault="007269E7" w:rsidP="00027060">
      <w:pPr>
        <w:pStyle w:val="ListParagraph"/>
        <w:spacing w:line="276" w:lineRule="auto"/>
        <w:ind w:left="0"/>
        <w:rPr>
          <w:rFonts w:ascii="Arial" w:hAnsi="Arial" w:cs="Arial"/>
          <w:sz w:val="22"/>
          <w:szCs w:val="22"/>
        </w:rPr>
      </w:pPr>
    </w:p>
    <w:p w:rsidR="00774CAB" w:rsidRPr="00A8194A" w:rsidRDefault="00774CAB" w:rsidP="00774CAB">
      <w:pPr>
        <w:spacing w:line="276" w:lineRule="auto"/>
        <w:rPr>
          <w:rFonts w:ascii="Arial" w:hAnsi="Arial" w:cs="Arial"/>
          <w:sz w:val="22"/>
          <w:szCs w:val="22"/>
        </w:rPr>
      </w:pPr>
    </w:p>
    <w:p w:rsidR="00774CAB" w:rsidRPr="00565A90" w:rsidRDefault="007F6A13" w:rsidP="009D41CB">
      <w:pPr>
        <w:pStyle w:val="ListParagraph"/>
        <w:numPr>
          <w:ilvl w:val="0"/>
          <w:numId w:val="10"/>
        </w:numPr>
        <w:spacing w:line="360" w:lineRule="auto"/>
        <w:ind w:left="567" w:hanging="567"/>
        <w:rPr>
          <w:rFonts w:ascii="Arial" w:hAnsi="Arial" w:cs="Arial"/>
          <w:b/>
          <w:szCs w:val="24"/>
        </w:rPr>
      </w:pPr>
      <w:r w:rsidRPr="00565A90">
        <w:rPr>
          <w:rFonts w:ascii="Arial" w:hAnsi="Arial" w:cs="Arial"/>
          <w:b/>
          <w:szCs w:val="24"/>
        </w:rPr>
        <w:t>SCOPE</w:t>
      </w:r>
    </w:p>
    <w:p w:rsidR="00E26935" w:rsidRDefault="00E26935" w:rsidP="00E26935">
      <w:pPr>
        <w:pStyle w:val="ListParagraph"/>
        <w:spacing w:line="360" w:lineRule="auto"/>
        <w:ind w:left="426"/>
        <w:rPr>
          <w:rFonts w:ascii="Arial" w:hAnsi="Arial" w:cs="Arial"/>
          <w:b/>
          <w:sz w:val="22"/>
          <w:szCs w:val="22"/>
        </w:rPr>
      </w:pPr>
    </w:p>
    <w:p w:rsidR="00514615" w:rsidRPr="007573C5" w:rsidRDefault="00514615" w:rsidP="00514615">
      <w:pPr>
        <w:pStyle w:val="ListParagraph"/>
        <w:numPr>
          <w:ilvl w:val="1"/>
          <w:numId w:val="10"/>
        </w:numPr>
        <w:spacing w:line="276" w:lineRule="auto"/>
        <w:ind w:left="567" w:hanging="567"/>
        <w:rPr>
          <w:rFonts w:ascii="Arial" w:eastAsia="Arial" w:hAnsi="Arial" w:cs="Arial"/>
          <w:sz w:val="22"/>
          <w:szCs w:val="22"/>
          <w:lang w:val="en-US"/>
        </w:rPr>
      </w:pPr>
      <w:r w:rsidRPr="007573C5">
        <w:rPr>
          <w:rFonts w:ascii="Arial" w:eastAsia="Arial" w:hAnsi="Arial" w:cs="Arial"/>
          <w:sz w:val="22"/>
          <w:szCs w:val="22"/>
          <w:lang w:val="en-US"/>
        </w:rPr>
        <w:t>This policy applies to all purchases of IT goods and services by the University and its subsidiary undertakings and joint ventures, except where the University’s Audit and Risk Committee has approved an alternative policy for a specific subsidiary undertaking or joint venture. It applies irrespective of the source of funding for a purchase and to purchases undertaken by all members of staff in connection with their University duties. Members of staff includes staff and any other individual authorised to undertake purchasing activity on behalf of the University.</w:t>
      </w:r>
    </w:p>
    <w:p w:rsidR="00436405" w:rsidRDefault="00436405" w:rsidP="00436405">
      <w:pPr>
        <w:pStyle w:val="ListParagraph"/>
        <w:spacing w:line="276" w:lineRule="auto"/>
        <w:ind w:left="567"/>
        <w:rPr>
          <w:rFonts w:ascii="Arial" w:eastAsia="Arial" w:hAnsi="Arial" w:cs="Arial"/>
          <w:sz w:val="22"/>
          <w:szCs w:val="22"/>
          <w:lang w:val="en-US"/>
        </w:rPr>
      </w:pPr>
    </w:p>
    <w:p w:rsidR="00E26935" w:rsidRDefault="00E26935" w:rsidP="00436405">
      <w:pPr>
        <w:pStyle w:val="ListParagraph"/>
        <w:spacing w:line="276" w:lineRule="auto"/>
        <w:ind w:left="567"/>
        <w:rPr>
          <w:rFonts w:ascii="Arial" w:eastAsia="Arial" w:hAnsi="Arial" w:cs="Arial"/>
          <w:sz w:val="22"/>
          <w:szCs w:val="22"/>
          <w:lang w:val="en-US"/>
        </w:rPr>
      </w:pPr>
      <w:r w:rsidRPr="00E26935">
        <w:rPr>
          <w:rFonts w:ascii="Arial" w:eastAsia="Arial" w:hAnsi="Arial" w:cs="Arial"/>
          <w:sz w:val="22"/>
          <w:szCs w:val="22"/>
          <w:lang w:val="en-US"/>
        </w:rPr>
        <w:t>Note: Financial Regulations stipulate that all IT assets must be purchased through an approved supplier - IT Services is the approved supplier for the University of S</w:t>
      </w:r>
      <w:r w:rsidR="00436405">
        <w:rPr>
          <w:rFonts w:ascii="Arial" w:eastAsia="Arial" w:hAnsi="Arial" w:cs="Arial"/>
          <w:sz w:val="22"/>
          <w:szCs w:val="22"/>
          <w:lang w:val="en-US"/>
        </w:rPr>
        <w:t>ussex with limited exceptions.</w:t>
      </w:r>
    </w:p>
    <w:p w:rsidR="00E26935" w:rsidRPr="00E26935" w:rsidRDefault="00E26935" w:rsidP="00E26935">
      <w:pPr>
        <w:pStyle w:val="ListParagraph"/>
        <w:rPr>
          <w:rFonts w:ascii="Arial" w:eastAsia="Arial" w:hAnsi="Arial" w:cs="Arial"/>
          <w:sz w:val="22"/>
          <w:szCs w:val="22"/>
          <w:lang w:val="en-US"/>
        </w:rPr>
      </w:pPr>
      <w:r>
        <w:rPr>
          <w:rFonts w:ascii="Arial" w:eastAsia="Arial" w:hAnsi="Arial" w:cs="Arial"/>
          <w:sz w:val="22"/>
          <w:szCs w:val="22"/>
          <w:lang w:val="en-US"/>
        </w:rPr>
        <w:tab/>
      </w:r>
    </w:p>
    <w:p w:rsidR="00E26935" w:rsidRDefault="00E26935" w:rsidP="009D41CB">
      <w:pPr>
        <w:pStyle w:val="ListParagraph"/>
        <w:numPr>
          <w:ilvl w:val="1"/>
          <w:numId w:val="10"/>
        </w:numPr>
        <w:ind w:left="709" w:hanging="709"/>
        <w:rPr>
          <w:rFonts w:ascii="Arial" w:eastAsia="Arial" w:hAnsi="Arial" w:cs="Arial"/>
          <w:sz w:val="22"/>
          <w:szCs w:val="22"/>
          <w:lang w:val="en-US"/>
        </w:rPr>
      </w:pPr>
      <w:r w:rsidRPr="00E26935">
        <w:rPr>
          <w:rFonts w:ascii="Arial" w:eastAsia="Arial" w:hAnsi="Arial" w:cs="Arial"/>
          <w:sz w:val="22"/>
          <w:szCs w:val="22"/>
          <w:lang w:val="en-US"/>
        </w:rPr>
        <w:t>IT equipment is currently defined as:</w:t>
      </w:r>
    </w:p>
    <w:p w:rsidR="00E26935" w:rsidRPr="00E26935" w:rsidRDefault="00E26935" w:rsidP="00E26935">
      <w:pPr>
        <w:pStyle w:val="ListParagraph"/>
        <w:spacing w:line="360" w:lineRule="auto"/>
        <w:ind w:left="2880"/>
        <w:rPr>
          <w:rFonts w:ascii="Arial" w:eastAsia="Arial" w:hAnsi="Arial" w:cs="Arial"/>
          <w:sz w:val="22"/>
          <w:szCs w:val="22"/>
          <w:lang w:val="en-US"/>
        </w:rPr>
      </w:pP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All desktop, laptop and server computers and associated infrastructure;</w:t>
      </w: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All monitors, printers and scanners;</w:t>
      </w: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All phones, mobile and smartphones and portable computing equipment;</w:t>
      </w: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Lecture Theatre and General Teachi</w:t>
      </w:r>
      <w:r w:rsidR="00027060">
        <w:rPr>
          <w:rFonts w:ascii="Arial" w:hAnsi="Arial" w:cs="Arial"/>
          <w:sz w:val="22"/>
          <w:szCs w:val="22"/>
        </w:rPr>
        <w:t xml:space="preserve">ng Space equipment (projectors, </w:t>
      </w:r>
      <w:r w:rsidRPr="007269E7">
        <w:rPr>
          <w:rFonts w:ascii="Arial" w:hAnsi="Arial" w:cs="Arial"/>
          <w:sz w:val="22"/>
          <w:szCs w:val="22"/>
        </w:rPr>
        <w:t>microphones, cameras etc.);</w:t>
      </w: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Routers, firewalls, switches, access points and other network infrastructure;</w:t>
      </w:r>
    </w:p>
    <w:p w:rsidR="00864219" w:rsidRPr="007269E7" w:rsidRDefault="00864219" w:rsidP="00FD296B">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Software licenses;</w:t>
      </w:r>
    </w:p>
    <w:p w:rsidR="009D41CB" w:rsidRPr="00436405" w:rsidRDefault="00864219" w:rsidP="00436405">
      <w:pPr>
        <w:pStyle w:val="ListParagraph"/>
        <w:widowControl w:val="0"/>
        <w:numPr>
          <w:ilvl w:val="0"/>
          <w:numId w:val="36"/>
        </w:numPr>
        <w:tabs>
          <w:tab w:val="left" w:pos="709"/>
        </w:tabs>
        <w:autoSpaceDE w:val="0"/>
        <w:autoSpaceDN w:val="0"/>
        <w:spacing w:line="480" w:lineRule="auto"/>
        <w:ind w:left="1701" w:hanging="283"/>
        <w:contextualSpacing w:val="0"/>
        <w:rPr>
          <w:rFonts w:ascii="Arial" w:hAnsi="Arial" w:cs="Arial"/>
          <w:sz w:val="22"/>
          <w:szCs w:val="22"/>
        </w:rPr>
      </w:pPr>
      <w:r w:rsidRPr="007269E7">
        <w:rPr>
          <w:rFonts w:ascii="Arial" w:hAnsi="Arial" w:cs="Arial"/>
          <w:sz w:val="22"/>
          <w:szCs w:val="22"/>
        </w:rPr>
        <w:t>Any other IT peripheral costing £100 or more.</w:t>
      </w:r>
    </w:p>
    <w:p w:rsidR="007269E7" w:rsidRPr="007269E7" w:rsidRDefault="007269E7" w:rsidP="00436405">
      <w:pPr>
        <w:pStyle w:val="ListParagraph"/>
        <w:spacing w:line="276" w:lineRule="auto"/>
        <w:rPr>
          <w:rFonts w:ascii="Arial" w:hAnsi="Arial" w:cs="Arial"/>
          <w:sz w:val="22"/>
          <w:szCs w:val="22"/>
        </w:rPr>
      </w:pPr>
      <w:r w:rsidRPr="007269E7">
        <w:rPr>
          <w:rFonts w:ascii="Arial" w:hAnsi="Arial" w:cs="Arial"/>
          <w:sz w:val="22"/>
          <w:szCs w:val="22"/>
        </w:rPr>
        <w:t>As IT is by nature constantly changing, other items not listed here may still be required to be included in the asset management processes.</w:t>
      </w:r>
    </w:p>
    <w:p w:rsidR="007269E7" w:rsidRPr="007269E7" w:rsidRDefault="007269E7" w:rsidP="00436405">
      <w:pPr>
        <w:pStyle w:val="ListParagraph"/>
        <w:spacing w:line="276" w:lineRule="auto"/>
        <w:ind w:left="709"/>
        <w:rPr>
          <w:rFonts w:ascii="Arial" w:hAnsi="Arial" w:cs="Arial"/>
          <w:sz w:val="22"/>
          <w:szCs w:val="22"/>
        </w:rPr>
      </w:pPr>
    </w:p>
    <w:p w:rsidR="007269E7" w:rsidRPr="00436405" w:rsidRDefault="007269E7" w:rsidP="00436405">
      <w:pPr>
        <w:pStyle w:val="ListParagraph"/>
        <w:numPr>
          <w:ilvl w:val="1"/>
          <w:numId w:val="10"/>
        </w:numPr>
        <w:ind w:left="709" w:hanging="709"/>
        <w:rPr>
          <w:rFonts w:ascii="Arial" w:eastAsia="Arial" w:hAnsi="Arial" w:cs="Arial"/>
          <w:sz w:val="22"/>
          <w:szCs w:val="22"/>
          <w:lang w:val="en-US"/>
        </w:rPr>
      </w:pPr>
      <w:r w:rsidRPr="00436405">
        <w:rPr>
          <w:rFonts w:ascii="Arial" w:eastAsia="Arial" w:hAnsi="Arial" w:cs="Arial"/>
          <w:sz w:val="22"/>
          <w:szCs w:val="22"/>
          <w:lang w:val="en-US"/>
        </w:rPr>
        <w:t>This policy also applies to all IT equipment forming part of the University’s IT infrastructure (servers, network switches etc.) and equipment installed in teaching and research spaces, and open access areas.</w:t>
      </w:r>
    </w:p>
    <w:p w:rsidR="007269E7" w:rsidRPr="00A8194A" w:rsidRDefault="007269E7" w:rsidP="00E26935">
      <w:pPr>
        <w:pStyle w:val="ListParagraph"/>
        <w:spacing w:line="360" w:lineRule="auto"/>
        <w:ind w:left="0"/>
        <w:rPr>
          <w:rFonts w:ascii="Arial" w:hAnsi="Arial" w:cs="Arial"/>
          <w:sz w:val="22"/>
          <w:szCs w:val="22"/>
        </w:rPr>
      </w:pPr>
    </w:p>
    <w:p w:rsidR="0089175A" w:rsidRPr="00A8194A" w:rsidRDefault="0089175A" w:rsidP="00E26935">
      <w:pPr>
        <w:pStyle w:val="ListParagraph"/>
        <w:spacing w:line="360" w:lineRule="auto"/>
        <w:ind w:left="0"/>
        <w:rPr>
          <w:rFonts w:ascii="Arial" w:hAnsi="Arial" w:cs="Arial"/>
          <w:sz w:val="22"/>
          <w:szCs w:val="22"/>
        </w:rPr>
      </w:pPr>
    </w:p>
    <w:p w:rsidR="009E7DC2" w:rsidRDefault="007F6A13" w:rsidP="00E26935">
      <w:pPr>
        <w:pStyle w:val="ListParagraph"/>
        <w:numPr>
          <w:ilvl w:val="0"/>
          <w:numId w:val="10"/>
        </w:numPr>
        <w:spacing w:line="360" w:lineRule="auto"/>
        <w:ind w:left="567" w:hanging="567"/>
        <w:rPr>
          <w:rFonts w:ascii="Arial" w:hAnsi="Arial" w:cs="Arial"/>
          <w:b/>
          <w:sz w:val="22"/>
          <w:szCs w:val="22"/>
        </w:rPr>
      </w:pPr>
      <w:r w:rsidRPr="00A8194A">
        <w:rPr>
          <w:rFonts w:ascii="Arial" w:hAnsi="Arial" w:cs="Arial"/>
          <w:b/>
          <w:sz w:val="22"/>
          <w:szCs w:val="22"/>
        </w:rPr>
        <w:t>RESPONSIBILITIES</w:t>
      </w:r>
    </w:p>
    <w:p w:rsidR="007C19EE" w:rsidRDefault="007C19EE" w:rsidP="00E26935">
      <w:pPr>
        <w:pStyle w:val="ListParagraph"/>
        <w:spacing w:line="360" w:lineRule="auto"/>
        <w:rPr>
          <w:rFonts w:ascii="Arial" w:hAnsi="Arial" w:cs="Arial"/>
          <w:b/>
          <w:sz w:val="22"/>
          <w:szCs w:val="22"/>
        </w:rPr>
      </w:pPr>
    </w:p>
    <w:p w:rsidR="009E7DC2" w:rsidRPr="00565A90" w:rsidRDefault="009E7DC2" w:rsidP="009D41CB">
      <w:pPr>
        <w:pStyle w:val="ListParagraph"/>
        <w:numPr>
          <w:ilvl w:val="1"/>
          <w:numId w:val="10"/>
        </w:numPr>
        <w:spacing w:before="1" w:line="360" w:lineRule="auto"/>
        <w:ind w:left="567" w:hanging="567"/>
        <w:rPr>
          <w:rFonts w:ascii="Arial" w:hAnsi="Arial" w:cs="Arial"/>
          <w:b/>
          <w:szCs w:val="24"/>
        </w:rPr>
      </w:pPr>
      <w:r w:rsidRPr="00565A90">
        <w:rPr>
          <w:rFonts w:ascii="Arial" w:hAnsi="Arial" w:cs="Arial"/>
          <w:b/>
          <w:szCs w:val="24"/>
        </w:rPr>
        <w:t>Director of IT Services</w:t>
      </w:r>
    </w:p>
    <w:p w:rsidR="00E727AF" w:rsidRPr="00E26935" w:rsidRDefault="00E727AF" w:rsidP="00E26935">
      <w:pPr>
        <w:pStyle w:val="ListParagraph"/>
        <w:spacing w:before="1" w:line="360" w:lineRule="auto"/>
        <w:ind w:left="709"/>
        <w:rPr>
          <w:rFonts w:ascii="Arial" w:eastAsia="Arial" w:hAnsi="Arial" w:cs="Arial"/>
          <w:sz w:val="22"/>
          <w:szCs w:val="22"/>
          <w:lang w:val="en-US"/>
        </w:rPr>
      </w:pPr>
    </w:p>
    <w:p w:rsidR="009E7DC2" w:rsidRPr="00E727AF" w:rsidRDefault="009E7DC2" w:rsidP="00436405">
      <w:pPr>
        <w:pStyle w:val="ListParagraph"/>
        <w:numPr>
          <w:ilvl w:val="2"/>
          <w:numId w:val="10"/>
        </w:numPr>
        <w:spacing w:before="1" w:line="276" w:lineRule="auto"/>
        <w:ind w:left="1418" w:hanging="851"/>
        <w:rPr>
          <w:sz w:val="22"/>
          <w:szCs w:val="22"/>
        </w:rPr>
      </w:pPr>
      <w:r w:rsidRPr="007C19EE">
        <w:rPr>
          <w:rFonts w:ascii="Arial"/>
          <w:sz w:val="22"/>
          <w:szCs w:val="22"/>
        </w:rPr>
        <w:t>The Director of IT Services is accountable for the implementation of this policy in the University. Responsibility of the day-to-day operation is normally delegated to the IT</w:t>
      </w:r>
      <w:r w:rsidR="00FD296B">
        <w:rPr>
          <w:rFonts w:ascii="Arial"/>
          <w:sz w:val="22"/>
          <w:szCs w:val="22"/>
        </w:rPr>
        <w:t xml:space="preserve"> </w:t>
      </w:r>
      <w:r w:rsidRPr="007C19EE">
        <w:rPr>
          <w:rFonts w:ascii="Arial"/>
          <w:sz w:val="22"/>
          <w:szCs w:val="22"/>
        </w:rPr>
        <w:t>S</w:t>
      </w:r>
      <w:r w:rsidR="00FD296B">
        <w:rPr>
          <w:rFonts w:ascii="Arial"/>
          <w:sz w:val="22"/>
          <w:szCs w:val="22"/>
        </w:rPr>
        <w:t>ervice</w:t>
      </w:r>
      <w:r w:rsidR="00306319">
        <w:rPr>
          <w:rFonts w:ascii="Arial"/>
          <w:sz w:val="22"/>
          <w:szCs w:val="22"/>
        </w:rPr>
        <w:t>s</w:t>
      </w:r>
      <w:r w:rsidRPr="007C19EE">
        <w:rPr>
          <w:rFonts w:ascii="Arial"/>
          <w:sz w:val="22"/>
          <w:szCs w:val="22"/>
        </w:rPr>
        <w:t xml:space="preserve"> Managers.</w:t>
      </w:r>
    </w:p>
    <w:p w:rsidR="00E727AF" w:rsidRPr="007C19EE" w:rsidRDefault="00E727AF" w:rsidP="00027060">
      <w:pPr>
        <w:pStyle w:val="ListParagraph"/>
        <w:spacing w:before="1" w:line="360" w:lineRule="auto"/>
        <w:ind w:left="0"/>
        <w:rPr>
          <w:sz w:val="22"/>
          <w:szCs w:val="22"/>
        </w:rPr>
      </w:pPr>
    </w:p>
    <w:p w:rsidR="009E7DC2" w:rsidRPr="00565A90" w:rsidRDefault="009E7DC2" w:rsidP="009D41CB">
      <w:pPr>
        <w:pStyle w:val="ListParagraph"/>
        <w:numPr>
          <w:ilvl w:val="1"/>
          <w:numId w:val="10"/>
        </w:numPr>
        <w:spacing w:before="1" w:line="360" w:lineRule="auto"/>
        <w:ind w:left="567" w:hanging="567"/>
        <w:rPr>
          <w:rFonts w:ascii="Arial" w:hAnsi="Arial" w:cs="Arial"/>
          <w:b/>
          <w:szCs w:val="24"/>
        </w:rPr>
      </w:pPr>
      <w:r w:rsidRPr="00565A90">
        <w:rPr>
          <w:rFonts w:ascii="Arial" w:hAnsi="Arial" w:cs="Arial"/>
          <w:b/>
          <w:szCs w:val="24"/>
        </w:rPr>
        <w:t>IT</w:t>
      </w:r>
      <w:r w:rsidR="00FD296B" w:rsidRPr="00565A90">
        <w:rPr>
          <w:rFonts w:ascii="Arial" w:hAnsi="Arial" w:cs="Arial"/>
          <w:b/>
          <w:szCs w:val="24"/>
        </w:rPr>
        <w:t xml:space="preserve"> </w:t>
      </w:r>
      <w:r w:rsidRPr="00565A90">
        <w:rPr>
          <w:rFonts w:ascii="Arial" w:hAnsi="Arial" w:cs="Arial"/>
          <w:b/>
          <w:szCs w:val="24"/>
        </w:rPr>
        <w:t>S</w:t>
      </w:r>
      <w:r w:rsidR="00FD296B" w:rsidRPr="00565A90">
        <w:rPr>
          <w:rFonts w:ascii="Arial" w:hAnsi="Arial" w:cs="Arial"/>
          <w:b/>
          <w:szCs w:val="24"/>
        </w:rPr>
        <w:t>ervice</w:t>
      </w:r>
      <w:r w:rsidR="00306319">
        <w:rPr>
          <w:rFonts w:ascii="Arial" w:hAnsi="Arial" w:cs="Arial"/>
          <w:b/>
          <w:szCs w:val="24"/>
        </w:rPr>
        <w:t>s</w:t>
      </w:r>
      <w:r w:rsidRPr="00565A90">
        <w:rPr>
          <w:rFonts w:ascii="Arial" w:hAnsi="Arial" w:cs="Arial"/>
          <w:b/>
          <w:szCs w:val="24"/>
        </w:rPr>
        <w:t xml:space="preserve"> Managers</w:t>
      </w:r>
    </w:p>
    <w:p w:rsidR="00E727AF" w:rsidRPr="00E727AF" w:rsidRDefault="00E727AF" w:rsidP="00027060">
      <w:pPr>
        <w:pStyle w:val="ListParagraph"/>
        <w:spacing w:before="1" w:line="360" w:lineRule="auto"/>
        <w:ind w:left="0"/>
        <w:rPr>
          <w:rFonts w:ascii="Arial" w:hAnsi="Arial" w:cs="Arial"/>
          <w:b/>
          <w:sz w:val="22"/>
          <w:szCs w:val="22"/>
        </w:rPr>
      </w:pPr>
    </w:p>
    <w:p w:rsidR="009E7DC2" w:rsidRPr="00436405" w:rsidRDefault="009E7DC2" w:rsidP="00E26935">
      <w:pPr>
        <w:pStyle w:val="ListParagraph"/>
        <w:numPr>
          <w:ilvl w:val="2"/>
          <w:numId w:val="10"/>
        </w:numPr>
        <w:spacing w:before="1" w:line="360" w:lineRule="auto"/>
        <w:ind w:left="1418" w:hanging="851"/>
        <w:rPr>
          <w:rFonts w:ascii="Arial" w:hAnsi="Arial" w:cs="Arial"/>
          <w:sz w:val="22"/>
          <w:szCs w:val="22"/>
        </w:rPr>
      </w:pPr>
      <w:r w:rsidRPr="007C19EE">
        <w:rPr>
          <w:rFonts w:ascii="Arial" w:hAnsi="Arial" w:cs="Arial"/>
          <w:sz w:val="22"/>
          <w:szCs w:val="22"/>
        </w:rPr>
        <w:t>All IT</w:t>
      </w:r>
      <w:r w:rsidR="00FD296B">
        <w:rPr>
          <w:rFonts w:ascii="Arial" w:hAnsi="Arial" w:cs="Arial"/>
          <w:sz w:val="22"/>
          <w:szCs w:val="22"/>
        </w:rPr>
        <w:t xml:space="preserve"> </w:t>
      </w:r>
      <w:r w:rsidRPr="007C19EE">
        <w:rPr>
          <w:rFonts w:ascii="Arial" w:hAnsi="Arial" w:cs="Arial"/>
          <w:sz w:val="22"/>
          <w:szCs w:val="22"/>
        </w:rPr>
        <w:t>S</w:t>
      </w:r>
      <w:r w:rsidR="00FD296B">
        <w:rPr>
          <w:rFonts w:ascii="Arial" w:hAnsi="Arial" w:cs="Arial"/>
          <w:sz w:val="22"/>
          <w:szCs w:val="22"/>
        </w:rPr>
        <w:t>ervice</w:t>
      </w:r>
      <w:r w:rsidRPr="007C19EE">
        <w:rPr>
          <w:rFonts w:ascii="Arial" w:hAnsi="Arial" w:cs="Arial"/>
          <w:sz w:val="22"/>
          <w:szCs w:val="22"/>
        </w:rPr>
        <w:t xml:space="preserve"> Managers have responsibility for (delegating where appropriate):</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Coordinating the audit of the equipment their team</w:t>
      </w:r>
      <w:r w:rsidRPr="007603F9">
        <w:rPr>
          <w:rFonts w:ascii="Arial" w:hAnsi="Arial" w:cs="Arial"/>
          <w:sz w:val="22"/>
          <w:szCs w:val="22"/>
        </w:rPr>
        <w:t xml:space="preserve"> </w:t>
      </w:r>
      <w:r w:rsidR="00FD296B">
        <w:rPr>
          <w:rFonts w:ascii="Arial" w:hAnsi="Arial" w:cs="Arial"/>
          <w:sz w:val="22"/>
          <w:szCs w:val="22"/>
        </w:rPr>
        <w:t>support</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Updating</w:t>
      </w:r>
      <w:r w:rsidRPr="007603F9">
        <w:rPr>
          <w:rFonts w:ascii="Arial" w:hAnsi="Arial" w:cs="Arial"/>
          <w:sz w:val="22"/>
          <w:szCs w:val="22"/>
        </w:rPr>
        <w:t xml:space="preserve"> </w:t>
      </w:r>
      <w:r w:rsidRPr="007C19EE">
        <w:rPr>
          <w:rFonts w:ascii="Arial" w:hAnsi="Arial" w:cs="Arial"/>
          <w:sz w:val="22"/>
          <w:szCs w:val="22"/>
        </w:rPr>
        <w:t>and</w:t>
      </w:r>
      <w:r w:rsidRPr="007603F9">
        <w:rPr>
          <w:rFonts w:ascii="Arial" w:hAnsi="Arial" w:cs="Arial"/>
          <w:sz w:val="22"/>
          <w:szCs w:val="22"/>
        </w:rPr>
        <w:t xml:space="preserve"> </w:t>
      </w:r>
      <w:r w:rsidRPr="007C19EE">
        <w:rPr>
          <w:rFonts w:ascii="Arial" w:hAnsi="Arial" w:cs="Arial"/>
          <w:sz w:val="22"/>
          <w:szCs w:val="22"/>
        </w:rPr>
        <w:t>maintaining</w:t>
      </w:r>
      <w:r w:rsidRPr="007603F9">
        <w:rPr>
          <w:rFonts w:ascii="Arial" w:hAnsi="Arial" w:cs="Arial"/>
          <w:sz w:val="22"/>
          <w:szCs w:val="22"/>
        </w:rPr>
        <w:t xml:space="preserve"> </w:t>
      </w:r>
      <w:r w:rsidRPr="007C19EE">
        <w:rPr>
          <w:rFonts w:ascii="Arial" w:hAnsi="Arial" w:cs="Arial"/>
          <w:sz w:val="22"/>
          <w:szCs w:val="22"/>
        </w:rPr>
        <w:t>the</w:t>
      </w:r>
      <w:r w:rsidRPr="007603F9">
        <w:rPr>
          <w:rFonts w:ascii="Arial" w:hAnsi="Arial" w:cs="Arial"/>
          <w:sz w:val="22"/>
          <w:szCs w:val="22"/>
        </w:rPr>
        <w:t xml:space="preserve"> </w:t>
      </w:r>
      <w:r w:rsidRPr="007C19EE">
        <w:rPr>
          <w:rFonts w:ascii="Arial" w:hAnsi="Arial" w:cs="Arial"/>
          <w:sz w:val="22"/>
          <w:szCs w:val="22"/>
        </w:rPr>
        <w:t>accuracy</w:t>
      </w:r>
      <w:r w:rsidRPr="007603F9">
        <w:rPr>
          <w:rFonts w:ascii="Arial" w:hAnsi="Arial" w:cs="Arial"/>
          <w:sz w:val="22"/>
          <w:szCs w:val="22"/>
        </w:rPr>
        <w:t xml:space="preserve"> </w:t>
      </w:r>
      <w:r w:rsidRPr="007C19EE">
        <w:rPr>
          <w:rFonts w:ascii="Arial" w:hAnsi="Arial" w:cs="Arial"/>
          <w:sz w:val="22"/>
          <w:szCs w:val="22"/>
        </w:rPr>
        <w:t>of</w:t>
      </w:r>
      <w:r w:rsidRPr="007603F9">
        <w:rPr>
          <w:rFonts w:ascii="Arial" w:hAnsi="Arial" w:cs="Arial"/>
          <w:sz w:val="22"/>
          <w:szCs w:val="22"/>
        </w:rPr>
        <w:t xml:space="preserve"> </w:t>
      </w:r>
      <w:r w:rsidRPr="007C19EE">
        <w:rPr>
          <w:rFonts w:ascii="Arial" w:hAnsi="Arial" w:cs="Arial"/>
          <w:sz w:val="22"/>
          <w:szCs w:val="22"/>
        </w:rPr>
        <w:t>the</w:t>
      </w:r>
      <w:r w:rsidRPr="007603F9">
        <w:rPr>
          <w:rFonts w:ascii="Arial" w:hAnsi="Arial" w:cs="Arial"/>
          <w:sz w:val="22"/>
          <w:szCs w:val="22"/>
        </w:rPr>
        <w:t xml:space="preserve"> </w:t>
      </w:r>
      <w:r w:rsidRPr="007C19EE">
        <w:rPr>
          <w:rFonts w:ascii="Arial" w:hAnsi="Arial" w:cs="Arial"/>
          <w:sz w:val="22"/>
          <w:szCs w:val="22"/>
        </w:rPr>
        <w:t>inventory</w:t>
      </w:r>
      <w:r w:rsidRPr="007603F9">
        <w:rPr>
          <w:rFonts w:ascii="Arial" w:hAnsi="Arial" w:cs="Arial"/>
          <w:sz w:val="22"/>
          <w:szCs w:val="22"/>
        </w:rPr>
        <w:t xml:space="preserve"> </w:t>
      </w:r>
      <w:r w:rsidRPr="007C19EE">
        <w:rPr>
          <w:rFonts w:ascii="Arial" w:hAnsi="Arial" w:cs="Arial"/>
          <w:sz w:val="22"/>
          <w:szCs w:val="22"/>
        </w:rPr>
        <w:t>(such</w:t>
      </w:r>
      <w:r w:rsidRPr="007603F9">
        <w:rPr>
          <w:rFonts w:ascii="Arial" w:hAnsi="Arial" w:cs="Arial"/>
          <w:sz w:val="22"/>
          <w:szCs w:val="22"/>
        </w:rPr>
        <w:t xml:space="preserve"> </w:t>
      </w:r>
      <w:r w:rsidRPr="007C19EE">
        <w:rPr>
          <w:rFonts w:ascii="Arial" w:hAnsi="Arial" w:cs="Arial"/>
          <w:sz w:val="22"/>
          <w:szCs w:val="22"/>
        </w:rPr>
        <w:t>as</w:t>
      </w:r>
      <w:r w:rsidRPr="007603F9">
        <w:rPr>
          <w:rFonts w:ascii="Arial" w:hAnsi="Arial" w:cs="Arial"/>
          <w:sz w:val="22"/>
          <w:szCs w:val="22"/>
        </w:rPr>
        <w:t xml:space="preserve"> </w:t>
      </w:r>
      <w:r w:rsidRPr="007C19EE">
        <w:rPr>
          <w:rFonts w:ascii="Arial" w:hAnsi="Arial" w:cs="Arial"/>
          <w:sz w:val="22"/>
          <w:szCs w:val="22"/>
        </w:rPr>
        <w:t>equipment</w:t>
      </w:r>
      <w:r w:rsidRPr="007603F9">
        <w:rPr>
          <w:rFonts w:ascii="Arial" w:hAnsi="Arial" w:cs="Arial"/>
          <w:sz w:val="22"/>
          <w:szCs w:val="22"/>
        </w:rPr>
        <w:t xml:space="preserve"> </w:t>
      </w:r>
      <w:r w:rsidRPr="007C19EE">
        <w:rPr>
          <w:rFonts w:ascii="Arial" w:hAnsi="Arial" w:cs="Arial"/>
          <w:sz w:val="22"/>
          <w:szCs w:val="22"/>
        </w:rPr>
        <w:t>moves);</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Ensuring</w:t>
      </w:r>
      <w:r w:rsidRPr="007424D0">
        <w:rPr>
          <w:rFonts w:ascii="Arial" w:hAnsi="Arial" w:cs="Arial"/>
          <w:sz w:val="22"/>
          <w:szCs w:val="22"/>
        </w:rPr>
        <w:t xml:space="preserve"> </w:t>
      </w:r>
      <w:r w:rsidRPr="007C19EE">
        <w:rPr>
          <w:rFonts w:ascii="Arial" w:hAnsi="Arial" w:cs="Arial"/>
          <w:sz w:val="22"/>
          <w:szCs w:val="22"/>
        </w:rPr>
        <w:t>that</w:t>
      </w:r>
      <w:r w:rsidRPr="007424D0">
        <w:rPr>
          <w:rFonts w:ascii="Arial" w:hAnsi="Arial" w:cs="Arial"/>
          <w:sz w:val="22"/>
          <w:szCs w:val="22"/>
        </w:rPr>
        <w:t xml:space="preserve"> </w:t>
      </w:r>
      <w:r w:rsidRPr="007C19EE">
        <w:rPr>
          <w:rFonts w:ascii="Arial" w:hAnsi="Arial" w:cs="Arial"/>
          <w:sz w:val="22"/>
          <w:szCs w:val="22"/>
        </w:rPr>
        <w:t>equipment</w:t>
      </w:r>
      <w:r w:rsidRPr="007424D0">
        <w:rPr>
          <w:rFonts w:ascii="Arial" w:hAnsi="Arial" w:cs="Arial"/>
          <w:sz w:val="22"/>
          <w:szCs w:val="22"/>
        </w:rPr>
        <w:t xml:space="preserve"> </w:t>
      </w:r>
      <w:r w:rsidRPr="007C19EE">
        <w:rPr>
          <w:rFonts w:ascii="Arial" w:hAnsi="Arial" w:cs="Arial"/>
          <w:sz w:val="22"/>
          <w:szCs w:val="22"/>
        </w:rPr>
        <w:t>is</w:t>
      </w:r>
      <w:r w:rsidRPr="007424D0">
        <w:rPr>
          <w:rFonts w:ascii="Arial" w:hAnsi="Arial" w:cs="Arial"/>
          <w:sz w:val="22"/>
          <w:szCs w:val="22"/>
        </w:rPr>
        <w:t xml:space="preserve"> </w:t>
      </w:r>
      <w:r w:rsidRPr="007C19EE">
        <w:rPr>
          <w:rFonts w:ascii="Arial" w:hAnsi="Arial" w:cs="Arial"/>
          <w:sz w:val="22"/>
          <w:szCs w:val="22"/>
        </w:rPr>
        <w:t>signed</w:t>
      </w:r>
      <w:r w:rsidRPr="007424D0">
        <w:rPr>
          <w:rFonts w:ascii="Arial" w:hAnsi="Arial" w:cs="Arial"/>
          <w:sz w:val="22"/>
          <w:szCs w:val="22"/>
        </w:rPr>
        <w:t xml:space="preserve"> </w:t>
      </w:r>
      <w:r w:rsidRPr="007C19EE">
        <w:rPr>
          <w:rFonts w:ascii="Arial" w:hAnsi="Arial" w:cs="Arial"/>
          <w:sz w:val="22"/>
          <w:szCs w:val="22"/>
        </w:rPr>
        <w:t>for</w:t>
      </w:r>
      <w:r w:rsidRPr="007424D0">
        <w:rPr>
          <w:rFonts w:ascii="Arial" w:hAnsi="Arial" w:cs="Arial"/>
          <w:sz w:val="22"/>
          <w:szCs w:val="22"/>
        </w:rPr>
        <w:t xml:space="preserve"> </w:t>
      </w:r>
      <w:r w:rsidRPr="007C19EE">
        <w:rPr>
          <w:rFonts w:ascii="Arial" w:hAnsi="Arial" w:cs="Arial"/>
          <w:sz w:val="22"/>
          <w:szCs w:val="22"/>
        </w:rPr>
        <w:t>(without</w:t>
      </w:r>
      <w:r w:rsidRPr="007424D0">
        <w:rPr>
          <w:rFonts w:ascii="Arial" w:hAnsi="Arial" w:cs="Arial"/>
          <w:sz w:val="22"/>
          <w:szCs w:val="22"/>
        </w:rPr>
        <w:t xml:space="preserve"> </w:t>
      </w:r>
      <w:r w:rsidRPr="007C19EE">
        <w:rPr>
          <w:rFonts w:ascii="Arial" w:hAnsi="Arial" w:cs="Arial"/>
          <w:sz w:val="22"/>
          <w:szCs w:val="22"/>
        </w:rPr>
        <w:t>amendment)</w:t>
      </w:r>
      <w:r w:rsidRPr="007424D0">
        <w:rPr>
          <w:rFonts w:ascii="Arial" w:hAnsi="Arial" w:cs="Arial"/>
          <w:sz w:val="22"/>
          <w:szCs w:val="22"/>
        </w:rPr>
        <w:t xml:space="preserve"> </w:t>
      </w:r>
      <w:r w:rsidRPr="007C19EE">
        <w:rPr>
          <w:rFonts w:ascii="Arial" w:hAnsi="Arial" w:cs="Arial"/>
          <w:sz w:val="22"/>
          <w:szCs w:val="22"/>
        </w:rPr>
        <w:t>by</w:t>
      </w:r>
      <w:r w:rsidRPr="007603F9">
        <w:rPr>
          <w:rFonts w:ascii="Arial" w:hAnsi="Arial" w:cs="Arial"/>
          <w:sz w:val="22"/>
          <w:szCs w:val="22"/>
        </w:rPr>
        <w:t xml:space="preserve"> </w:t>
      </w:r>
      <w:r w:rsidRPr="007C19EE">
        <w:rPr>
          <w:rFonts w:ascii="Arial" w:hAnsi="Arial" w:cs="Arial"/>
          <w:sz w:val="22"/>
          <w:szCs w:val="22"/>
        </w:rPr>
        <w:t>equipment</w:t>
      </w:r>
      <w:r w:rsidRPr="007603F9">
        <w:rPr>
          <w:rFonts w:ascii="Arial" w:hAnsi="Arial" w:cs="Arial"/>
          <w:sz w:val="22"/>
          <w:szCs w:val="22"/>
        </w:rPr>
        <w:t xml:space="preserve"> </w:t>
      </w:r>
      <w:r w:rsidRPr="007C19EE">
        <w:rPr>
          <w:rFonts w:ascii="Arial" w:hAnsi="Arial" w:cs="Arial"/>
          <w:sz w:val="22"/>
          <w:szCs w:val="22"/>
        </w:rPr>
        <w:t>holders</w:t>
      </w:r>
      <w:r w:rsidRPr="007603F9">
        <w:rPr>
          <w:rFonts w:ascii="Arial" w:hAnsi="Arial" w:cs="Arial"/>
          <w:sz w:val="22"/>
          <w:szCs w:val="22"/>
        </w:rPr>
        <w:t xml:space="preserve"> </w:t>
      </w:r>
      <w:r w:rsidRPr="007C19EE">
        <w:rPr>
          <w:rFonts w:ascii="Arial" w:hAnsi="Arial" w:cs="Arial"/>
          <w:sz w:val="22"/>
          <w:szCs w:val="22"/>
        </w:rPr>
        <w:t>and</w:t>
      </w:r>
      <w:r w:rsidRPr="007603F9">
        <w:rPr>
          <w:rFonts w:ascii="Arial" w:hAnsi="Arial" w:cs="Arial"/>
          <w:sz w:val="22"/>
          <w:szCs w:val="22"/>
        </w:rPr>
        <w:t xml:space="preserve"> </w:t>
      </w:r>
      <w:r w:rsidRPr="007C19EE">
        <w:rPr>
          <w:rFonts w:ascii="Arial" w:hAnsi="Arial" w:cs="Arial"/>
          <w:sz w:val="22"/>
          <w:szCs w:val="22"/>
        </w:rPr>
        <w:t>declaration</w:t>
      </w:r>
      <w:r w:rsidRPr="007603F9">
        <w:rPr>
          <w:rFonts w:ascii="Arial" w:hAnsi="Arial" w:cs="Arial"/>
          <w:sz w:val="22"/>
          <w:szCs w:val="22"/>
        </w:rPr>
        <w:t xml:space="preserve"> </w:t>
      </w:r>
      <w:r w:rsidRPr="007C19EE">
        <w:rPr>
          <w:rFonts w:ascii="Arial" w:hAnsi="Arial" w:cs="Arial"/>
          <w:sz w:val="22"/>
          <w:szCs w:val="22"/>
        </w:rPr>
        <w:t>is scanned into the asset management</w:t>
      </w:r>
      <w:r w:rsidRPr="007603F9">
        <w:rPr>
          <w:rFonts w:ascii="Arial" w:hAnsi="Arial" w:cs="Arial"/>
          <w:sz w:val="22"/>
          <w:szCs w:val="22"/>
        </w:rPr>
        <w:t xml:space="preserve"> </w:t>
      </w:r>
      <w:r w:rsidR="00FD296B">
        <w:rPr>
          <w:rFonts w:ascii="Arial" w:hAnsi="Arial" w:cs="Arial"/>
          <w:sz w:val="22"/>
          <w:szCs w:val="22"/>
        </w:rPr>
        <w:t>system</w:t>
      </w:r>
    </w:p>
    <w:p w:rsidR="009E7DC2"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Applying</w:t>
      </w:r>
      <w:r w:rsidRPr="007603F9">
        <w:rPr>
          <w:rFonts w:ascii="Arial" w:hAnsi="Arial" w:cs="Arial"/>
          <w:sz w:val="22"/>
          <w:szCs w:val="22"/>
        </w:rPr>
        <w:t xml:space="preserve"> </w:t>
      </w:r>
      <w:r w:rsidRPr="007C19EE">
        <w:rPr>
          <w:rFonts w:ascii="Arial" w:hAnsi="Arial" w:cs="Arial"/>
          <w:sz w:val="22"/>
          <w:szCs w:val="22"/>
        </w:rPr>
        <w:t>IT</w:t>
      </w:r>
      <w:r w:rsidRPr="007603F9">
        <w:rPr>
          <w:rFonts w:ascii="Arial" w:hAnsi="Arial" w:cs="Arial"/>
          <w:sz w:val="22"/>
          <w:szCs w:val="22"/>
        </w:rPr>
        <w:t xml:space="preserve"> </w:t>
      </w:r>
      <w:r w:rsidRPr="007C19EE">
        <w:rPr>
          <w:rFonts w:ascii="Arial" w:hAnsi="Arial" w:cs="Arial"/>
          <w:sz w:val="22"/>
          <w:szCs w:val="22"/>
        </w:rPr>
        <w:t>supplied</w:t>
      </w:r>
      <w:r w:rsidRPr="007603F9">
        <w:rPr>
          <w:rFonts w:ascii="Arial" w:hAnsi="Arial" w:cs="Arial"/>
          <w:sz w:val="22"/>
          <w:szCs w:val="22"/>
        </w:rPr>
        <w:t xml:space="preserve"> </w:t>
      </w:r>
      <w:r w:rsidRPr="007C19EE">
        <w:rPr>
          <w:rFonts w:ascii="Arial" w:hAnsi="Arial" w:cs="Arial"/>
          <w:sz w:val="22"/>
          <w:szCs w:val="22"/>
        </w:rPr>
        <w:t>barcode</w:t>
      </w:r>
      <w:r w:rsidRPr="007603F9">
        <w:rPr>
          <w:rFonts w:ascii="Arial" w:hAnsi="Arial" w:cs="Arial"/>
          <w:sz w:val="22"/>
          <w:szCs w:val="22"/>
        </w:rPr>
        <w:t xml:space="preserve"> </w:t>
      </w:r>
      <w:r w:rsidRPr="007C19EE">
        <w:rPr>
          <w:rFonts w:ascii="Arial" w:hAnsi="Arial" w:cs="Arial"/>
          <w:sz w:val="22"/>
          <w:szCs w:val="22"/>
        </w:rPr>
        <w:t>asset</w:t>
      </w:r>
      <w:r w:rsidRPr="007603F9">
        <w:rPr>
          <w:rFonts w:ascii="Arial" w:hAnsi="Arial" w:cs="Arial"/>
          <w:sz w:val="22"/>
          <w:szCs w:val="22"/>
        </w:rPr>
        <w:t xml:space="preserve"> </w:t>
      </w:r>
      <w:r w:rsidRPr="007C19EE">
        <w:rPr>
          <w:rFonts w:ascii="Arial" w:hAnsi="Arial" w:cs="Arial"/>
          <w:sz w:val="22"/>
          <w:szCs w:val="22"/>
        </w:rPr>
        <w:t>tag</w:t>
      </w:r>
      <w:r w:rsidRPr="007603F9">
        <w:rPr>
          <w:rFonts w:ascii="Arial" w:hAnsi="Arial" w:cs="Arial"/>
          <w:sz w:val="22"/>
          <w:szCs w:val="22"/>
        </w:rPr>
        <w:t xml:space="preserve"> </w:t>
      </w:r>
      <w:r w:rsidRPr="007C19EE">
        <w:rPr>
          <w:rFonts w:ascii="Arial" w:hAnsi="Arial" w:cs="Arial"/>
          <w:sz w:val="22"/>
          <w:szCs w:val="22"/>
        </w:rPr>
        <w:t>before</w:t>
      </w:r>
      <w:r w:rsidRPr="007603F9">
        <w:rPr>
          <w:rFonts w:ascii="Arial" w:hAnsi="Arial" w:cs="Arial"/>
          <w:sz w:val="22"/>
          <w:szCs w:val="22"/>
        </w:rPr>
        <w:t xml:space="preserve"> </w:t>
      </w:r>
      <w:r w:rsidRPr="007C19EE">
        <w:rPr>
          <w:rFonts w:ascii="Arial" w:hAnsi="Arial" w:cs="Arial"/>
          <w:sz w:val="22"/>
          <w:szCs w:val="22"/>
        </w:rPr>
        <w:t>equipment</w:t>
      </w:r>
      <w:r w:rsidRPr="007603F9">
        <w:rPr>
          <w:rFonts w:ascii="Arial" w:hAnsi="Arial" w:cs="Arial"/>
          <w:sz w:val="22"/>
          <w:szCs w:val="22"/>
        </w:rPr>
        <w:t xml:space="preserve"> </w:t>
      </w:r>
      <w:r w:rsidRPr="007C19EE">
        <w:rPr>
          <w:rFonts w:ascii="Arial" w:hAnsi="Arial" w:cs="Arial"/>
          <w:sz w:val="22"/>
          <w:szCs w:val="22"/>
        </w:rPr>
        <w:t>is</w:t>
      </w:r>
      <w:r w:rsidRPr="007603F9">
        <w:rPr>
          <w:rFonts w:ascii="Arial" w:hAnsi="Arial" w:cs="Arial"/>
          <w:sz w:val="22"/>
          <w:szCs w:val="22"/>
        </w:rPr>
        <w:t xml:space="preserve"> </w:t>
      </w:r>
      <w:r w:rsidRPr="007C19EE">
        <w:rPr>
          <w:rFonts w:ascii="Arial" w:hAnsi="Arial" w:cs="Arial"/>
          <w:sz w:val="22"/>
          <w:szCs w:val="22"/>
        </w:rPr>
        <w:t>taken</w:t>
      </w:r>
      <w:r w:rsidRPr="007603F9">
        <w:rPr>
          <w:rFonts w:ascii="Arial" w:hAnsi="Arial" w:cs="Arial"/>
          <w:sz w:val="22"/>
          <w:szCs w:val="22"/>
        </w:rPr>
        <w:t xml:space="preserve"> </w:t>
      </w:r>
      <w:r w:rsidRPr="007C19EE">
        <w:rPr>
          <w:rFonts w:ascii="Arial" w:hAnsi="Arial" w:cs="Arial"/>
          <w:sz w:val="22"/>
          <w:szCs w:val="22"/>
        </w:rPr>
        <w:t>out</w:t>
      </w:r>
      <w:r w:rsidRPr="007603F9">
        <w:rPr>
          <w:rFonts w:ascii="Arial" w:hAnsi="Arial" w:cs="Arial"/>
          <w:sz w:val="22"/>
          <w:szCs w:val="22"/>
        </w:rPr>
        <w:t xml:space="preserve"> </w:t>
      </w:r>
      <w:r w:rsidRPr="007C19EE">
        <w:rPr>
          <w:rFonts w:ascii="Arial" w:hAnsi="Arial" w:cs="Arial"/>
          <w:sz w:val="22"/>
          <w:szCs w:val="22"/>
        </w:rPr>
        <w:t>of</w:t>
      </w:r>
      <w:r w:rsidRPr="007603F9">
        <w:rPr>
          <w:rFonts w:ascii="Arial" w:hAnsi="Arial" w:cs="Arial"/>
          <w:sz w:val="22"/>
          <w:szCs w:val="22"/>
        </w:rPr>
        <w:t xml:space="preserve"> </w:t>
      </w:r>
      <w:r w:rsidRPr="007C19EE">
        <w:rPr>
          <w:rFonts w:ascii="Arial" w:hAnsi="Arial" w:cs="Arial"/>
          <w:sz w:val="22"/>
          <w:szCs w:val="22"/>
        </w:rPr>
        <w:t>IT</w:t>
      </w:r>
      <w:r w:rsidRPr="007603F9">
        <w:rPr>
          <w:rFonts w:ascii="Arial" w:hAnsi="Arial" w:cs="Arial"/>
          <w:sz w:val="22"/>
          <w:szCs w:val="22"/>
        </w:rPr>
        <w:t xml:space="preserve"> </w:t>
      </w:r>
      <w:r w:rsidRPr="007C19EE">
        <w:rPr>
          <w:rFonts w:ascii="Arial" w:hAnsi="Arial" w:cs="Arial"/>
          <w:sz w:val="22"/>
          <w:szCs w:val="22"/>
        </w:rPr>
        <w:t>Services</w:t>
      </w:r>
      <w:r w:rsidRPr="007603F9">
        <w:rPr>
          <w:rFonts w:ascii="Arial" w:hAnsi="Arial" w:cs="Arial"/>
          <w:sz w:val="22"/>
          <w:szCs w:val="22"/>
        </w:rPr>
        <w:t xml:space="preserve"> </w:t>
      </w:r>
      <w:r w:rsidR="00FD296B">
        <w:rPr>
          <w:rFonts w:ascii="Arial" w:hAnsi="Arial" w:cs="Arial"/>
          <w:sz w:val="22"/>
          <w:szCs w:val="22"/>
        </w:rPr>
        <w:t>care</w:t>
      </w:r>
    </w:p>
    <w:p w:rsidR="00FD296B" w:rsidRPr="007C19EE" w:rsidRDefault="00306319"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Pr>
          <w:rFonts w:ascii="Arial" w:hAnsi="Arial" w:cs="Arial"/>
          <w:sz w:val="22"/>
          <w:szCs w:val="22"/>
        </w:rPr>
        <w:t>Installing any required discovery, reporting or management systems</w:t>
      </w:r>
      <w:r w:rsidR="00FD296B">
        <w:rPr>
          <w:rFonts w:ascii="Arial" w:hAnsi="Arial" w:cs="Arial"/>
          <w:sz w:val="22"/>
          <w:szCs w:val="22"/>
        </w:rPr>
        <w:t xml:space="preserve"> on all</w:t>
      </w:r>
      <w:r>
        <w:rPr>
          <w:rFonts w:ascii="Arial" w:hAnsi="Arial" w:cs="Arial"/>
          <w:sz w:val="22"/>
          <w:szCs w:val="22"/>
        </w:rPr>
        <w:t xml:space="preserve"> </w:t>
      </w:r>
      <w:r>
        <w:rPr>
          <w:rFonts w:ascii="Arial" w:hAnsi="Arial" w:cs="Arial"/>
          <w:sz w:val="22"/>
          <w:szCs w:val="22"/>
        </w:rPr>
        <w:lastRenderedPageBreak/>
        <w:t>computers, mobile devic</w:t>
      </w:r>
      <w:r w:rsidR="00396836">
        <w:rPr>
          <w:rFonts w:ascii="Arial" w:hAnsi="Arial" w:cs="Arial"/>
          <w:sz w:val="22"/>
          <w:szCs w:val="22"/>
        </w:rPr>
        <w:t>es and servers before putting these items into service.</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Checking</w:t>
      </w:r>
      <w:r w:rsidRPr="007603F9">
        <w:rPr>
          <w:rFonts w:ascii="Arial" w:hAnsi="Arial" w:cs="Arial"/>
          <w:sz w:val="22"/>
          <w:szCs w:val="22"/>
        </w:rPr>
        <w:t xml:space="preserve"> </w:t>
      </w:r>
      <w:r w:rsidRPr="007C19EE">
        <w:rPr>
          <w:rFonts w:ascii="Arial" w:hAnsi="Arial" w:cs="Arial"/>
          <w:sz w:val="22"/>
          <w:szCs w:val="22"/>
        </w:rPr>
        <w:t>equipment</w:t>
      </w:r>
      <w:r w:rsidRPr="007603F9">
        <w:rPr>
          <w:rFonts w:ascii="Arial" w:hAnsi="Arial" w:cs="Arial"/>
          <w:sz w:val="22"/>
          <w:szCs w:val="22"/>
        </w:rPr>
        <w:t xml:space="preserve"> </w:t>
      </w:r>
      <w:r w:rsidRPr="007C19EE">
        <w:rPr>
          <w:rFonts w:ascii="Arial" w:hAnsi="Arial" w:cs="Arial"/>
          <w:sz w:val="22"/>
          <w:szCs w:val="22"/>
        </w:rPr>
        <w:t>is</w:t>
      </w:r>
      <w:r w:rsidRPr="007603F9">
        <w:rPr>
          <w:rFonts w:ascii="Arial" w:hAnsi="Arial" w:cs="Arial"/>
          <w:sz w:val="22"/>
          <w:szCs w:val="22"/>
        </w:rPr>
        <w:t xml:space="preserve"> </w:t>
      </w:r>
      <w:r w:rsidRPr="007C19EE">
        <w:rPr>
          <w:rFonts w:ascii="Arial" w:hAnsi="Arial" w:cs="Arial"/>
          <w:sz w:val="22"/>
          <w:szCs w:val="22"/>
        </w:rPr>
        <w:t>returned</w:t>
      </w:r>
      <w:r w:rsidRPr="007603F9">
        <w:rPr>
          <w:rFonts w:ascii="Arial" w:hAnsi="Arial" w:cs="Arial"/>
          <w:sz w:val="22"/>
          <w:szCs w:val="22"/>
        </w:rPr>
        <w:t xml:space="preserve"> </w:t>
      </w:r>
      <w:r w:rsidRPr="007C19EE">
        <w:rPr>
          <w:rFonts w:ascii="Arial" w:hAnsi="Arial" w:cs="Arial"/>
          <w:sz w:val="22"/>
          <w:szCs w:val="22"/>
        </w:rPr>
        <w:t>in</w:t>
      </w:r>
      <w:r w:rsidRPr="007603F9">
        <w:rPr>
          <w:rFonts w:ascii="Arial" w:hAnsi="Arial" w:cs="Arial"/>
          <w:sz w:val="22"/>
          <w:szCs w:val="22"/>
        </w:rPr>
        <w:t xml:space="preserve"> </w:t>
      </w:r>
      <w:r w:rsidRPr="007C19EE">
        <w:rPr>
          <w:rFonts w:ascii="Arial" w:hAnsi="Arial" w:cs="Arial"/>
          <w:sz w:val="22"/>
          <w:szCs w:val="22"/>
        </w:rPr>
        <w:t>the</w:t>
      </w:r>
      <w:r w:rsidRPr="007603F9">
        <w:rPr>
          <w:rFonts w:ascii="Arial" w:hAnsi="Arial" w:cs="Arial"/>
          <w:sz w:val="22"/>
          <w:szCs w:val="22"/>
        </w:rPr>
        <w:t xml:space="preserve"> </w:t>
      </w:r>
      <w:r w:rsidRPr="007C19EE">
        <w:rPr>
          <w:rFonts w:ascii="Arial" w:hAnsi="Arial" w:cs="Arial"/>
          <w:sz w:val="22"/>
          <w:szCs w:val="22"/>
        </w:rPr>
        <w:t>same</w:t>
      </w:r>
      <w:r w:rsidRPr="007603F9">
        <w:rPr>
          <w:rFonts w:ascii="Arial" w:hAnsi="Arial" w:cs="Arial"/>
          <w:sz w:val="22"/>
          <w:szCs w:val="22"/>
        </w:rPr>
        <w:t xml:space="preserve"> </w:t>
      </w:r>
      <w:r w:rsidRPr="007C19EE">
        <w:rPr>
          <w:rFonts w:ascii="Arial" w:hAnsi="Arial" w:cs="Arial"/>
          <w:sz w:val="22"/>
          <w:szCs w:val="22"/>
        </w:rPr>
        <w:t>configuration</w:t>
      </w:r>
      <w:r w:rsidRPr="007603F9">
        <w:rPr>
          <w:rFonts w:ascii="Arial" w:hAnsi="Arial" w:cs="Arial"/>
          <w:sz w:val="22"/>
          <w:szCs w:val="22"/>
        </w:rPr>
        <w:t xml:space="preserve"> </w:t>
      </w:r>
      <w:r w:rsidRPr="007C19EE">
        <w:rPr>
          <w:rFonts w:ascii="Arial" w:hAnsi="Arial" w:cs="Arial"/>
          <w:sz w:val="22"/>
          <w:szCs w:val="22"/>
        </w:rPr>
        <w:t>as</w:t>
      </w:r>
      <w:r w:rsidRPr="007603F9">
        <w:rPr>
          <w:rFonts w:ascii="Arial" w:hAnsi="Arial" w:cs="Arial"/>
          <w:sz w:val="22"/>
          <w:szCs w:val="22"/>
        </w:rPr>
        <w:t xml:space="preserve"> </w:t>
      </w:r>
      <w:r w:rsidRPr="007C19EE">
        <w:rPr>
          <w:rFonts w:ascii="Arial" w:hAnsi="Arial" w:cs="Arial"/>
          <w:sz w:val="22"/>
          <w:szCs w:val="22"/>
        </w:rPr>
        <w:t>expected</w:t>
      </w:r>
      <w:r w:rsidRPr="007603F9">
        <w:rPr>
          <w:rFonts w:ascii="Arial" w:hAnsi="Arial" w:cs="Arial"/>
          <w:sz w:val="22"/>
          <w:szCs w:val="22"/>
        </w:rPr>
        <w:t xml:space="preserve"> </w:t>
      </w:r>
      <w:r w:rsidRPr="007C19EE">
        <w:rPr>
          <w:rFonts w:ascii="Arial" w:hAnsi="Arial" w:cs="Arial"/>
          <w:sz w:val="22"/>
          <w:szCs w:val="22"/>
        </w:rPr>
        <w:t>and</w:t>
      </w:r>
      <w:r w:rsidRPr="007603F9">
        <w:rPr>
          <w:rFonts w:ascii="Arial" w:hAnsi="Arial" w:cs="Arial"/>
          <w:sz w:val="22"/>
          <w:szCs w:val="22"/>
        </w:rPr>
        <w:t xml:space="preserve"> </w:t>
      </w:r>
      <w:r w:rsidRPr="007C19EE">
        <w:rPr>
          <w:rFonts w:ascii="Arial" w:hAnsi="Arial" w:cs="Arial"/>
          <w:sz w:val="22"/>
          <w:szCs w:val="22"/>
        </w:rPr>
        <w:t>signing</w:t>
      </w:r>
      <w:r w:rsidRPr="007603F9">
        <w:rPr>
          <w:rFonts w:ascii="Arial" w:hAnsi="Arial" w:cs="Arial"/>
          <w:sz w:val="22"/>
          <w:szCs w:val="22"/>
        </w:rPr>
        <w:t xml:space="preserve"> </w:t>
      </w:r>
      <w:r w:rsidRPr="007C19EE">
        <w:rPr>
          <w:rFonts w:ascii="Arial" w:hAnsi="Arial" w:cs="Arial"/>
          <w:sz w:val="22"/>
          <w:szCs w:val="22"/>
        </w:rPr>
        <w:t>pro-forma</w:t>
      </w:r>
      <w:r w:rsidRPr="007603F9">
        <w:rPr>
          <w:rFonts w:ascii="Arial" w:hAnsi="Arial" w:cs="Arial"/>
          <w:sz w:val="22"/>
          <w:szCs w:val="22"/>
        </w:rPr>
        <w:t xml:space="preserve"> </w:t>
      </w:r>
      <w:r w:rsidRPr="007C19EE">
        <w:rPr>
          <w:rFonts w:ascii="Arial" w:hAnsi="Arial" w:cs="Arial"/>
          <w:sz w:val="22"/>
          <w:szCs w:val="22"/>
        </w:rPr>
        <w:t>receipts upon collection from equipment</w:t>
      </w:r>
      <w:r w:rsidRPr="007603F9">
        <w:rPr>
          <w:rFonts w:ascii="Arial" w:hAnsi="Arial" w:cs="Arial"/>
          <w:sz w:val="22"/>
          <w:szCs w:val="22"/>
        </w:rPr>
        <w:t xml:space="preserve"> </w:t>
      </w:r>
      <w:r w:rsidR="00396836">
        <w:rPr>
          <w:rFonts w:ascii="Arial" w:hAnsi="Arial" w:cs="Arial"/>
          <w:sz w:val="22"/>
          <w:szCs w:val="22"/>
        </w:rPr>
        <w:t>holders</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Care</w:t>
      </w:r>
      <w:r w:rsidRPr="007603F9">
        <w:rPr>
          <w:rFonts w:ascii="Arial" w:hAnsi="Arial" w:cs="Arial"/>
          <w:sz w:val="22"/>
          <w:szCs w:val="22"/>
        </w:rPr>
        <w:t xml:space="preserve"> </w:t>
      </w:r>
      <w:r w:rsidRPr="007C19EE">
        <w:rPr>
          <w:rFonts w:ascii="Arial" w:hAnsi="Arial" w:cs="Arial"/>
          <w:sz w:val="22"/>
          <w:szCs w:val="22"/>
        </w:rPr>
        <w:t>of</w:t>
      </w:r>
      <w:r w:rsidRPr="007603F9">
        <w:rPr>
          <w:rFonts w:ascii="Arial" w:hAnsi="Arial" w:cs="Arial"/>
          <w:sz w:val="22"/>
          <w:szCs w:val="22"/>
        </w:rPr>
        <w:t xml:space="preserve"> </w:t>
      </w:r>
      <w:r w:rsidRPr="007C19EE">
        <w:rPr>
          <w:rFonts w:ascii="Arial" w:hAnsi="Arial" w:cs="Arial"/>
          <w:sz w:val="22"/>
          <w:szCs w:val="22"/>
        </w:rPr>
        <w:t>IT</w:t>
      </w:r>
      <w:r w:rsidRPr="007603F9">
        <w:rPr>
          <w:rFonts w:ascii="Arial" w:hAnsi="Arial" w:cs="Arial"/>
          <w:sz w:val="22"/>
          <w:szCs w:val="22"/>
        </w:rPr>
        <w:t xml:space="preserve"> </w:t>
      </w:r>
      <w:r w:rsidRPr="007C19EE">
        <w:rPr>
          <w:rFonts w:ascii="Arial" w:hAnsi="Arial" w:cs="Arial"/>
          <w:sz w:val="22"/>
          <w:szCs w:val="22"/>
        </w:rPr>
        <w:t>equipment</w:t>
      </w:r>
      <w:r w:rsidRPr="007603F9">
        <w:rPr>
          <w:rFonts w:ascii="Arial" w:hAnsi="Arial" w:cs="Arial"/>
          <w:sz w:val="22"/>
          <w:szCs w:val="22"/>
        </w:rPr>
        <w:t xml:space="preserve"> </w:t>
      </w:r>
      <w:r w:rsidRPr="007C19EE">
        <w:rPr>
          <w:rFonts w:ascii="Arial" w:hAnsi="Arial" w:cs="Arial"/>
          <w:sz w:val="22"/>
          <w:szCs w:val="22"/>
        </w:rPr>
        <w:t>held</w:t>
      </w:r>
      <w:r w:rsidRPr="007603F9">
        <w:rPr>
          <w:rFonts w:ascii="Arial" w:hAnsi="Arial" w:cs="Arial"/>
          <w:sz w:val="22"/>
          <w:szCs w:val="22"/>
        </w:rPr>
        <w:t xml:space="preserve"> </w:t>
      </w:r>
      <w:r w:rsidRPr="007C19EE">
        <w:rPr>
          <w:rFonts w:ascii="Arial" w:hAnsi="Arial" w:cs="Arial"/>
          <w:sz w:val="22"/>
          <w:szCs w:val="22"/>
        </w:rPr>
        <w:t>in</w:t>
      </w:r>
      <w:r w:rsidRPr="007603F9">
        <w:rPr>
          <w:rFonts w:ascii="Arial" w:hAnsi="Arial" w:cs="Arial"/>
          <w:sz w:val="22"/>
          <w:szCs w:val="22"/>
        </w:rPr>
        <w:t xml:space="preserve"> </w:t>
      </w:r>
      <w:r w:rsidRPr="007C19EE">
        <w:rPr>
          <w:rFonts w:ascii="Arial" w:hAnsi="Arial" w:cs="Arial"/>
          <w:sz w:val="22"/>
          <w:szCs w:val="22"/>
        </w:rPr>
        <w:t>stock</w:t>
      </w:r>
      <w:r w:rsidRPr="007603F9">
        <w:rPr>
          <w:rFonts w:ascii="Arial" w:hAnsi="Arial" w:cs="Arial"/>
          <w:sz w:val="22"/>
          <w:szCs w:val="22"/>
        </w:rPr>
        <w:t xml:space="preserve"> </w:t>
      </w:r>
      <w:r w:rsidRPr="007C19EE">
        <w:rPr>
          <w:rFonts w:ascii="Arial" w:hAnsi="Arial" w:cs="Arial"/>
          <w:sz w:val="22"/>
          <w:szCs w:val="22"/>
        </w:rPr>
        <w:t>for</w:t>
      </w:r>
      <w:r w:rsidRPr="007603F9">
        <w:rPr>
          <w:rFonts w:ascii="Arial" w:hAnsi="Arial" w:cs="Arial"/>
          <w:sz w:val="22"/>
          <w:szCs w:val="22"/>
        </w:rPr>
        <w:t xml:space="preserve"> </w:t>
      </w:r>
      <w:r w:rsidRPr="007C19EE">
        <w:rPr>
          <w:rFonts w:ascii="Arial" w:hAnsi="Arial" w:cs="Arial"/>
          <w:sz w:val="22"/>
          <w:szCs w:val="22"/>
        </w:rPr>
        <w:t>issuing</w:t>
      </w:r>
      <w:r w:rsidRPr="007603F9">
        <w:rPr>
          <w:rFonts w:ascii="Arial" w:hAnsi="Arial" w:cs="Arial"/>
          <w:sz w:val="22"/>
          <w:szCs w:val="22"/>
        </w:rPr>
        <w:t xml:space="preserve"> </w:t>
      </w:r>
      <w:r w:rsidRPr="007C19EE">
        <w:rPr>
          <w:rFonts w:ascii="Arial" w:hAnsi="Arial" w:cs="Arial"/>
          <w:sz w:val="22"/>
          <w:szCs w:val="22"/>
        </w:rPr>
        <w:t>and</w:t>
      </w:r>
      <w:r w:rsidRPr="007603F9">
        <w:rPr>
          <w:rFonts w:ascii="Arial" w:hAnsi="Arial" w:cs="Arial"/>
          <w:sz w:val="22"/>
          <w:szCs w:val="22"/>
        </w:rPr>
        <w:t xml:space="preserve"> </w:t>
      </w:r>
      <w:r w:rsidRPr="007C19EE">
        <w:rPr>
          <w:rFonts w:ascii="Arial" w:hAnsi="Arial" w:cs="Arial"/>
          <w:sz w:val="22"/>
          <w:szCs w:val="22"/>
        </w:rPr>
        <w:t>awaiting</w:t>
      </w:r>
      <w:r w:rsidRPr="007603F9">
        <w:rPr>
          <w:rFonts w:ascii="Arial" w:hAnsi="Arial" w:cs="Arial"/>
          <w:sz w:val="22"/>
          <w:szCs w:val="22"/>
        </w:rPr>
        <w:t xml:space="preserve"> </w:t>
      </w:r>
      <w:r w:rsidRPr="007C19EE">
        <w:rPr>
          <w:rFonts w:ascii="Arial" w:hAnsi="Arial" w:cs="Arial"/>
          <w:sz w:val="22"/>
          <w:szCs w:val="22"/>
        </w:rPr>
        <w:t>transfer</w:t>
      </w:r>
      <w:r w:rsidRPr="007603F9">
        <w:rPr>
          <w:rFonts w:ascii="Arial" w:hAnsi="Arial" w:cs="Arial"/>
          <w:sz w:val="22"/>
          <w:szCs w:val="22"/>
        </w:rPr>
        <w:t xml:space="preserve"> </w:t>
      </w:r>
      <w:r w:rsidRPr="007C19EE">
        <w:rPr>
          <w:rFonts w:ascii="Arial" w:hAnsi="Arial" w:cs="Arial"/>
          <w:sz w:val="22"/>
          <w:szCs w:val="22"/>
        </w:rPr>
        <w:t>for</w:t>
      </w:r>
      <w:r w:rsidRPr="007603F9">
        <w:rPr>
          <w:rFonts w:ascii="Arial" w:hAnsi="Arial" w:cs="Arial"/>
          <w:sz w:val="22"/>
          <w:szCs w:val="22"/>
        </w:rPr>
        <w:t xml:space="preserve"> </w:t>
      </w:r>
      <w:r w:rsidR="00396836">
        <w:rPr>
          <w:rFonts w:ascii="Arial" w:hAnsi="Arial" w:cs="Arial"/>
          <w:sz w:val="22"/>
          <w:szCs w:val="22"/>
        </w:rPr>
        <w:t>disposal</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Provide</w:t>
      </w:r>
      <w:r w:rsidRPr="007603F9">
        <w:rPr>
          <w:rFonts w:ascii="Arial" w:hAnsi="Arial" w:cs="Arial"/>
          <w:sz w:val="22"/>
          <w:szCs w:val="22"/>
        </w:rPr>
        <w:t xml:space="preserve"> </w:t>
      </w:r>
      <w:r w:rsidRPr="007C19EE">
        <w:rPr>
          <w:rFonts w:ascii="Arial" w:hAnsi="Arial" w:cs="Arial"/>
          <w:sz w:val="22"/>
          <w:szCs w:val="22"/>
        </w:rPr>
        <w:t>reports</w:t>
      </w:r>
      <w:r w:rsidRPr="007603F9">
        <w:rPr>
          <w:rFonts w:ascii="Arial" w:hAnsi="Arial" w:cs="Arial"/>
          <w:sz w:val="22"/>
          <w:szCs w:val="22"/>
        </w:rPr>
        <w:t xml:space="preserve"> </w:t>
      </w:r>
      <w:r w:rsidRPr="007C19EE">
        <w:rPr>
          <w:rFonts w:ascii="Arial" w:hAnsi="Arial" w:cs="Arial"/>
          <w:sz w:val="22"/>
          <w:szCs w:val="22"/>
        </w:rPr>
        <w:t>on</w:t>
      </w:r>
      <w:r w:rsidRPr="007603F9">
        <w:rPr>
          <w:rFonts w:ascii="Arial" w:hAnsi="Arial" w:cs="Arial"/>
          <w:sz w:val="22"/>
          <w:szCs w:val="22"/>
        </w:rPr>
        <w:t xml:space="preserve"> </w:t>
      </w:r>
      <w:r w:rsidRPr="007C19EE">
        <w:rPr>
          <w:rFonts w:ascii="Arial" w:hAnsi="Arial" w:cs="Arial"/>
          <w:sz w:val="22"/>
          <w:szCs w:val="22"/>
        </w:rPr>
        <w:t>any</w:t>
      </w:r>
      <w:r w:rsidRPr="007603F9">
        <w:rPr>
          <w:rFonts w:ascii="Arial" w:hAnsi="Arial" w:cs="Arial"/>
          <w:sz w:val="22"/>
          <w:szCs w:val="22"/>
        </w:rPr>
        <w:t xml:space="preserve"> </w:t>
      </w:r>
      <w:r w:rsidRPr="007C19EE">
        <w:rPr>
          <w:rFonts w:ascii="Arial" w:hAnsi="Arial" w:cs="Arial"/>
          <w:sz w:val="22"/>
          <w:szCs w:val="22"/>
        </w:rPr>
        <w:t>assets</w:t>
      </w:r>
      <w:r w:rsidRPr="007603F9">
        <w:rPr>
          <w:rFonts w:ascii="Arial" w:hAnsi="Arial" w:cs="Arial"/>
          <w:sz w:val="22"/>
          <w:szCs w:val="22"/>
        </w:rPr>
        <w:t xml:space="preserve"> </w:t>
      </w:r>
      <w:r w:rsidRPr="007C19EE">
        <w:rPr>
          <w:rFonts w:ascii="Arial" w:hAnsi="Arial" w:cs="Arial"/>
          <w:sz w:val="22"/>
          <w:szCs w:val="22"/>
        </w:rPr>
        <w:t>stripped</w:t>
      </w:r>
      <w:r w:rsidRPr="007603F9">
        <w:rPr>
          <w:rFonts w:ascii="Arial" w:hAnsi="Arial" w:cs="Arial"/>
          <w:sz w:val="22"/>
          <w:szCs w:val="22"/>
        </w:rPr>
        <w:t xml:space="preserve"> </w:t>
      </w:r>
      <w:r w:rsidRPr="007C19EE">
        <w:rPr>
          <w:rFonts w:ascii="Arial" w:hAnsi="Arial" w:cs="Arial"/>
          <w:sz w:val="22"/>
          <w:szCs w:val="22"/>
        </w:rPr>
        <w:t>for</w:t>
      </w:r>
      <w:r w:rsidRPr="007603F9">
        <w:rPr>
          <w:rFonts w:ascii="Arial" w:hAnsi="Arial" w:cs="Arial"/>
          <w:sz w:val="22"/>
          <w:szCs w:val="22"/>
        </w:rPr>
        <w:t xml:space="preserve"> </w:t>
      </w:r>
      <w:r w:rsidRPr="007C19EE">
        <w:rPr>
          <w:rFonts w:ascii="Arial" w:hAnsi="Arial" w:cs="Arial"/>
          <w:sz w:val="22"/>
          <w:szCs w:val="22"/>
        </w:rPr>
        <w:t>spares</w:t>
      </w:r>
      <w:r w:rsidRPr="007603F9">
        <w:rPr>
          <w:rFonts w:ascii="Arial" w:hAnsi="Arial" w:cs="Arial"/>
          <w:sz w:val="22"/>
          <w:szCs w:val="22"/>
        </w:rPr>
        <w:t xml:space="preserve"> </w:t>
      </w:r>
      <w:r w:rsidRPr="007C19EE">
        <w:rPr>
          <w:rFonts w:ascii="Arial" w:hAnsi="Arial" w:cs="Arial"/>
          <w:sz w:val="22"/>
          <w:szCs w:val="22"/>
        </w:rPr>
        <w:t>to</w:t>
      </w:r>
      <w:r w:rsidRPr="007603F9">
        <w:rPr>
          <w:rFonts w:ascii="Arial" w:hAnsi="Arial" w:cs="Arial"/>
          <w:sz w:val="22"/>
          <w:szCs w:val="22"/>
        </w:rPr>
        <w:t xml:space="preserve"> </w:t>
      </w:r>
      <w:r w:rsidRPr="007C19EE">
        <w:rPr>
          <w:rFonts w:ascii="Arial" w:hAnsi="Arial" w:cs="Arial"/>
          <w:sz w:val="22"/>
          <w:szCs w:val="22"/>
        </w:rPr>
        <w:t>the</w:t>
      </w:r>
      <w:r w:rsidRPr="007603F9">
        <w:rPr>
          <w:rFonts w:ascii="Arial" w:hAnsi="Arial" w:cs="Arial"/>
          <w:sz w:val="22"/>
          <w:szCs w:val="22"/>
        </w:rPr>
        <w:t xml:space="preserve"> </w:t>
      </w:r>
      <w:r w:rsidRPr="007C19EE">
        <w:rPr>
          <w:rFonts w:ascii="Arial" w:hAnsi="Arial" w:cs="Arial"/>
          <w:sz w:val="22"/>
          <w:szCs w:val="22"/>
        </w:rPr>
        <w:t>Departmental</w:t>
      </w:r>
      <w:r w:rsidRPr="007603F9">
        <w:rPr>
          <w:rFonts w:ascii="Arial" w:hAnsi="Arial" w:cs="Arial"/>
          <w:sz w:val="22"/>
          <w:szCs w:val="22"/>
        </w:rPr>
        <w:t xml:space="preserve"> </w:t>
      </w:r>
      <w:r w:rsidRPr="007C19EE">
        <w:rPr>
          <w:rFonts w:ascii="Arial" w:hAnsi="Arial" w:cs="Arial"/>
          <w:sz w:val="22"/>
          <w:szCs w:val="22"/>
        </w:rPr>
        <w:t>Manager</w:t>
      </w:r>
      <w:r w:rsidRPr="007603F9">
        <w:rPr>
          <w:rFonts w:ascii="Arial" w:hAnsi="Arial" w:cs="Arial"/>
          <w:sz w:val="22"/>
          <w:szCs w:val="22"/>
        </w:rPr>
        <w:t xml:space="preserve"> </w:t>
      </w:r>
      <w:r w:rsidRPr="007C19EE">
        <w:rPr>
          <w:rFonts w:ascii="Arial" w:hAnsi="Arial" w:cs="Arial"/>
          <w:sz w:val="22"/>
          <w:szCs w:val="22"/>
        </w:rPr>
        <w:t>and</w:t>
      </w:r>
      <w:r w:rsidRPr="007603F9">
        <w:rPr>
          <w:rFonts w:ascii="Arial" w:hAnsi="Arial" w:cs="Arial"/>
          <w:sz w:val="22"/>
          <w:szCs w:val="22"/>
        </w:rPr>
        <w:t xml:space="preserve"> </w:t>
      </w:r>
      <w:r w:rsidRPr="007C19EE">
        <w:rPr>
          <w:rFonts w:ascii="Arial" w:hAnsi="Arial" w:cs="Arial"/>
          <w:sz w:val="22"/>
          <w:szCs w:val="22"/>
        </w:rPr>
        <w:t>note</w:t>
      </w:r>
      <w:r w:rsidRPr="007603F9">
        <w:rPr>
          <w:rFonts w:ascii="Arial" w:hAnsi="Arial" w:cs="Arial"/>
          <w:sz w:val="22"/>
          <w:szCs w:val="22"/>
        </w:rPr>
        <w:t xml:space="preserve"> </w:t>
      </w:r>
      <w:r w:rsidRPr="007C19EE">
        <w:rPr>
          <w:rFonts w:ascii="Arial" w:hAnsi="Arial" w:cs="Arial"/>
          <w:sz w:val="22"/>
          <w:szCs w:val="22"/>
        </w:rPr>
        <w:t>components removed within the asset management system. Data on harvested drives will immediately have data destructed using a method approved by the Information Security</w:t>
      </w:r>
      <w:r w:rsidRPr="007603F9">
        <w:rPr>
          <w:rFonts w:ascii="Arial" w:hAnsi="Arial" w:cs="Arial"/>
          <w:sz w:val="22"/>
          <w:szCs w:val="22"/>
        </w:rPr>
        <w:t xml:space="preserve"> </w:t>
      </w:r>
      <w:r w:rsidR="00396836">
        <w:rPr>
          <w:rFonts w:ascii="Arial" w:hAnsi="Arial" w:cs="Arial"/>
          <w:sz w:val="22"/>
          <w:szCs w:val="22"/>
        </w:rPr>
        <w:t>Manager</w:t>
      </w:r>
    </w:p>
    <w:p w:rsidR="009E7DC2" w:rsidRPr="007C19EE" w:rsidRDefault="009E7DC2" w:rsidP="00436405">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7C19EE">
        <w:rPr>
          <w:rFonts w:ascii="Arial" w:hAnsi="Arial" w:cs="Arial"/>
          <w:sz w:val="22"/>
          <w:szCs w:val="22"/>
        </w:rPr>
        <w:t>Printing and issuing replacement asset and location bar</w:t>
      </w:r>
      <w:r w:rsidRPr="007603F9">
        <w:rPr>
          <w:rFonts w:ascii="Arial" w:hAnsi="Arial" w:cs="Arial"/>
          <w:sz w:val="22"/>
          <w:szCs w:val="22"/>
        </w:rPr>
        <w:t xml:space="preserve"> </w:t>
      </w:r>
      <w:r w:rsidR="00396836">
        <w:rPr>
          <w:rFonts w:ascii="Arial" w:hAnsi="Arial" w:cs="Arial"/>
          <w:sz w:val="22"/>
          <w:szCs w:val="22"/>
        </w:rPr>
        <w:t>codes</w:t>
      </w:r>
    </w:p>
    <w:p w:rsidR="009E7DC2" w:rsidRPr="009E7DC2" w:rsidRDefault="009E7DC2" w:rsidP="00E727AF">
      <w:pPr>
        <w:pStyle w:val="ListParagraph"/>
        <w:spacing w:before="1" w:line="360" w:lineRule="auto"/>
        <w:ind w:left="0"/>
        <w:rPr>
          <w:rFonts w:ascii="Arial" w:hAnsi="Arial" w:cs="Arial"/>
        </w:rPr>
      </w:pPr>
    </w:p>
    <w:p w:rsidR="009E7DC2" w:rsidRPr="00565A90" w:rsidRDefault="009E7DC2" w:rsidP="009D41CB">
      <w:pPr>
        <w:pStyle w:val="ListParagraph"/>
        <w:numPr>
          <w:ilvl w:val="1"/>
          <w:numId w:val="10"/>
        </w:numPr>
        <w:spacing w:before="1" w:line="360" w:lineRule="auto"/>
        <w:ind w:left="567" w:hanging="567"/>
        <w:rPr>
          <w:rFonts w:ascii="Arial" w:hAnsi="Arial" w:cs="Arial"/>
          <w:b/>
        </w:rPr>
      </w:pPr>
      <w:r w:rsidRPr="00565A90">
        <w:rPr>
          <w:rFonts w:ascii="Arial" w:hAnsi="Arial" w:cs="Arial"/>
          <w:b/>
        </w:rPr>
        <w:t>Head of IT Service Delivery</w:t>
      </w:r>
    </w:p>
    <w:p w:rsidR="007C19EE" w:rsidRPr="007C19EE" w:rsidRDefault="007C19EE" w:rsidP="00E727AF">
      <w:pPr>
        <w:pStyle w:val="ListParagraph"/>
        <w:spacing w:before="1" w:line="360" w:lineRule="auto"/>
        <w:ind w:left="0"/>
        <w:rPr>
          <w:rFonts w:ascii="Arial" w:hAnsi="Arial" w:cs="Arial"/>
        </w:rPr>
      </w:pPr>
    </w:p>
    <w:p w:rsidR="009E7DC2" w:rsidRDefault="009E7DC2" w:rsidP="00885AD7">
      <w:pPr>
        <w:pStyle w:val="ListParagraph"/>
        <w:numPr>
          <w:ilvl w:val="2"/>
          <w:numId w:val="10"/>
        </w:numPr>
        <w:spacing w:before="1" w:line="276" w:lineRule="auto"/>
        <w:ind w:left="1418" w:hanging="851"/>
        <w:rPr>
          <w:rFonts w:ascii="Arial" w:hAnsi="Arial" w:cs="Arial"/>
        </w:rPr>
      </w:pPr>
      <w:r w:rsidRPr="009E7DC2">
        <w:rPr>
          <w:rFonts w:ascii="Arial" w:hAnsi="Arial" w:cs="Arial"/>
        </w:rPr>
        <w:t>The Head of IT Service Delivery has responsibility for (and delegating where appropriate):</w:t>
      </w:r>
    </w:p>
    <w:p w:rsidR="00885AD7" w:rsidRPr="009E7DC2" w:rsidRDefault="00885AD7" w:rsidP="00885AD7">
      <w:pPr>
        <w:pStyle w:val="ListParagraph"/>
        <w:spacing w:before="1" w:line="276" w:lineRule="auto"/>
        <w:ind w:left="1418"/>
        <w:rPr>
          <w:rFonts w:ascii="Arial" w:hAnsi="Arial" w:cs="Arial"/>
        </w:rPr>
      </w:pPr>
    </w:p>
    <w:p w:rsidR="009E7DC2" w:rsidRPr="007C19EE" w:rsidRDefault="009E7DC2" w:rsidP="00885AD7">
      <w:pPr>
        <w:pStyle w:val="ListParagraph"/>
        <w:widowControl w:val="0"/>
        <w:numPr>
          <w:ilvl w:val="0"/>
          <w:numId w:val="29"/>
        </w:numPr>
        <w:tabs>
          <w:tab w:val="left" w:pos="813"/>
          <w:tab w:val="left" w:pos="814"/>
        </w:tabs>
        <w:autoSpaceDE w:val="0"/>
        <w:autoSpaceDN w:val="0"/>
        <w:spacing w:before="1" w:after="240" w:line="276" w:lineRule="auto"/>
        <w:ind w:left="1701" w:right="186" w:hanging="283"/>
        <w:contextualSpacing w:val="0"/>
        <w:rPr>
          <w:rFonts w:ascii="Arial" w:hAnsi="Arial" w:cs="Arial"/>
          <w:sz w:val="22"/>
          <w:szCs w:val="22"/>
        </w:rPr>
      </w:pPr>
      <w:r w:rsidRPr="007C19EE">
        <w:rPr>
          <w:rFonts w:ascii="Arial" w:hAnsi="Arial" w:cs="Arial"/>
          <w:sz w:val="22"/>
          <w:szCs w:val="22"/>
        </w:rPr>
        <w:t>Ensuring</w:t>
      </w:r>
      <w:r w:rsidRPr="007C19EE">
        <w:rPr>
          <w:rFonts w:ascii="Arial" w:hAnsi="Arial" w:cs="Arial"/>
          <w:spacing w:val="-4"/>
          <w:sz w:val="22"/>
          <w:szCs w:val="22"/>
        </w:rPr>
        <w:t xml:space="preserve"> </w:t>
      </w:r>
      <w:r w:rsidRPr="007C19EE">
        <w:rPr>
          <w:rFonts w:ascii="Arial" w:hAnsi="Arial" w:cs="Arial"/>
          <w:sz w:val="22"/>
          <w:szCs w:val="22"/>
        </w:rPr>
        <w:t>that</w:t>
      </w:r>
      <w:r w:rsidRPr="007C19EE">
        <w:rPr>
          <w:rFonts w:ascii="Arial" w:hAnsi="Arial" w:cs="Arial"/>
          <w:spacing w:val="-3"/>
          <w:sz w:val="22"/>
          <w:szCs w:val="22"/>
        </w:rPr>
        <w:t xml:space="preserve"> </w:t>
      </w:r>
      <w:r w:rsidRPr="007C19EE">
        <w:rPr>
          <w:rFonts w:ascii="Arial" w:hAnsi="Arial" w:cs="Arial"/>
          <w:sz w:val="22"/>
          <w:szCs w:val="22"/>
        </w:rPr>
        <w:t>on</w:t>
      </w:r>
      <w:r w:rsidRPr="007C19EE">
        <w:rPr>
          <w:rFonts w:ascii="Arial" w:hAnsi="Arial" w:cs="Arial"/>
          <w:spacing w:val="-3"/>
          <w:sz w:val="22"/>
          <w:szCs w:val="22"/>
        </w:rPr>
        <w:t xml:space="preserve"> </w:t>
      </w:r>
      <w:r w:rsidRPr="007C19EE">
        <w:rPr>
          <w:rFonts w:ascii="Arial" w:hAnsi="Arial" w:cs="Arial"/>
          <w:sz w:val="22"/>
          <w:szCs w:val="22"/>
        </w:rPr>
        <w:t>collection</w:t>
      </w:r>
      <w:r w:rsidRPr="007C19EE">
        <w:rPr>
          <w:rFonts w:ascii="Arial" w:hAnsi="Arial" w:cs="Arial"/>
          <w:spacing w:val="-3"/>
          <w:sz w:val="22"/>
          <w:szCs w:val="22"/>
        </w:rPr>
        <w:t xml:space="preserve"> </w:t>
      </w:r>
      <w:r w:rsidRPr="007C19EE">
        <w:rPr>
          <w:rFonts w:ascii="Arial" w:hAnsi="Arial" w:cs="Arial"/>
          <w:sz w:val="22"/>
          <w:szCs w:val="22"/>
        </w:rPr>
        <w:t>new</w:t>
      </w:r>
      <w:r w:rsidRPr="007C19EE">
        <w:rPr>
          <w:rFonts w:ascii="Arial" w:hAnsi="Arial" w:cs="Arial"/>
          <w:spacing w:val="-1"/>
          <w:sz w:val="22"/>
          <w:szCs w:val="22"/>
        </w:rPr>
        <w:t xml:space="preserve"> </w:t>
      </w:r>
      <w:r w:rsidRPr="007C19EE">
        <w:rPr>
          <w:rFonts w:ascii="Arial" w:hAnsi="Arial" w:cs="Arial"/>
          <w:sz w:val="22"/>
          <w:szCs w:val="22"/>
        </w:rPr>
        <w:t>equipment</w:t>
      </w:r>
      <w:r w:rsidRPr="007C19EE">
        <w:rPr>
          <w:rFonts w:ascii="Arial" w:hAnsi="Arial" w:cs="Arial"/>
          <w:spacing w:val="-3"/>
          <w:sz w:val="22"/>
          <w:szCs w:val="22"/>
        </w:rPr>
        <w:t xml:space="preserve"> </w:t>
      </w:r>
      <w:r w:rsidRPr="007C19EE">
        <w:rPr>
          <w:rFonts w:ascii="Arial" w:hAnsi="Arial" w:cs="Arial"/>
          <w:sz w:val="22"/>
          <w:szCs w:val="22"/>
        </w:rPr>
        <w:t>is</w:t>
      </w:r>
      <w:r w:rsidRPr="007C19EE">
        <w:rPr>
          <w:rFonts w:ascii="Arial" w:hAnsi="Arial" w:cs="Arial"/>
          <w:spacing w:val="-5"/>
          <w:sz w:val="22"/>
          <w:szCs w:val="22"/>
        </w:rPr>
        <w:t xml:space="preserve"> </w:t>
      </w:r>
      <w:r w:rsidRPr="007C19EE">
        <w:rPr>
          <w:rFonts w:ascii="Arial" w:hAnsi="Arial" w:cs="Arial"/>
          <w:sz w:val="22"/>
          <w:szCs w:val="22"/>
        </w:rPr>
        <w:t>signed</w:t>
      </w:r>
      <w:r w:rsidRPr="007C19EE">
        <w:rPr>
          <w:rFonts w:ascii="Arial" w:hAnsi="Arial" w:cs="Arial"/>
          <w:spacing w:val="-3"/>
          <w:sz w:val="22"/>
          <w:szCs w:val="22"/>
        </w:rPr>
        <w:t xml:space="preserve"> </w:t>
      </w:r>
      <w:r w:rsidRPr="007C19EE">
        <w:rPr>
          <w:rFonts w:ascii="Arial" w:hAnsi="Arial" w:cs="Arial"/>
          <w:sz w:val="22"/>
          <w:szCs w:val="22"/>
        </w:rPr>
        <w:t>for</w:t>
      </w:r>
      <w:r w:rsidRPr="007C19EE">
        <w:rPr>
          <w:rFonts w:ascii="Arial" w:hAnsi="Arial" w:cs="Arial"/>
          <w:spacing w:val="-3"/>
          <w:sz w:val="22"/>
          <w:szCs w:val="22"/>
        </w:rPr>
        <w:t xml:space="preserve"> </w:t>
      </w:r>
      <w:r w:rsidRPr="007C19EE">
        <w:rPr>
          <w:rFonts w:ascii="Arial" w:hAnsi="Arial" w:cs="Arial"/>
          <w:sz w:val="22"/>
          <w:szCs w:val="22"/>
        </w:rPr>
        <w:t>by</w:t>
      </w:r>
      <w:r w:rsidRPr="007C19EE">
        <w:rPr>
          <w:rFonts w:ascii="Arial" w:hAnsi="Arial" w:cs="Arial"/>
          <w:spacing w:val="-3"/>
          <w:sz w:val="22"/>
          <w:szCs w:val="22"/>
        </w:rPr>
        <w:t xml:space="preserve"> </w:t>
      </w:r>
      <w:r w:rsidRPr="007C19EE">
        <w:rPr>
          <w:rFonts w:ascii="Arial" w:hAnsi="Arial" w:cs="Arial"/>
          <w:sz w:val="22"/>
          <w:szCs w:val="22"/>
        </w:rPr>
        <w:t>IT</w:t>
      </w:r>
      <w:r w:rsidRPr="007C19EE">
        <w:rPr>
          <w:rFonts w:ascii="Arial" w:hAnsi="Arial" w:cs="Arial"/>
          <w:spacing w:val="-5"/>
          <w:sz w:val="22"/>
          <w:szCs w:val="22"/>
        </w:rPr>
        <w:t xml:space="preserve"> </w:t>
      </w:r>
      <w:r w:rsidRPr="007C19EE">
        <w:rPr>
          <w:rFonts w:ascii="Arial" w:hAnsi="Arial" w:cs="Arial"/>
          <w:sz w:val="22"/>
          <w:szCs w:val="22"/>
        </w:rPr>
        <w:t>staff.</w:t>
      </w:r>
      <w:r w:rsidRPr="007C19EE">
        <w:rPr>
          <w:rFonts w:ascii="Arial" w:hAnsi="Arial" w:cs="Arial"/>
          <w:spacing w:val="-3"/>
          <w:sz w:val="22"/>
          <w:szCs w:val="22"/>
        </w:rPr>
        <w:t xml:space="preserve"> </w:t>
      </w:r>
      <w:r w:rsidRPr="007C19EE">
        <w:rPr>
          <w:rFonts w:ascii="Arial" w:hAnsi="Arial" w:cs="Arial"/>
          <w:sz w:val="22"/>
          <w:szCs w:val="22"/>
        </w:rPr>
        <w:t>IT</w:t>
      </w:r>
      <w:r w:rsidRPr="007C19EE">
        <w:rPr>
          <w:rFonts w:ascii="Arial" w:hAnsi="Arial" w:cs="Arial"/>
          <w:spacing w:val="-2"/>
          <w:sz w:val="22"/>
          <w:szCs w:val="22"/>
        </w:rPr>
        <w:t xml:space="preserve"> </w:t>
      </w:r>
      <w:r w:rsidRPr="007C19EE">
        <w:rPr>
          <w:rFonts w:ascii="Arial" w:hAnsi="Arial" w:cs="Arial"/>
          <w:sz w:val="22"/>
          <w:szCs w:val="22"/>
        </w:rPr>
        <w:t>equipment</w:t>
      </w:r>
      <w:r w:rsidRPr="007C19EE">
        <w:rPr>
          <w:rFonts w:ascii="Arial" w:hAnsi="Arial" w:cs="Arial"/>
          <w:spacing w:val="-3"/>
          <w:sz w:val="22"/>
          <w:szCs w:val="22"/>
        </w:rPr>
        <w:t xml:space="preserve"> </w:t>
      </w:r>
      <w:r w:rsidRPr="007C19EE">
        <w:rPr>
          <w:rFonts w:ascii="Arial" w:hAnsi="Arial" w:cs="Arial"/>
          <w:sz w:val="22"/>
          <w:szCs w:val="22"/>
        </w:rPr>
        <w:t>will</w:t>
      </w:r>
      <w:r w:rsidRPr="007C19EE">
        <w:rPr>
          <w:rFonts w:ascii="Arial" w:hAnsi="Arial" w:cs="Arial"/>
          <w:spacing w:val="-3"/>
          <w:sz w:val="22"/>
          <w:szCs w:val="22"/>
        </w:rPr>
        <w:t xml:space="preserve"> </w:t>
      </w:r>
      <w:r w:rsidRPr="007C19EE">
        <w:rPr>
          <w:rFonts w:ascii="Arial" w:hAnsi="Arial" w:cs="Arial"/>
          <w:sz w:val="22"/>
          <w:szCs w:val="22"/>
        </w:rPr>
        <w:t>not</w:t>
      </w:r>
      <w:r w:rsidRPr="007C19EE">
        <w:rPr>
          <w:rFonts w:ascii="Arial" w:hAnsi="Arial" w:cs="Arial"/>
          <w:spacing w:val="-3"/>
          <w:sz w:val="22"/>
          <w:szCs w:val="22"/>
        </w:rPr>
        <w:t xml:space="preserve"> </w:t>
      </w:r>
      <w:r w:rsidRPr="007C19EE">
        <w:rPr>
          <w:rFonts w:ascii="Arial" w:hAnsi="Arial" w:cs="Arial"/>
          <w:sz w:val="22"/>
          <w:szCs w:val="22"/>
        </w:rPr>
        <w:t>be</w:t>
      </w:r>
      <w:r w:rsidRPr="007C19EE">
        <w:rPr>
          <w:rFonts w:ascii="Arial" w:hAnsi="Arial" w:cs="Arial"/>
          <w:spacing w:val="-4"/>
          <w:sz w:val="22"/>
          <w:szCs w:val="22"/>
        </w:rPr>
        <w:t xml:space="preserve"> </w:t>
      </w:r>
      <w:r w:rsidRPr="007C19EE">
        <w:rPr>
          <w:rFonts w:ascii="Arial" w:hAnsi="Arial" w:cs="Arial"/>
          <w:sz w:val="22"/>
          <w:szCs w:val="22"/>
        </w:rPr>
        <w:t>issued</w:t>
      </w:r>
      <w:r w:rsidRPr="007C19EE">
        <w:rPr>
          <w:rFonts w:ascii="Arial" w:hAnsi="Arial" w:cs="Arial"/>
          <w:spacing w:val="-3"/>
          <w:sz w:val="22"/>
          <w:szCs w:val="22"/>
        </w:rPr>
        <w:t xml:space="preserve"> </w:t>
      </w:r>
      <w:r w:rsidRPr="007C19EE">
        <w:rPr>
          <w:rFonts w:ascii="Arial" w:hAnsi="Arial" w:cs="Arial"/>
          <w:sz w:val="22"/>
          <w:szCs w:val="22"/>
        </w:rPr>
        <w:t>by</w:t>
      </w:r>
      <w:r w:rsidRPr="007C19EE">
        <w:rPr>
          <w:rFonts w:ascii="Arial" w:hAnsi="Arial" w:cs="Arial"/>
          <w:spacing w:val="-3"/>
          <w:sz w:val="22"/>
          <w:szCs w:val="22"/>
        </w:rPr>
        <w:t xml:space="preserve"> </w:t>
      </w:r>
      <w:r w:rsidRPr="007C19EE">
        <w:rPr>
          <w:rFonts w:ascii="Arial" w:hAnsi="Arial" w:cs="Arial"/>
          <w:sz w:val="22"/>
          <w:szCs w:val="22"/>
        </w:rPr>
        <w:t>the purchasing team to porters or end</w:t>
      </w:r>
      <w:r w:rsidRPr="007C19EE">
        <w:rPr>
          <w:rFonts w:ascii="Arial" w:hAnsi="Arial" w:cs="Arial"/>
          <w:spacing w:val="-19"/>
          <w:sz w:val="22"/>
          <w:szCs w:val="22"/>
        </w:rPr>
        <w:t xml:space="preserve"> </w:t>
      </w:r>
      <w:r w:rsidR="00396836">
        <w:rPr>
          <w:rFonts w:ascii="Arial" w:hAnsi="Arial" w:cs="Arial"/>
          <w:sz w:val="22"/>
          <w:szCs w:val="22"/>
        </w:rPr>
        <w:t>users</w:t>
      </w:r>
    </w:p>
    <w:p w:rsidR="009E7DC2" w:rsidRDefault="009E7DC2" w:rsidP="00885AD7">
      <w:pPr>
        <w:pStyle w:val="ListParagraph"/>
        <w:widowControl w:val="0"/>
        <w:numPr>
          <w:ilvl w:val="0"/>
          <w:numId w:val="29"/>
        </w:numPr>
        <w:tabs>
          <w:tab w:val="left" w:pos="814"/>
        </w:tabs>
        <w:autoSpaceDE w:val="0"/>
        <w:autoSpaceDN w:val="0"/>
        <w:spacing w:before="59" w:after="240" w:line="276" w:lineRule="auto"/>
        <w:ind w:left="1701" w:hanging="283"/>
        <w:contextualSpacing w:val="0"/>
        <w:rPr>
          <w:rFonts w:ascii="Arial" w:hAnsi="Arial" w:cs="Arial"/>
          <w:sz w:val="22"/>
          <w:szCs w:val="22"/>
        </w:rPr>
      </w:pPr>
      <w:r w:rsidRPr="007C19EE">
        <w:rPr>
          <w:rFonts w:ascii="Arial" w:hAnsi="Arial" w:cs="Arial"/>
          <w:sz w:val="22"/>
          <w:szCs w:val="22"/>
        </w:rPr>
        <w:t>Issuing</w:t>
      </w:r>
      <w:r w:rsidRPr="007C19EE">
        <w:rPr>
          <w:rFonts w:ascii="Arial" w:hAnsi="Arial" w:cs="Arial"/>
          <w:spacing w:val="-4"/>
          <w:sz w:val="22"/>
          <w:szCs w:val="22"/>
        </w:rPr>
        <w:t xml:space="preserve"> </w:t>
      </w:r>
      <w:r w:rsidRPr="007C19EE">
        <w:rPr>
          <w:rFonts w:ascii="Arial" w:hAnsi="Arial" w:cs="Arial"/>
          <w:sz w:val="22"/>
          <w:szCs w:val="22"/>
        </w:rPr>
        <w:t>and</w:t>
      </w:r>
      <w:r w:rsidRPr="007C19EE">
        <w:rPr>
          <w:rFonts w:ascii="Arial" w:hAnsi="Arial" w:cs="Arial"/>
          <w:spacing w:val="-4"/>
          <w:sz w:val="22"/>
          <w:szCs w:val="22"/>
        </w:rPr>
        <w:t xml:space="preserve"> </w:t>
      </w:r>
      <w:r w:rsidRPr="007C19EE">
        <w:rPr>
          <w:rFonts w:ascii="Arial" w:hAnsi="Arial" w:cs="Arial"/>
          <w:sz w:val="22"/>
          <w:szCs w:val="22"/>
        </w:rPr>
        <w:t>fixing</w:t>
      </w:r>
      <w:r w:rsidRPr="007C19EE">
        <w:rPr>
          <w:rFonts w:ascii="Arial" w:hAnsi="Arial" w:cs="Arial"/>
          <w:spacing w:val="-3"/>
          <w:sz w:val="22"/>
          <w:szCs w:val="22"/>
        </w:rPr>
        <w:t xml:space="preserve"> </w:t>
      </w:r>
      <w:r w:rsidRPr="007C19EE">
        <w:rPr>
          <w:rFonts w:ascii="Arial" w:hAnsi="Arial" w:cs="Arial"/>
          <w:sz w:val="22"/>
          <w:szCs w:val="22"/>
        </w:rPr>
        <w:t>asset</w:t>
      </w:r>
      <w:r w:rsidRPr="007C19EE">
        <w:rPr>
          <w:rFonts w:ascii="Arial" w:hAnsi="Arial" w:cs="Arial"/>
          <w:spacing w:val="-4"/>
          <w:sz w:val="22"/>
          <w:szCs w:val="22"/>
        </w:rPr>
        <w:t xml:space="preserve"> </w:t>
      </w:r>
      <w:r w:rsidRPr="007C19EE">
        <w:rPr>
          <w:rFonts w:ascii="Arial" w:hAnsi="Arial" w:cs="Arial"/>
          <w:sz w:val="22"/>
          <w:szCs w:val="22"/>
        </w:rPr>
        <w:t>tags</w:t>
      </w:r>
      <w:r w:rsidRPr="007C19EE">
        <w:rPr>
          <w:rFonts w:ascii="Arial" w:hAnsi="Arial" w:cs="Arial"/>
          <w:spacing w:val="-5"/>
          <w:sz w:val="22"/>
          <w:szCs w:val="22"/>
        </w:rPr>
        <w:t xml:space="preserve"> </w:t>
      </w:r>
      <w:r w:rsidRPr="007C19EE">
        <w:rPr>
          <w:rFonts w:ascii="Arial" w:hAnsi="Arial" w:cs="Arial"/>
          <w:sz w:val="22"/>
          <w:szCs w:val="22"/>
        </w:rPr>
        <w:t>for</w:t>
      </w:r>
      <w:r w:rsidRPr="007C19EE">
        <w:rPr>
          <w:rFonts w:ascii="Arial" w:hAnsi="Arial" w:cs="Arial"/>
          <w:spacing w:val="-4"/>
          <w:sz w:val="22"/>
          <w:szCs w:val="22"/>
        </w:rPr>
        <w:t xml:space="preserve"> </w:t>
      </w:r>
      <w:r w:rsidRPr="007C19EE">
        <w:rPr>
          <w:rFonts w:ascii="Arial" w:hAnsi="Arial" w:cs="Arial"/>
          <w:sz w:val="22"/>
          <w:szCs w:val="22"/>
        </w:rPr>
        <w:t>IT</w:t>
      </w:r>
      <w:r w:rsidRPr="007C19EE">
        <w:rPr>
          <w:rFonts w:ascii="Arial" w:hAnsi="Arial" w:cs="Arial"/>
          <w:spacing w:val="-5"/>
          <w:sz w:val="22"/>
          <w:szCs w:val="22"/>
        </w:rPr>
        <w:t xml:space="preserve"> </w:t>
      </w:r>
      <w:r w:rsidRPr="007C19EE">
        <w:rPr>
          <w:rFonts w:ascii="Arial" w:hAnsi="Arial" w:cs="Arial"/>
          <w:sz w:val="22"/>
          <w:szCs w:val="22"/>
        </w:rPr>
        <w:t>equipment</w:t>
      </w:r>
      <w:r w:rsidRPr="007C19EE">
        <w:rPr>
          <w:rFonts w:ascii="Arial" w:hAnsi="Arial" w:cs="Arial"/>
          <w:spacing w:val="-4"/>
          <w:sz w:val="22"/>
          <w:szCs w:val="22"/>
        </w:rPr>
        <w:t xml:space="preserve"> </w:t>
      </w:r>
      <w:r w:rsidRPr="007C19EE">
        <w:rPr>
          <w:rFonts w:ascii="Arial" w:hAnsi="Arial" w:cs="Arial"/>
          <w:sz w:val="22"/>
          <w:szCs w:val="22"/>
        </w:rPr>
        <w:t>purchased</w:t>
      </w:r>
      <w:r w:rsidRPr="007C19EE">
        <w:rPr>
          <w:rFonts w:ascii="Arial" w:hAnsi="Arial" w:cs="Arial"/>
          <w:spacing w:val="-4"/>
          <w:sz w:val="22"/>
          <w:szCs w:val="22"/>
        </w:rPr>
        <w:t xml:space="preserve"> </w:t>
      </w:r>
      <w:r w:rsidRPr="007C19EE">
        <w:rPr>
          <w:rFonts w:ascii="Arial" w:hAnsi="Arial" w:cs="Arial"/>
          <w:sz w:val="22"/>
          <w:szCs w:val="22"/>
        </w:rPr>
        <w:t>through</w:t>
      </w:r>
      <w:r w:rsidRPr="007C19EE">
        <w:rPr>
          <w:rFonts w:ascii="Arial" w:hAnsi="Arial" w:cs="Arial"/>
          <w:spacing w:val="-4"/>
          <w:sz w:val="22"/>
          <w:szCs w:val="22"/>
        </w:rPr>
        <w:t xml:space="preserve"> </w:t>
      </w:r>
      <w:r w:rsidRPr="007C19EE">
        <w:rPr>
          <w:rFonts w:ascii="Arial" w:hAnsi="Arial" w:cs="Arial"/>
          <w:sz w:val="22"/>
          <w:szCs w:val="22"/>
        </w:rPr>
        <w:t>IT</w:t>
      </w:r>
      <w:r w:rsidRPr="007C19EE">
        <w:rPr>
          <w:rFonts w:ascii="Arial" w:hAnsi="Arial" w:cs="Arial"/>
          <w:spacing w:val="-5"/>
          <w:sz w:val="22"/>
          <w:szCs w:val="22"/>
        </w:rPr>
        <w:t xml:space="preserve"> </w:t>
      </w:r>
      <w:r w:rsidR="00396836">
        <w:rPr>
          <w:rFonts w:ascii="Arial" w:hAnsi="Arial" w:cs="Arial"/>
          <w:sz w:val="22"/>
          <w:szCs w:val="22"/>
        </w:rPr>
        <w:t>Services</w:t>
      </w:r>
    </w:p>
    <w:p w:rsidR="009E7DC2" w:rsidRPr="007C19EE" w:rsidRDefault="009E7DC2" w:rsidP="00885AD7">
      <w:pPr>
        <w:pStyle w:val="ListParagraph"/>
        <w:widowControl w:val="0"/>
        <w:numPr>
          <w:ilvl w:val="0"/>
          <w:numId w:val="29"/>
        </w:numPr>
        <w:tabs>
          <w:tab w:val="left" w:pos="813"/>
          <w:tab w:val="left" w:pos="814"/>
        </w:tabs>
        <w:autoSpaceDE w:val="0"/>
        <w:autoSpaceDN w:val="0"/>
        <w:spacing w:before="156" w:line="276" w:lineRule="auto"/>
        <w:ind w:left="1701" w:hanging="283"/>
        <w:contextualSpacing w:val="0"/>
        <w:rPr>
          <w:rFonts w:ascii="Arial" w:hAnsi="Arial" w:cs="Arial"/>
          <w:sz w:val="22"/>
          <w:szCs w:val="22"/>
        </w:rPr>
      </w:pPr>
      <w:r w:rsidRPr="007C19EE">
        <w:rPr>
          <w:rFonts w:ascii="Arial" w:hAnsi="Arial" w:cs="Arial"/>
          <w:sz w:val="22"/>
          <w:szCs w:val="22"/>
        </w:rPr>
        <w:t>Entering Purchasing information on the asset management</w:t>
      </w:r>
      <w:r w:rsidRPr="007C19EE">
        <w:rPr>
          <w:rFonts w:ascii="Arial" w:hAnsi="Arial" w:cs="Arial"/>
          <w:spacing w:val="-23"/>
          <w:sz w:val="22"/>
          <w:szCs w:val="22"/>
        </w:rPr>
        <w:t xml:space="preserve"> </w:t>
      </w:r>
      <w:r w:rsidR="00396836">
        <w:rPr>
          <w:rFonts w:ascii="Arial" w:hAnsi="Arial" w:cs="Arial"/>
          <w:sz w:val="22"/>
          <w:szCs w:val="22"/>
        </w:rPr>
        <w:t>system</w:t>
      </w:r>
    </w:p>
    <w:p w:rsidR="009E7DC2" w:rsidRPr="007C19EE" w:rsidRDefault="009E7DC2" w:rsidP="00885AD7">
      <w:pPr>
        <w:pStyle w:val="ListParagraph"/>
        <w:widowControl w:val="0"/>
        <w:numPr>
          <w:ilvl w:val="0"/>
          <w:numId w:val="29"/>
        </w:numPr>
        <w:tabs>
          <w:tab w:val="left" w:pos="814"/>
        </w:tabs>
        <w:autoSpaceDE w:val="0"/>
        <w:autoSpaceDN w:val="0"/>
        <w:spacing w:before="156" w:line="276" w:lineRule="auto"/>
        <w:ind w:left="1701" w:hanging="283"/>
        <w:contextualSpacing w:val="0"/>
        <w:rPr>
          <w:rFonts w:ascii="Arial" w:hAnsi="Arial" w:cs="Arial"/>
          <w:sz w:val="22"/>
          <w:szCs w:val="22"/>
        </w:rPr>
      </w:pPr>
      <w:r w:rsidRPr="007C19EE">
        <w:rPr>
          <w:rFonts w:ascii="Arial" w:hAnsi="Arial" w:cs="Arial"/>
          <w:sz w:val="22"/>
          <w:szCs w:val="22"/>
        </w:rPr>
        <w:t>Care</w:t>
      </w:r>
      <w:r w:rsidRPr="007C19EE">
        <w:rPr>
          <w:rFonts w:ascii="Arial" w:hAnsi="Arial" w:cs="Arial"/>
          <w:spacing w:val="-5"/>
          <w:sz w:val="22"/>
          <w:szCs w:val="22"/>
        </w:rPr>
        <w:t xml:space="preserve"> </w:t>
      </w:r>
      <w:r w:rsidRPr="007C19EE">
        <w:rPr>
          <w:rFonts w:ascii="Arial" w:hAnsi="Arial" w:cs="Arial"/>
          <w:sz w:val="22"/>
          <w:szCs w:val="22"/>
        </w:rPr>
        <w:t>for</w:t>
      </w:r>
      <w:r w:rsidRPr="007C19EE">
        <w:rPr>
          <w:rFonts w:ascii="Arial" w:hAnsi="Arial" w:cs="Arial"/>
          <w:spacing w:val="-4"/>
          <w:sz w:val="22"/>
          <w:szCs w:val="22"/>
        </w:rPr>
        <w:t xml:space="preserve"> </w:t>
      </w:r>
      <w:r w:rsidRPr="007C19EE">
        <w:rPr>
          <w:rFonts w:ascii="Arial" w:hAnsi="Arial" w:cs="Arial"/>
          <w:sz w:val="22"/>
          <w:szCs w:val="22"/>
        </w:rPr>
        <w:t>and</w:t>
      </w:r>
      <w:r w:rsidRPr="007C19EE">
        <w:rPr>
          <w:rFonts w:ascii="Arial" w:hAnsi="Arial" w:cs="Arial"/>
          <w:spacing w:val="-4"/>
          <w:sz w:val="22"/>
          <w:szCs w:val="22"/>
        </w:rPr>
        <w:t xml:space="preserve"> </w:t>
      </w:r>
      <w:r w:rsidRPr="007C19EE">
        <w:rPr>
          <w:rFonts w:ascii="Arial" w:hAnsi="Arial" w:cs="Arial"/>
          <w:sz w:val="22"/>
          <w:szCs w:val="22"/>
        </w:rPr>
        <w:t>security</w:t>
      </w:r>
      <w:r w:rsidRPr="007C19EE">
        <w:rPr>
          <w:rFonts w:ascii="Arial" w:hAnsi="Arial" w:cs="Arial"/>
          <w:spacing w:val="-4"/>
          <w:sz w:val="22"/>
          <w:szCs w:val="22"/>
        </w:rPr>
        <w:t xml:space="preserve"> </w:t>
      </w:r>
      <w:r w:rsidRPr="007C19EE">
        <w:rPr>
          <w:rFonts w:ascii="Arial" w:hAnsi="Arial" w:cs="Arial"/>
          <w:sz w:val="22"/>
          <w:szCs w:val="22"/>
        </w:rPr>
        <w:t>of</w:t>
      </w:r>
      <w:r w:rsidRPr="007C19EE">
        <w:rPr>
          <w:rFonts w:ascii="Arial" w:hAnsi="Arial" w:cs="Arial"/>
          <w:spacing w:val="-3"/>
          <w:sz w:val="22"/>
          <w:szCs w:val="22"/>
        </w:rPr>
        <w:t xml:space="preserve"> </w:t>
      </w:r>
      <w:r w:rsidRPr="007C19EE">
        <w:rPr>
          <w:rFonts w:ascii="Arial" w:hAnsi="Arial" w:cs="Arial"/>
          <w:sz w:val="22"/>
          <w:szCs w:val="22"/>
        </w:rPr>
        <w:t>equipment</w:t>
      </w:r>
      <w:r w:rsidRPr="007C19EE">
        <w:rPr>
          <w:rFonts w:ascii="Arial" w:hAnsi="Arial" w:cs="Arial"/>
          <w:spacing w:val="-4"/>
          <w:sz w:val="22"/>
          <w:szCs w:val="22"/>
        </w:rPr>
        <w:t xml:space="preserve"> </w:t>
      </w:r>
      <w:r w:rsidRPr="007C19EE">
        <w:rPr>
          <w:rFonts w:ascii="Arial" w:hAnsi="Arial" w:cs="Arial"/>
          <w:sz w:val="22"/>
          <w:szCs w:val="22"/>
        </w:rPr>
        <w:t>once</w:t>
      </w:r>
      <w:r w:rsidRPr="007C19EE">
        <w:rPr>
          <w:rFonts w:ascii="Arial" w:hAnsi="Arial" w:cs="Arial"/>
          <w:spacing w:val="-5"/>
          <w:sz w:val="22"/>
          <w:szCs w:val="22"/>
        </w:rPr>
        <w:t xml:space="preserve"> </w:t>
      </w:r>
      <w:r w:rsidRPr="007C19EE">
        <w:rPr>
          <w:rFonts w:ascii="Arial" w:hAnsi="Arial" w:cs="Arial"/>
          <w:sz w:val="22"/>
          <w:szCs w:val="22"/>
        </w:rPr>
        <w:t>transferred</w:t>
      </w:r>
      <w:r w:rsidRPr="007C19EE">
        <w:rPr>
          <w:rFonts w:ascii="Arial" w:hAnsi="Arial" w:cs="Arial"/>
          <w:spacing w:val="-4"/>
          <w:sz w:val="22"/>
          <w:szCs w:val="22"/>
        </w:rPr>
        <w:t xml:space="preserve"> </w:t>
      </w:r>
      <w:r w:rsidRPr="007C19EE">
        <w:rPr>
          <w:rFonts w:ascii="Arial" w:hAnsi="Arial" w:cs="Arial"/>
          <w:sz w:val="22"/>
          <w:szCs w:val="22"/>
        </w:rPr>
        <w:t>from</w:t>
      </w:r>
      <w:r w:rsidRPr="007C19EE">
        <w:rPr>
          <w:rFonts w:ascii="Arial" w:hAnsi="Arial" w:cs="Arial"/>
          <w:spacing w:val="-5"/>
          <w:sz w:val="22"/>
          <w:szCs w:val="22"/>
        </w:rPr>
        <w:t xml:space="preserve"> </w:t>
      </w:r>
      <w:r w:rsidRPr="007C19EE">
        <w:rPr>
          <w:rFonts w:ascii="Arial" w:hAnsi="Arial" w:cs="Arial"/>
          <w:sz w:val="22"/>
          <w:szCs w:val="22"/>
        </w:rPr>
        <w:t>technical</w:t>
      </w:r>
      <w:r w:rsidRPr="007C19EE">
        <w:rPr>
          <w:rFonts w:ascii="Arial" w:hAnsi="Arial" w:cs="Arial"/>
          <w:spacing w:val="-4"/>
          <w:sz w:val="22"/>
          <w:szCs w:val="22"/>
        </w:rPr>
        <w:t xml:space="preserve"> </w:t>
      </w:r>
      <w:r w:rsidRPr="007C19EE">
        <w:rPr>
          <w:rFonts w:ascii="Arial" w:hAnsi="Arial" w:cs="Arial"/>
          <w:sz w:val="22"/>
          <w:szCs w:val="22"/>
        </w:rPr>
        <w:t>and</w:t>
      </w:r>
      <w:r w:rsidRPr="007C19EE">
        <w:rPr>
          <w:rFonts w:ascii="Arial" w:hAnsi="Arial" w:cs="Arial"/>
          <w:spacing w:val="-4"/>
          <w:sz w:val="22"/>
          <w:szCs w:val="22"/>
        </w:rPr>
        <w:t xml:space="preserve"> </w:t>
      </w:r>
      <w:r w:rsidRPr="007C19EE">
        <w:rPr>
          <w:rFonts w:ascii="Arial" w:hAnsi="Arial" w:cs="Arial"/>
          <w:sz w:val="22"/>
          <w:szCs w:val="22"/>
        </w:rPr>
        <w:t>support</w:t>
      </w:r>
      <w:r w:rsidRPr="007C19EE">
        <w:rPr>
          <w:rFonts w:ascii="Arial" w:hAnsi="Arial" w:cs="Arial"/>
          <w:spacing w:val="-4"/>
          <w:sz w:val="22"/>
          <w:szCs w:val="22"/>
        </w:rPr>
        <w:t xml:space="preserve"> </w:t>
      </w:r>
      <w:r w:rsidRPr="007C19EE">
        <w:rPr>
          <w:rFonts w:ascii="Arial" w:hAnsi="Arial" w:cs="Arial"/>
          <w:sz w:val="22"/>
          <w:szCs w:val="22"/>
        </w:rPr>
        <w:t>teams</w:t>
      </w:r>
      <w:r w:rsidRPr="007C19EE">
        <w:rPr>
          <w:rFonts w:ascii="Arial" w:hAnsi="Arial" w:cs="Arial"/>
          <w:spacing w:val="-5"/>
          <w:sz w:val="22"/>
          <w:szCs w:val="22"/>
        </w:rPr>
        <w:t xml:space="preserve"> </w:t>
      </w:r>
      <w:r w:rsidRPr="007C19EE">
        <w:rPr>
          <w:rFonts w:ascii="Arial" w:hAnsi="Arial" w:cs="Arial"/>
          <w:sz w:val="22"/>
          <w:szCs w:val="22"/>
        </w:rPr>
        <w:t>for</w:t>
      </w:r>
      <w:r w:rsidRPr="007C19EE">
        <w:rPr>
          <w:rFonts w:ascii="Arial" w:hAnsi="Arial" w:cs="Arial"/>
          <w:spacing w:val="-4"/>
          <w:sz w:val="22"/>
          <w:szCs w:val="22"/>
        </w:rPr>
        <w:t xml:space="preserve"> </w:t>
      </w:r>
      <w:r w:rsidR="00396836">
        <w:rPr>
          <w:rFonts w:ascii="Arial" w:hAnsi="Arial" w:cs="Arial"/>
          <w:sz w:val="22"/>
          <w:szCs w:val="22"/>
        </w:rPr>
        <w:t>disposal</w:t>
      </w:r>
    </w:p>
    <w:p w:rsidR="009E7DC2" w:rsidRPr="007C19EE" w:rsidRDefault="009E7DC2" w:rsidP="00885AD7">
      <w:pPr>
        <w:pStyle w:val="ListParagraph"/>
        <w:widowControl w:val="0"/>
        <w:numPr>
          <w:ilvl w:val="0"/>
          <w:numId w:val="29"/>
        </w:numPr>
        <w:tabs>
          <w:tab w:val="left" w:pos="813"/>
          <w:tab w:val="left" w:pos="814"/>
        </w:tabs>
        <w:autoSpaceDE w:val="0"/>
        <w:autoSpaceDN w:val="0"/>
        <w:spacing w:before="156" w:line="276" w:lineRule="auto"/>
        <w:ind w:left="1701" w:hanging="283"/>
        <w:contextualSpacing w:val="0"/>
        <w:rPr>
          <w:rFonts w:ascii="Arial" w:hAnsi="Arial" w:cs="Arial"/>
          <w:sz w:val="22"/>
          <w:szCs w:val="22"/>
        </w:rPr>
      </w:pPr>
      <w:r w:rsidRPr="007C19EE">
        <w:rPr>
          <w:rFonts w:ascii="Arial" w:hAnsi="Arial" w:cs="Arial"/>
          <w:sz w:val="22"/>
          <w:szCs w:val="22"/>
        </w:rPr>
        <w:t xml:space="preserve">Creating an asset list prior to disposal </w:t>
      </w:r>
      <w:r w:rsidR="00306319" w:rsidRPr="007C19EE">
        <w:rPr>
          <w:rFonts w:ascii="Arial" w:hAnsi="Arial" w:cs="Arial"/>
          <w:sz w:val="22"/>
          <w:szCs w:val="22"/>
        </w:rPr>
        <w:t>agent</w:t>
      </w:r>
      <w:r w:rsidR="00306319">
        <w:rPr>
          <w:rFonts w:ascii="Arial" w:hAnsi="Arial" w:cs="Arial"/>
          <w:sz w:val="22"/>
          <w:szCs w:val="22"/>
        </w:rPr>
        <w:t>’</w:t>
      </w:r>
      <w:r w:rsidR="00306319" w:rsidRPr="007C19EE">
        <w:rPr>
          <w:rFonts w:ascii="Arial" w:hAnsi="Arial" w:cs="Arial"/>
          <w:sz w:val="22"/>
          <w:szCs w:val="22"/>
        </w:rPr>
        <w:t>s</w:t>
      </w:r>
      <w:r w:rsidRPr="007C19EE">
        <w:rPr>
          <w:rFonts w:ascii="Arial" w:hAnsi="Arial" w:cs="Arial"/>
          <w:spacing w:val="-26"/>
          <w:sz w:val="22"/>
          <w:szCs w:val="22"/>
        </w:rPr>
        <w:t xml:space="preserve"> </w:t>
      </w:r>
      <w:r w:rsidR="00396836">
        <w:rPr>
          <w:rFonts w:ascii="Arial" w:hAnsi="Arial" w:cs="Arial"/>
          <w:sz w:val="22"/>
          <w:szCs w:val="22"/>
        </w:rPr>
        <w:t>collection</w:t>
      </w:r>
    </w:p>
    <w:p w:rsidR="009E7DC2" w:rsidRPr="007C19EE" w:rsidRDefault="009E7DC2" w:rsidP="00885AD7">
      <w:pPr>
        <w:pStyle w:val="ListParagraph"/>
        <w:widowControl w:val="0"/>
        <w:numPr>
          <w:ilvl w:val="0"/>
          <w:numId w:val="29"/>
        </w:numPr>
        <w:tabs>
          <w:tab w:val="left" w:pos="813"/>
          <w:tab w:val="left" w:pos="814"/>
        </w:tabs>
        <w:autoSpaceDE w:val="0"/>
        <w:autoSpaceDN w:val="0"/>
        <w:spacing w:before="156" w:line="276" w:lineRule="auto"/>
        <w:ind w:left="1701" w:hanging="283"/>
        <w:contextualSpacing w:val="0"/>
        <w:rPr>
          <w:rFonts w:ascii="Arial" w:hAnsi="Arial" w:cs="Arial"/>
          <w:sz w:val="22"/>
          <w:szCs w:val="22"/>
        </w:rPr>
      </w:pPr>
      <w:r w:rsidRPr="007C19EE">
        <w:rPr>
          <w:rFonts w:ascii="Arial" w:hAnsi="Arial" w:cs="Arial"/>
          <w:sz w:val="22"/>
          <w:szCs w:val="22"/>
        </w:rPr>
        <w:t>Confirming asset disposal on system using disposal</w:t>
      </w:r>
      <w:r w:rsidRPr="007C19EE">
        <w:rPr>
          <w:rFonts w:ascii="Arial" w:hAnsi="Arial" w:cs="Arial"/>
          <w:spacing w:val="-28"/>
          <w:sz w:val="22"/>
          <w:szCs w:val="22"/>
        </w:rPr>
        <w:t xml:space="preserve"> </w:t>
      </w:r>
      <w:r w:rsidR="00396836">
        <w:rPr>
          <w:rFonts w:ascii="Arial" w:hAnsi="Arial" w:cs="Arial"/>
          <w:sz w:val="22"/>
          <w:szCs w:val="22"/>
        </w:rPr>
        <w:t>reports</w:t>
      </w:r>
    </w:p>
    <w:p w:rsidR="009E7DC2" w:rsidRDefault="009E7DC2" w:rsidP="00E727AF">
      <w:pPr>
        <w:pStyle w:val="BodyText"/>
        <w:spacing w:line="360" w:lineRule="auto"/>
      </w:pPr>
    </w:p>
    <w:p w:rsidR="009E7DC2" w:rsidRPr="00565A90" w:rsidRDefault="009E7DC2" w:rsidP="009D41CB">
      <w:pPr>
        <w:pStyle w:val="ListParagraph"/>
        <w:numPr>
          <w:ilvl w:val="1"/>
          <w:numId w:val="10"/>
        </w:numPr>
        <w:spacing w:before="1" w:line="360" w:lineRule="auto"/>
        <w:ind w:left="567" w:hanging="567"/>
        <w:rPr>
          <w:rFonts w:ascii="Arial" w:hAnsi="Arial" w:cs="Arial"/>
          <w:b/>
        </w:rPr>
      </w:pPr>
      <w:r w:rsidRPr="00565A90">
        <w:rPr>
          <w:rFonts w:ascii="Arial" w:hAnsi="Arial" w:cs="Arial"/>
          <w:b/>
        </w:rPr>
        <w:t xml:space="preserve">IT Service </w:t>
      </w:r>
      <w:r w:rsidR="00235719">
        <w:rPr>
          <w:rFonts w:ascii="Arial" w:hAnsi="Arial" w:cs="Arial"/>
          <w:b/>
        </w:rPr>
        <w:t>Delivery</w:t>
      </w:r>
      <w:r w:rsidRPr="00565A90">
        <w:rPr>
          <w:rFonts w:ascii="Arial" w:hAnsi="Arial" w:cs="Arial"/>
          <w:b/>
        </w:rPr>
        <w:t xml:space="preserve"> Manager </w:t>
      </w:r>
    </w:p>
    <w:p w:rsidR="009E7DC2" w:rsidRDefault="009E7DC2" w:rsidP="00E727AF">
      <w:pPr>
        <w:pStyle w:val="BodyText"/>
        <w:spacing w:line="360" w:lineRule="auto"/>
        <w:rPr>
          <w:rFonts w:ascii="Arial"/>
          <w:b/>
          <w:sz w:val="21"/>
        </w:rPr>
      </w:pPr>
    </w:p>
    <w:p w:rsidR="009E7DC2" w:rsidRPr="007C19EE" w:rsidRDefault="00235719" w:rsidP="00885AD7">
      <w:pPr>
        <w:pStyle w:val="ListParagraph"/>
        <w:numPr>
          <w:ilvl w:val="2"/>
          <w:numId w:val="10"/>
        </w:numPr>
        <w:spacing w:before="1" w:line="276" w:lineRule="auto"/>
        <w:ind w:left="1418" w:hanging="851"/>
        <w:rPr>
          <w:rFonts w:ascii="Arial" w:hAnsi="Arial" w:cs="Arial"/>
        </w:rPr>
      </w:pPr>
      <w:r>
        <w:rPr>
          <w:rFonts w:ascii="Arial" w:hAnsi="Arial" w:cs="Arial"/>
        </w:rPr>
        <w:t>The Service Delivery</w:t>
      </w:r>
      <w:r w:rsidR="009E7DC2" w:rsidRPr="007C19EE">
        <w:rPr>
          <w:rFonts w:ascii="Arial" w:hAnsi="Arial" w:cs="Arial"/>
        </w:rPr>
        <w:t xml:space="preserve"> Manager:</w:t>
      </w:r>
    </w:p>
    <w:p w:rsidR="009E7DC2" w:rsidRPr="007424D0" w:rsidRDefault="009E7DC2" w:rsidP="00885AD7">
      <w:pPr>
        <w:pStyle w:val="ListParagraph"/>
        <w:widowControl w:val="0"/>
        <w:numPr>
          <w:ilvl w:val="0"/>
          <w:numId w:val="29"/>
        </w:numPr>
        <w:tabs>
          <w:tab w:val="left" w:pos="814"/>
          <w:tab w:val="left" w:pos="814"/>
        </w:tabs>
        <w:autoSpaceDE w:val="0"/>
        <w:autoSpaceDN w:val="0"/>
        <w:spacing w:before="156" w:line="276" w:lineRule="auto"/>
        <w:ind w:left="1701" w:hanging="283"/>
        <w:contextualSpacing w:val="0"/>
        <w:rPr>
          <w:rFonts w:ascii="Arial" w:hAnsi="Arial" w:cs="Arial"/>
          <w:sz w:val="22"/>
          <w:szCs w:val="22"/>
        </w:rPr>
      </w:pPr>
      <w:r w:rsidRPr="007424D0">
        <w:rPr>
          <w:rFonts w:ascii="Arial" w:hAnsi="Arial" w:cs="Arial"/>
          <w:sz w:val="22"/>
          <w:szCs w:val="22"/>
        </w:rPr>
        <w:t xml:space="preserve">Marking equipment as lost or stolen from the asset </w:t>
      </w:r>
      <w:r w:rsidR="00396836">
        <w:rPr>
          <w:rFonts w:ascii="Arial" w:hAnsi="Arial" w:cs="Arial"/>
          <w:sz w:val="22"/>
          <w:szCs w:val="22"/>
        </w:rPr>
        <w:t>register</w:t>
      </w:r>
    </w:p>
    <w:p w:rsidR="009E7DC2" w:rsidRPr="007424D0" w:rsidRDefault="009E7DC2" w:rsidP="00885AD7">
      <w:pPr>
        <w:pStyle w:val="ListParagraph"/>
        <w:widowControl w:val="0"/>
        <w:numPr>
          <w:ilvl w:val="0"/>
          <w:numId w:val="29"/>
        </w:numPr>
        <w:tabs>
          <w:tab w:val="left" w:pos="814"/>
        </w:tabs>
        <w:autoSpaceDE w:val="0"/>
        <w:autoSpaceDN w:val="0"/>
        <w:spacing w:before="156" w:line="276" w:lineRule="auto"/>
        <w:ind w:left="1701" w:hanging="283"/>
        <w:contextualSpacing w:val="0"/>
        <w:rPr>
          <w:rFonts w:ascii="Arial" w:hAnsi="Arial" w:cs="Arial"/>
          <w:sz w:val="22"/>
          <w:szCs w:val="22"/>
        </w:rPr>
      </w:pPr>
      <w:r w:rsidRPr="007424D0">
        <w:rPr>
          <w:rFonts w:ascii="Arial" w:hAnsi="Arial" w:cs="Arial"/>
          <w:sz w:val="22"/>
          <w:szCs w:val="22"/>
        </w:rPr>
        <w:t xml:space="preserve">Creating management reports including the annual audit report for the Director of </w:t>
      </w:r>
      <w:r w:rsidR="00396836">
        <w:rPr>
          <w:rFonts w:ascii="Arial" w:hAnsi="Arial" w:cs="Arial"/>
          <w:sz w:val="22"/>
          <w:szCs w:val="22"/>
        </w:rPr>
        <w:t>Finance</w:t>
      </w:r>
    </w:p>
    <w:p w:rsidR="009E7DC2" w:rsidRPr="007424D0" w:rsidRDefault="009E7DC2" w:rsidP="00885AD7">
      <w:pPr>
        <w:pStyle w:val="ListParagraph"/>
        <w:widowControl w:val="0"/>
        <w:numPr>
          <w:ilvl w:val="0"/>
          <w:numId w:val="29"/>
        </w:numPr>
        <w:tabs>
          <w:tab w:val="left" w:pos="814"/>
          <w:tab w:val="left" w:pos="814"/>
        </w:tabs>
        <w:autoSpaceDE w:val="0"/>
        <w:autoSpaceDN w:val="0"/>
        <w:spacing w:before="156" w:line="276" w:lineRule="auto"/>
        <w:ind w:left="1701" w:hanging="283"/>
        <w:contextualSpacing w:val="0"/>
        <w:rPr>
          <w:rFonts w:ascii="Arial" w:hAnsi="Arial" w:cs="Arial"/>
          <w:sz w:val="22"/>
          <w:szCs w:val="22"/>
        </w:rPr>
      </w:pPr>
      <w:r w:rsidRPr="007424D0">
        <w:rPr>
          <w:rFonts w:ascii="Arial" w:hAnsi="Arial" w:cs="Arial"/>
          <w:sz w:val="22"/>
          <w:szCs w:val="22"/>
        </w:rPr>
        <w:t>Adding IT equipment not purchased through IT Services where an exception under the Finance Regulations has been agreed in advance.</w:t>
      </w:r>
    </w:p>
    <w:p w:rsidR="009E7DC2" w:rsidRPr="007424D0" w:rsidRDefault="009E7DC2" w:rsidP="00885AD7">
      <w:pPr>
        <w:pStyle w:val="ListParagraph"/>
        <w:widowControl w:val="0"/>
        <w:numPr>
          <w:ilvl w:val="0"/>
          <w:numId w:val="29"/>
        </w:numPr>
        <w:tabs>
          <w:tab w:val="left" w:pos="814"/>
        </w:tabs>
        <w:autoSpaceDE w:val="0"/>
        <w:autoSpaceDN w:val="0"/>
        <w:spacing w:before="156" w:line="276" w:lineRule="auto"/>
        <w:ind w:left="1701" w:hanging="283"/>
        <w:contextualSpacing w:val="0"/>
        <w:rPr>
          <w:rFonts w:ascii="Arial" w:hAnsi="Arial" w:cs="Arial"/>
          <w:sz w:val="22"/>
          <w:szCs w:val="22"/>
        </w:rPr>
      </w:pPr>
      <w:r w:rsidRPr="007424D0">
        <w:rPr>
          <w:rFonts w:ascii="Arial" w:hAnsi="Arial" w:cs="Arial"/>
          <w:sz w:val="22"/>
          <w:szCs w:val="22"/>
        </w:rPr>
        <w:t xml:space="preserve">Ensuring the correct adherence to this policy by team members at all </w:t>
      </w:r>
      <w:r w:rsidR="00396836">
        <w:rPr>
          <w:rFonts w:ascii="Arial" w:hAnsi="Arial" w:cs="Arial"/>
          <w:sz w:val="22"/>
          <w:szCs w:val="22"/>
        </w:rPr>
        <w:t>times</w:t>
      </w:r>
    </w:p>
    <w:p w:rsidR="009E7DC2" w:rsidRDefault="009E7DC2" w:rsidP="00396836">
      <w:pPr>
        <w:pStyle w:val="BodyText"/>
        <w:spacing w:line="480" w:lineRule="auto"/>
      </w:pPr>
    </w:p>
    <w:p w:rsidR="009E7DC2" w:rsidRPr="00BE7EB3" w:rsidRDefault="009E7DC2" w:rsidP="00BE7EB3">
      <w:pPr>
        <w:pStyle w:val="Heading2"/>
        <w:numPr>
          <w:ilvl w:val="1"/>
          <w:numId w:val="10"/>
        </w:numPr>
        <w:spacing w:line="480" w:lineRule="auto"/>
        <w:ind w:left="567" w:hanging="567"/>
        <w:rPr>
          <w:rFonts w:eastAsia="Times New Roman"/>
          <w:bCs w:val="0"/>
          <w:sz w:val="24"/>
          <w:lang w:val="en-GB"/>
        </w:rPr>
      </w:pPr>
      <w:r w:rsidRPr="00565A90">
        <w:rPr>
          <w:rFonts w:eastAsia="Times New Roman"/>
          <w:bCs w:val="0"/>
          <w:sz w:val="24"/>
          <w:lang w:val="en-GB"/>
        </w:rPr>
        <w:t>Heads of Schools and Directors of Professional Services</w:t>
      </w:r>
    </w:p>
    <w:p w:rsidR="009E7DC2" w:rsidRPr="00BE7EB3" w:rsidRDefault="009E7DC2" w:rsidP="00BE7EB3">
      <w:pPr>
        <w:pStyle w:val="BodyText"/>
        <w:numPr>
          <w:ilvl w:val="2"/>
          <w:numId w:val="10"/>
        </w:numPr>
        <w:spacing w:line="276" w:lineRule="auto"/>
        <w:ind w:left="1418" w:hanging="851"/>
        <w:rPr>
          <w:rFonts w:ascii="Arial"/>
          <w:sz w:val="24"/>
          <w:szCs w:val="24"/>
        </w:rPr>
      </w:pPr>
      <w:r w:rsidRPr="00027060">
        <w:rPr>
          <w:rFonts w:ascii="Arial" w:eastAsia="Times New Roman" w:hAnsi="Arial" w:cs="Arial"/>
          <w:sz w:val="24"/>
          <w:szCs w:val="24"/>
          <w:lang w:val="en-GB"/>
        </w:rPr>
        <w:lastRenderedPageBreak/>
        <w:t>Members of the School issued with IT equipment have the following responsibilities for the equipment in their care:</w:t>
      </w:r>
    </w:p>
    <w:p w:rsidR="009E7DC2" w:rsidRPr="0089213E"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trike/>
          <w:sz w:val="22"/>
          <w:szCs w:val="22"/>
        </w:rPr>
      </w:pPr>
      <w:r w:rsidRPr="00E727AF">
        <w:rPr>
          <w:rFonts w:ascii="Arial" w:hAnsi="Arial" w:cs="Arial"/>
          <w:sz w:val="22"/>
          <w:szCs w:val="22"/>
        </w:rPr>
        <w:t>Loss</w:t>
      </w:r>
      <w:r w:rsidRPr="007603F9">
        <w:rPr>
          <w:rFonts w:ascii="Arial" w:hAnsi="Arial" w:cs="Arial"/>
          <w:sz w:val="22"/>
          <w:szCs w:val="22"/>
        </w:rPr>
        <w:t xml:space="preserve"> </w:t>
      </w:r>
      <w:r w:rsidRPr="00E727AF">
        <w:rPr>
          <w:rFonts w:ascii="Arial" w:hAnsi="Arial" w:cs="Arial"/>
          <w:sz w:val="22"/>
          <w:szCs w:val="22"/>
        </w:rPr>
        <w:t>or</w:t>
      </w:r>
      <w:r w:rsidRPr="007603F9">
        <w:rPr>
          <w:rFonts w:ascii="Arial" w:hAnsi="Arial" w:cs="Arial"/>
          <w:sz w:val="22"/>
          <w:szCs w:val="22"/>
        </w:rPr>
        <w:t xml:space="preserve"> </w:t>
      </w:r>
      <w:r w:rsidRPr="00E727AF">
        <w:rPr>
          <w:rFonts w:ascii="Arial" w:hAnsi="Arial" w:cs="Arial"/>
          <w:sz w:val="22"/>
          <w:szCs w:val="22"/>
        </w:rPr>
        <w:t>theft</w:t>
      </w:r>
      <w:r w:rsidRPr="007603F9">
        <w:rPr>
          <w:rFonts w:ascii="Arial" w:hAnsi="Arial" w:cs="Arial"/>
          <w:sz w:val="22"/>
          <w:szCs w:val="22"/>
        </w:rPr>
        <w:t xml:space="preserve"> </w:t>
      </w:r>
      <w:r w:rsidRPr="00E727AF">
        <w:rPr>
          <w:rFonts w:ascii="Arial" w:hAnsi="Arial" w:cs="Arial"/>
          <w:sz w:val="22"/>
          <w:szCs w:val="22"/>
        </w:rPr>
        <w:t>of</w:t>
      </w:r>
      <w:r w:rsidRPr="007603F9">
        <w:rPr>
          <w:rFonts w:ascii="Arial" w:hAnsi="Arial" w:cs="Arial"/>
          <w:sz w:val="22"/>
          <w:szCs w:val="22"/>
        </w:rPr>
        <w:t xml:space="preserve"> </w:t>
      </w:r>
      <w:r w:rsidRPr="00E727AF">
        <w:rPr>
          <w:rFonts w:ascii="Arial" w:hAnsi="Arial" w:cs="Arial"/>
          <w:sz w:val="22"/>
          <w:szCs w:val="22"/>
        </w:rPr>
        <w:t>IT</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must</w:t>
      </w:r>
      <w:r w:rsidRPr="007603F9">
        <w:rPr>
          <w:rFonts w:ascii="Arial" w:hAnsi="Arial" w:cs="Arial"/>
          <w:sz w:val="22"/>
          <w:szCs w:val="22"/>
        </w:rPr>
        <w:t xml:space="preserve"> </w:t>
      </w:r>
      <w:r w:rsidRPr="00E727AF">
        <w:rPr>
          <w:rFonts w:ascii="Arial" w:hAnsi="Arial" w:cs="Arial"/>
          <w:sz w:val="22"/>
          <w:szCs w:val="22"/>
        </w:rPr>
        <w:t>be</w:t>
      </w:r>
      <w:r w:rsidRPr="007603F9">
        <w:rPr>
          <w:rFonts w:ascii="Arial" w:hAnsi="Arial" w:cs="Arial"/>
          <w:sz w:val="22"/>
          <w:szCs w:val="22"/>
        </w:rPr>
        <w:t xml:space="preserve"> </w:t>
      </w:r>
      <w:r w:rsidRPr="00E727AF">
        <w:rPr>
          <w:rFonts w:ascii="Arial" w:hAnsi="Arial" w:cs="Arial"/>
          <w:sz w:val="22"/>
          <w:szCs w:val="22"/>
        </w:rPr>
        <w:t>reported</w:t>
      </w:r>
      <w:r w:rsidRPr="007603F9">
        <w:rPr>
          <w:rFonts w:ascii="Arial" w:hAnsi="Arial" w:cs="Arial"/>
          <w:sz w:val="22"/>
          <w:szCs w:val="22"/>
        </w:rPr>
        <w:t xml:space="preserve"> </w:t>
      </w:r>
      <w:r w:rsidRPr="00E727AF">
        <w:rPr>
          <w:rFonts w:ascii="Arial" w:hAnsi="Arial" w:cs="Arial"/>
          <w:sz w:val="22"/>
          <w:szCs w:val="22"/>
        </w:rPr>
        <w:t>immediately</w:t>
      </w:r>
      <w:r w:rsidRPr="007603F9">
        <w:rPr>
          <w:rFonts w:ascii="Arial" w:hAnsi="Arial" w:cs="Arial"/>
          <w:sz w:val="22"/>
          <w:szCs w:val="22"/>
        </w:rPr>
        <w:t xml:space="preserve"> </w:t>
      </w:r>
      <w:r w:rsidRPr="00E727AF">
        <w:rPr>
          <w:rFonts w:ascii="Arial" w:hAnsi="Arial" w:cs="Arial"/>
          <w:sz w:val="22"/>
          <w:szCs w:val="22"/>
        </w:rPr>
        <w:t>to</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0089213E" w:rsidRPr="0089213E">
        <w:rPr>
          <w:rFonts w:ascii="Arial" w:hAnsi="Arial" w:cs="Arial"/>
          <w:sz w:val="22"/>
          <w:szCs w:val="22"/>
        </w:rPr>
        <w:t xml:space="preserve">IT Service </w:t>
      </w:r>
      <w:r w:rsidR="00235719">
        <w:rPr>
          <w:rFonts w:ascii="Arial" w:hAnsi="Arial" w:cs="Arial"/>
          <w:sz w:val="22"/>
          <w:szCs w:val="22"/>
        </w:rPr>
        <w:t>Delivery</w:t>
      </w:r>
      <w:r w:rsidR="0089213E">
        <w:rPr>
          <w:rFonts w:ascii="Arial" w:hAnsi="Arial" w:cs="Arial"/>
          <w:sz w:val="22"/>
          <w:szCs w:val="22"/>
        </w:rPr>
        <w:t xml:space="preserve"> Manager</w:t>
      </w:r>
    </w:p>
    <w:p w:rsidR="009E7DC2" w:rsidRPr="0089213E"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89213E">
        <w:rPr>
          <w:rFonts w:ascii="Arial" w:hAnsi="Arial" w:cs="Arial"/>
          <w:sz w:val="22"/>
          <w:szCs w:val="22"/>
        </w:rPr>
        <w:t>T</w:t>
      </w:r>
      <w:r w:rsidR="0089213E">
        <w:rPr>
          <w:rFonts w:ascii="Arial" w:hAnsi="Arial" w:cs="Arial"/>
          <w:sz w:val="22"/>
          <w:szCs w:val="22"/>
        </w:rPr>
        <w:t>o ensure that no arrang</w:t>
      </w:r>
      <w:r w:rsidR="00AE2912">
        <w:rPr>
          <w:rFonts w:ascii="Arial" w:hAnsi="Arial" w:cs="Arial"/>
          <w:sz w:val="22"/>
          <w:szCs w:val="22"/>
        </w:rPr>
        <w:t xml:space="preserve">ements or agreements are made to transfer </w:t>
      </w:r>
      <w:r w:rsidRPr="00AE2912">
        <w:rPr>
          <w:rFonts w:ascii="Arial" w:hAnsi="Arial" w:cs="Arial"/>
          <w:sz w:val="22"/>
          <w:szCs w:val="22"/>
        </w:rPr>
        <w:t xml:space="preserve">University of Sussex IT equipment to individuals, for example when the leave the University’s </w:t>
      </w:r>
      <w:r w:rsidR="00306319" w:rsidRPr="00AE2912">
        <w:rPr>
          <w:rFonts w:ascii="Arial" w:hAnsi="Arial" w:cs="Arial"/>
          <w:sz w:val="22"/>
          <w:szCs w:val="22"/>
        </w:rPr>
        <w:t>employment</w:t>
      </w:r>
      <w:r w:rsidR="007573C5">
        <w:rPr>
          <w:rFonts w:ascii="Arial" w:hAnsi="Arial" w:cs="Arial"/>
          <w:strike/>
          <w:sz w:val="22"/>
          <w:szCs w:val="22"/>
        </w:rPr>
        <w:t>.</w:t>
      </w:r>
    </w:p>
    <w:p w:rsidR="009E7DC2" w:rsidRPr="00E727AF"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E727AF">
        <w:rPr>
          <w:rFonts w:ascii="Arial" w:hAnsi="Arial" w:cs="Arial"/>
          <w:sz w:val="22"/>
          <w:szCs w:val="22"/>
        </w:rPr>
        <w:t xml:space="preserve">All IT equipment (including home working) must be returned to the relevant </w:t>
      </w:r>
      <w:r w:rsidRPr="007603F9">
        <w:rPr>
          <w:rFonts w:ascii="Arial" w:hAnsi="Arial" w:cs="Arial"/>
          <w:sz w:val="22"/>
          <w:szCs w:val="22"/>
        </w:rPr>
        <w:t xml:space="preserve">IT </w:t>
      </w:r>
      <w:r w:rsidRPr="00E727AF">
        <w:rPr>
          <w:rFonts w:ascii="Arial" w:hAnsi="Arial" w:cs="Arial"/>
          <w:sz w:val="22"/>
          <w:szCs w:val="22"/>
        </w:rPr>
        <w:t>support team upon replacement,</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redundancy</w:t>
      </w:r>
      <w:r w:rsidRPr="007603F9">
        <w:rPr>
          <w:rFonts w:ascii="Arial" w:hAnsi="Arial" w:cs="Arial"/>
          <w:sz w:val="22"/>
          <w:szCs w:val="22"/>
        </w:rPr>
        <w:t xml:space="preserve"> </w:t>
      </w:r>
      <w:r w:rsidRPr="00E727AF">
        <w:rPr>
          <w:rFonts w:ascii="Arial" w:hAnsi="Arial" w:cs="Arial"/>
          <w:sz w:val="22"/>
          <w:szCs w:val="22"/>
        </w:rPr>
        <w:t>(i.e.</w:t>
      </w:r>
      <w:r w:rsidRPr="007603F9">
        <w:rPr>
          <w:rFonts w:ascii="Arial" w:hAnsi="Arial" w:cs="Arial"/>
          <w:sz w:val="22"/>
          <w:szCs w:val="22"/>
        </w:rPr>
        <w:t xml:space="preserve"> </w:t>
      </w:r>
      <w:r w:rsidRPr="00E727AF">
        <w:rPr>
          <w:rFonts w:ascii="Arial" w:hAnsi="Arial" w:cs="Arial"/>
          <w:sz w:val="22"/>
          <w:szCs w:val="22"/>
        </w:rPr>
        <w:t>no</w:t>
      </w:r>
      <w:r w:rsidRPr="007603F9">
        <w:rPr>
          <w:rFonts w:ascii="Arial" w:hAnsi="Arial" w:cs="Arial"/>
          <w:sz w:val="22"/>
          <w:szCs w:val="22"/>
        </w:rPr>
        <w:t xml:space="preserve"> </w:t>
      </w:r>
      <w:r w:rsidRPr="00E727AF">
        <w:rPr>
          <w:rFonts w:ascii="Arial" w:hAnsi="Arial" w:cs="Arial"/>
          <w:sz w:val="22"/>
          <w:szCs w:val="22"/>
        </w:rPr>
        <w:t>longer</w:t>
      </w:r>
      <w:r w:rsidRPr="007603F9">
        <w:rPr>
          <w:rFonts w:ascii="Arial" w:hAnsi="Arial" w:cs="Arial"/>
          <w:sz w:val="22"/>
          <w:szCs w:val="22"/>
        </w:rPr>
        <w:t xml:space="preserve"> </w:t>
      </w:r>
      <w:r w:rsidRPr="00E727AF">
        <w:rPr>
          <w:rFonts w:ascii="Arial" w:hAnsi="Arial" w:cs="Arial"/>
          <w:sz w:val="22"/>
          <w:szCs w:val="22"/>
        </w:rPr>
        <w:t>required</w:t>
      </w:r>
      <w:r w:rsidRPr="007603F9">
        <w:rPr>
          <w:rFonts w:ascii="Arial" w:hAnsi="Arial" w:cs="Arial"/>
          <w:sz w:val="22"/>
          <w:szCs w:val="22"/>
        </w:rPr>
        <w:t xml:space="preserve"> </w:t>
      </w:r>
      <w:r w:rsidRPr="00E727AF">
        <w:rPr>
          <w:rFonts w:ascii="Arial" w:hAnsi="Arial" w:cs="Arial"/>
          <w:sz w:val="22"/>
          <w:szCs w:val="22"/>
        </w:rPr>
        <w:t>for</w:t>
      </w:r>
      <w:r w:rsidRPr="007603F9">
        <w:rPr>
          <w:rFonts w:ascii="Arial" w:hAnsi="Arial" w:cs="Arial"/>
          <w:sz w:val="22"/>
          <w:szCs w:val="22"/>
        </w:rPr>
        <w:t xml:space="preserve"> </w:t>
      </w:r>
      <w:r w:rsidRPr="00E727AF">
        <w:rPr>
          <w:rFonts w:ascii="Arial" w:hAnsi="Arial" w:cs="Arial"/>
          <w:sz w:val="22"/>
          <w:szCs w:val="22"/>
        </w:rPr>
        <w:t>University</w:t>
      </w:r>
      <w:r w:rsidRPr="007603F9">
        <w:rPr>
          <w:rFonts w:ascii="Arial" w:hAnsi="Arial" w:cs="Arial"/>
          <w:sz w:val="22"/>
          <w:szCs w:val="22"/>
        </w:rPr>
        <w:t xml:space="preserve"> </w:t>
      </w:r>
      <w:r w:rsidRPr="00E727AF">
        <w:rPr>
          <w:rFonts w:ascii="Arial" w:hAnsi="Arial" w:cs="Arial"/>
          <w:sz w:val="22"/>
          <w:szCs w:val="22"/>
        </w:rPr>
        <w:t>business)</w:t>
      </w:r>
      <w:r w:rsidRPr="007603F9">
        <w:rPr>
          <w:rFonts w:ascii="Arial" w:hAnsi="Arial" w:cs="Arial"/>
          <w:sz w:val="22"/>
          <w:szCs w:val="22"/>
        </w:rPr>
        <w:t xml:space="preserve"> </w:t>
      </w:r>
      <w:r w:rsidRPr="00E727AF">
        <w:rPr>
          <w:rFonts w:ascii="Arial" w:hAnsi="Arial" w:cs="Arial"/>
          <w:sz w:val="22"/>
          <w:szCs w:val="22"/>
        </w:rPr>
        <w:t>or</w:t>
      </w:r>
      <w:r w:rsidRPr="007603F9">
        <w:rPr>
          <w:rFonts w:ascii="Arial" w:hAnsi="Arial" w:cs="Arial"/>
          <w:sz w:val="22"/>
          <w:szCs w:val="22"/>
        </w:rPr>
        <w:t xml:space="preserve"> </w:t>
      </w:r>
      <w:r w:rsidRPr="00E727AF">
        <w:rPr>
          <w:rFonts w:ascii="Arial" w:hAnsi="Arial" w:cs="Arial"/>
          <w:sz w:val="22"/>
          <w:szCs w:val="22"/>
        </w:rPr>
        <w:t>when</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holder or School severs affiliation. Equipment holders will retain responsibility for equipment issued to them until it has been returned to IT Services for redeployment or</w:t>
      </w:r>
      <w:r w:rsidRPr="007603F9">
        <w:rPr>
          <w:rFonts w:ascii="Arial" w:hAnsi="Arial" w:cs="Arial"/>
          <w:sz w:val="22"/>
          <w:szCs w:val="22"/>
        </w:rPr>
        <w:t xml:space="preserve"> </w:t>
      </w:r>
      <w:r w:rsidR="00396836">
        <w:rPr>
          <w:rFonts w:ascii="Arial" w:hAnsi="Arial" w:cs="Arial"/>
          <w:sz w:val="22"/>
          <w:szCs w:val="22"/>
        </w:rPr>
        <w:t>disposal</w:t>
      </w:r>
    </w:p>
    <w:p w:rsidR="009E7DC2" w:rsidRPr="00E727AF"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E727AF">
        <w:rPr>
          <w:rFonts w:ascii="Arial" w:hAnsi="Arial" w:cs="Arial"/>
          <w:sz w:val="22"/>
          <w:szCs w:val="22"/>
        </w:rPr>
        <w:t>Equipment holders are not permitted to transfer their responsibilities to another member of the School without</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joint</w:t>
      </w:r>
      <w:r w:rsidRPr="007603F9">
        <w:rPr>
          <w:rFonts w:ascii="Arial" w:hAnsi="Arial" w:cs="Arial"/>
          <w:sz w:val="22"/>
          <w:szCs w:val="22"/>
        </w:rPr>
        <w:t xml:space="preserve"> </w:t>
      </w:r>
      <w:r w:rsidRPr="00E727AF">
        <w:rPr>
          <w:rFonts w:ascii="Arial" w:hAnsi="Arial" w:cs="Arial"/>
          <w:sz w:val="22"/>
          <w:szCs w:val="22"/>
        </w:rPr>
        <w:t>consent</w:t>
      </w:r>
      <w:r w:rsidRPr="007603F9">
        <w:rPr>
          <w:rFonts w:ascii="Arial" w:hAnsi="Arial" w:cs="Arial"/>
          <w:sz w:val="22"/>
          <w:szCs w:val="22"/>
        </w:rPr>
        <w:t xml:space="preserve"> </w:t>
      </w:r>
      <w:r w:rsidRPr="00E727AF">
        <w:rPr>
          <w:rFonts w:ascii="Arial" w:hAnsi="Arial" w:cs="Arial"/>
          <w:sz w:val="22"/>
          <w:szCs w:val="22"/>
        </w:rPr>
        <w:t>of</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budget</w:t>
      </w:r>
      <w:r w:rsidRPr="007603F9">
        <w:rPr>
          <w:rFonts w:ascii="Arial" w:hAnsi="Arial" w:cs="Arial"/>
          <w:sz w:val="22"/>
          <w:szCs w:val="22"/>
        </w:rPr>
        <w:t xml:space="preserve"> </w:t>
      </w:r>
      <w:r w:rsidRPr="00E727AF">
        <w:rPr>
          <w:rFonts w:ascii="Arial" w:hAnsi="Arial" w:cs="Arial"/>
          <w:sz w:val="22"/>
          <w:szCs w:val="22"/>
        </w:rPr>
        <w:t>holder</w:t>
      </w:r>
      <w:r w:rsidRPr="007603F9">
        <w:rPr>
          <w:rFonts w:ascii="Arial" w:hAnsi="Arial" w:cs="Arial"/>
          <w:sz w:val="22"/>
          <w:szCs w:val="22"/>
        </w:rPr>
        <w:t xml:space="preserve"> </w:t>
      </w:r>
      <w:r w:rsidRPr="00E727AF">
        <w:rPr>
          <w:rFonts w:ascii="Arial" w:hAnsi="Arial" w:cs="Arial"/>
          <w:sz w:val="22"/>
          <w:szCs w:val="22"/>
        </w:rPr>
        <w:t>and</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IT</w:t>
      </w:r>
      <w:r w:rsidRPr="007603F9">
        <w:rPr>
          <w:rFonts w:ascii="Arial" w:hAnsi="Arial" w:cs="Arial"/>
          <w:sz w:val="22"/>
          <w:szCs w:val="22"/>
        </w:rPr>
        <w:t xml:space="preserve"> </w:t>
      </w:r>
      <w:r w:rsidRPr="00E727AF">
        <w:rPr>
          <w:rFonts w:ascii="Arial" w:hAnsi="Arial" w:cs="Arial"/>
          <w:sz w:val="22"/>
          <w:szCs w:val="22"/>
        </w:rPr>
        <w:t>support</w:t>
      </w:r>
      <w:r w:rsidRPr="007603F9">
        <w:rPr>
          <w:rFonts w:ascii="Arial" w:hAnsi="Arial" w:cs="Arial"/>
          <w:sz w:val="22"/>
          <w:szCs w:val="22"/>
        </w:rPr>
        <w:t xml:space="preserve"> </w:t>
      </w:r>
      <w:r w:rsidRPr="00E727AF">
        <w:rPr>
          <w:rFonts w:ascii="Arial" w:hAnsi="Arial" w:cs="Arial"/>
          <w:sz w:val="22"/>
          <w:szCs w:val="22"/>
        </w:rPr>
        <w:t>team.</w:t>
      </w:r>
      <w:r w:rsidRPr="007603F9">
        <w:rPr>
          <w:rFonts w:ascii="Arial" w:hAnsi="Arial" w:cs="Arial"/>
          <w:sz w:val="22"/>
          <w:szCs w:val="22"/>
        </w:rPr>
        <w:t xml:space="preserve"> </w:t>
      </w:r>
      <w:r w:rsidRPr="00E727AF">
        <w:rPr>
          <w:rFonts w:ascii="Arial" w:hAnsi="Arial" w:cs="Arial"/>
          <w:sz w:val="22"/>
          <w:szCs w:val="22"/>
        </w:rPr>
        <w:t>Fixed</w:t>
      </w:r>
      <w:r w:rsidRPr="007603F9">
        <w:rPr>
          <w:rFonts w:ascii="Arial" w:hAnsi="Arial" w:cs="Arial"/>
          <w:sz w:val="22"/>
          <w:szCs w:val="22"/>
        </w:rPr>
        <w:t xml:space="preserve"> </w:t>
      </w:r>
      <w:r w:rsidRPr="00E727AF">
        <w:rPr>
          <w:rFonts w:ascii="Arial" w:hAnsi="Arial" w:cs="Arial"/>
          <w:sz w:val="22"/>
          <w:szCs w:val="22"/>
        </w:rPr>
        <w:t>IT</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must</w:t>
      </w:r>
      <w:r w:rsidRPr="007603F9">
        <w:rPr>
          <w:rFonts w:ascii="Arial" w:hAnsi="Arial" w:cs="Arial"/>
          <w:sz w:val="22"/>
          <w:szCs w:val="22"/>
        </w:rPr>
        <w:t xml:space="preserve"> </w:t>
      </w:r>
      <w:r w:rsidRPr="00E727AF">
        <w:rPr>
          <w:rFonts w:ascii="Arial" w:hAnsi="Arial" w:cs="Arial"/>
          <w:sz w:val="22"/>
          <w:szCs w:val="22"/>
        </w:rPr>
        <w:t>not</w:t>
      </w:r>
      <w:r w:rsidRPr="007603F9">
        <w:rPr>
          <w:rFonts w:ascii="Arial" w:hAnsi="Arial" w:cs="Arial"/>
          <w:sz w:val="22"/>
          <w:szCs w:val="22"/>
        </w:rPr>
        <w:t xml:space="preserve"> </w:t>
      </w:r>
      <w:r w:rsidRPr="00E727AF">
        <w:rPr>
          <w:rFonts w:ascii="Arial" w:hAnsi="Arial" w:cs="Arial"/>
          <w:sz w:val="22"/>
          <w:szCs w:val="22"/>
        </w:rPr>
        <w:t>be moved without the consultation of IT Services and an update of</w:t>
      </w:r>
      <w:r w:rsidRPr="007603F9">
        <w:rPr>
          <w:rFonts w:ascii="Arial" w:hAnsi="Arial" w:cs="Arial"/>
          <w:sz w:val="22"/>
          <w:szCs w:val="22"/>
        </w:rPr>
        <w:t xml:space="preserve"> </w:t>
      </w:r>
      <w:r w:rsidRPr="00E727AF">
        <w:rPr>
          <w:rFonts w:ascii="Arial" w:hAnsi="Arial" w:cs="Arial"/>
          <w:sz w:val="22"/>
          <w:szCs w:val="22"/>
        </w:rPr>
        <w:t xml:space="preserve">asset data </w:t>
      </w:r>
      <w:r w:rsidR="00396836">
        <w:rPr>
          <w:rFonts w:ascii="Arial" w:hAnsi="Arial" w:cs="Arial"/>
          <w:sz w:val="22"/>
          <w:szCs w:val="22"/>
        </w:rPr>
        <w:t>must be made</w:t>
      </w:r>
    </w:p>
    <w:p w:rsidR="009E7DC2" w:rsidRPr="00E727AF"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holders</w:t>
      </w:r>
      <w:r w:rsidRPr="007603F9">
        <w:rPr>
          <w:rFonts w:ascii="Arial" w:hAnsi="Arial" w:cs="Arial"/>
          <w:sz w:val="22"/>
          <w:szCs w:val="22"/>
        </w:rPr>
        <w:t xml:space="preserve"> </w:t>
      </w:r>
      <w:r w:rsidRPr="00E727AF">
        <w:rPr>
          <w:rFonts w:ascii="Arial" w:hAnsi="Arial" w:cs="Arial"/>
          <w:sz w:val="22"/>
          <w:szCs w:val="22"/>
        </w:rPr>
        <w:t>must</w:t>
      </w:r>
      <w:r w:rsidRPr="007603F9">
        <w:rPr>
          <w:rFonts w:ascii="Arial" w:hAnsi="Arial" w:cs="Arial"/>
          <w:sz w:val="22"/>
          <w:szCs w:val="22"/>
        </w:rPr>
        <w:t xml:space="preserve"> </w:t>
      </w:r>
      <w:r w:rsidRPr="00E727AF">
        <w:rPr>
          <w:rFonts w:ascii="Arial" w:hAnsi="Arial" w:cs="Arial"/>
          <w:sz w:val="22"/>
          <w:szCs w:val="22"/>
        </w:rPr>
        <w:t>present</w:t>
      </w:r>
      <w:r w:rsidRPr="007603F9">
        <w:rPr>
          <w:rFonts w:ascii="Arial" w:hAnsi="Arial" w:cs="Arial"/>
          <w:sz w:val="22"/>
          <w:szCs w:val="22"/>
        </w:rPr>
        <w:t xml:space="preserve"> </w:t>
      </w:r>
      <w:r w:rsidRPr="00E727AF">
        <w:rPr>
          <w:rFonts w:ascii="Arial" w:hAnsi="Arial" w:cs="Arial"/>
          <w:sz w:val="22"/>
          <w:szCs w:val="22"/>
        </w:rPr>
        <w:t>mobile</w:t>
      </w:r>
      <w:r w:rsidRPr="007603F9">
        <w:rPr>
          <w:rFonts w:ascii="Arial" w:hAnsi="Arial" w:cs="Arial"/>
          <w:sz w:val="22"/>
          <w:szCs w:val="22"/>
        </w:rPr>
        <w:t xml:space="preserve"> </w:t>
      </w:r>
      <w:r w:rsidRPr="00E727AF">
        <w:rPr>
          <w:rFonts w:ascii="Arial" w:hAnsi="Arial" w:cs="Arial"/>
          <w:sz w:val="22"/>
          <w:szCs w:val="22"/>
        </w:rPr>
        <w:t>assets</w:t>
      </w:r>
      <w:r w:rsidRPr="007603F9">
        <w:rPr>
          <w:rFonts w:ascii="Arial" w:hAnsi="Arial" w:cs="Arial"/>
          <w:sz w:val="22"/>
          <w:szCs w:val="22"/>
        </w:rPr>
        <w:t xml:space="preserve"> </w:t>
      </w:r>
      <w:r w:rsidRPr="00E727AF">
        <w:rPr>
          <w:rFonts w:ascii="Arial" w:hAnsi="Arial" w:cs="Arial"/>
          <w:sz w:val="22"/>
          <w:szCs w:val="22"/>
        </w:rPr>
        <w:t>such</w:t>
      </w:r>
      <w:r w:rsidRPr="007603F9">
        <w:rPr>
          <w:rFonts w:ascii="Arial" w:hAnsi="Arial" w:cs="Arial"/>
          <w:sz w:val="22"/>
          <w:szCs w:val="22"/>
        </w:rPr>
        <w:t xml:space="preserve"> </w:t>
      </w:r>
      <w:r w:rsidRPr="00E727AF">
        <w:rPr>
          <w:rFonts w:ascii="Arial" w:hAnsi="Arial" w:cs="Arial"/>
          <w:sz w:val="22"/>
          <w:szCs w:val="22"/>
        </w:rPr>
        <w:t>as</w:t>
      </w:r>
      <w:r w:rsidRPr="007603F9">
        <w:rPr>
          <w:rFonts w:ascii="Arial" w:hAnsi="Arial" w:cs="Arial"/>
          <w:sz w:val="22"/>
          <w:szCs w:val="22"/>
        </w:rPr>
        <w:t xml:space="preserve"> </w:t>
      </w:r>
      <w:r w:rsidRPr="00E727AF">
        <w:rPr>
          <w:rFonts w:ascii="Arial" w:hAnsi="Arial" w:cs="Arial"/>
          <w:sz w:val="22"/>
          <w:szCs w:val="22"/>
        </w:rPr>
        <w:t>laptops</w:t>
      </w:r>
      <w:r w:rsidRPr="007603F9">
        <w:rPr>
          <w:rFonts w:ascii="Arial" w:hAnsi="Arial" w:cs="Arial"/>
          <w:sz w:val="22"/>
          <w:szCs w:val="22"/>
        </w:rPr>
        <w:t xml:space="preserve"> </w:t>
      </w:r>
      <w:r w:rsidRPr="00E727AF">
        <w:rPr>
          <w:rFonts w:ascii="Arial" w:hAnsi="Arial" w:cs="Arial"/>
          <w:sz w:val="22"/>
          <w:szCs w:val="22"/>
        </w:rPr>
        <w:t>and</w:t>
      </w:r>
      <w:r w:rsidRPr="007603F9">
        <w:rPr>
          <w:rFonts w:ascii="Arial" w:hAnsi="Arial" w:cs="Arial"/>
          <w:sz w:val="22"/>
          <w:szCs w:val="22"/>
        </w:rPr>
        <w:t xml:space="preserve"> </w:t>
      </w:r>
      <w:r w:rsidRPr="00E727AF">
        <w:rPr>
          <w:rFonts w:ascii="Arial" w:hAnsi="Arial" w:cs="Arial"/>
          <w:sz w:val="22"/>
          <w:szCs w:val="22"/>
        </w:rPr>
        <w:t>mobile</w:t>
      </w:r>
      <w:r w:rsidRPr="007603F9">
        <w:rPr>
          <w:rFonts w:ascii="Arial" w:hAnsi="Arial" w:cs="Arial"/>
          <w:sz w:val="22"/>
          <w:szCs w:val="22"/>
        </w:rPr>
        <w:t xml:space="preserve"> </w:t>
      </w:r>
      <w:r w:rsidRPr="00E727AF">
        <w:rPr>
          <w:rFonts w:ascii="Arial" w:hAnsi="Arial" w:cs="Arial"/>
          <w:sz w:val="22"/>
          <w:szCs w:val="22"/>
        </w:rPr>
        <w:t>phones</w:t>
      </w:r>
      <w:r w:rsidRPr="007603F9">
        <w:rPr>
          <w:rFonts w:ascii="Arial" w:hAnsi="Arial" w:cs="Arial"/>
          <w:sz w:val="22"/>
          <w:szCs w:val="22"/>
        </w:rPr>
        <w:t xml:space="preserve"> </w:t>
      </w:r>
      <w:r w:rsidRPr="00E727AF">
        <w:rPr>
          <w:rFonts w:ascii="Arial" w:hAnsi="Arial" w:cs="Arial"/>
          <w:sz w:val="22"/>
          <w:szCs w:val="22"/>
        </w:rPr>
        <w:t>to</w:t>
      </w:r>
      <w:r w:rsidRPr="007603F9">
        <w:rPr>
          <w:rFonts w:ascii="Arial" w:hAnsi="Arial" w:cs="Arial"/>
          <w:sz w:val="22"/>
          <w:szCs w:val="22"/>
        </w:rPr>
        <w:t xml:space="preserve"> </w:t>
      </w:r>
      <w:r w:rsidRPr="00E727AF">
        <w:rPr>
          <w:rFonts w:ascii="Arial" w:hAnsi="Arial" w:cs="Arial"/>
          <w:sz w:val="22"/>
          <w:szCs w:val="22"/>
        </w:rPr>
        <w:t>their</w:t>
      </w:r>
      <w:r w:rsidRPr="007603F9">
        <w:rPr>
          <w:rFonts w:ascii="Arial" w:hAnsi="Arial" w:cs="Arial"/>
          <w:sz w:val="22"/>
          <w:szCs w:val="22"/>
        </w:rPr>
        <w:t xml:space="preserve"> </w:t>
      </w:r>
      <w:r w:rsidRPr="00E727AF">
        <w:rPr>
          <w:rFonts w:ascii="Arial" w:hAnsi="Arial" w:cs="Arial"/>
          <w:sz w:val="22"/>
          <w:szCs w:val="22"/>
        </w:rPr>
        <w:t>support</w:t>
      </w:r>
      <w:r w:rsidRPr="007603F9">
        <w:rPr>
          <w:rFonts w:ascii="Arial" w:hAnsi="Arial" w:cs="Arial"/>
          <w:sz w:val="22"/>
          <w:szCs w:val="22"/>
        </w:rPr>
        <w:t xml:space="preserve"> </w:t>
      </w:r>
      <w:r w:rsidRPr="00E727AF">
        <w:rPr>
          <w:rFonts w:ascii="Arial" w:hAnsi="Arial" w:cs="Arial"/>
          <w:sz w:val="22"/>
          <w:szCs w:val="22"/>
        </w:rPr>
        <w:t>team for auditing within 2 weeks of request. Equipment may be presented for auditing at any time, but all equipment</w:t>
      </w:r>
      <w:r w:rsidRPr="007603F9">
        <w:rPr>
          <w:rFonts w:ascii="Arial" w:hAnsi="Arial" w:cs="Arial"/>
          <w:sz w:val="22"/>
          <w:szCs w:val="22"/>
        </w:rPr>
        <w:t xml:space="preserve"> </w:t>
      </w:r>
      <w:r w:rsidRPr="00E727AF">
        <w:rPr>
          <w:rFonts w:ascii="Arial" w:hAnsi="Arial" w:cs="Arial"/>
          <w:sz w:val="22"/>
          <w:szCs w:val="22"/>
        </w:rPr>
        <w:t>must</w:t>
      </w:r>
      <w:r w:rsidRPr="007603F9">
        <w:rPr>
          <w:rFonts w:ascii="Arial" w:hAnsi="Arial" w:cs="Arial"/>
          <w:sz w:val="22"/>
          <w:szCs w:val="22"/>
        </w:rPr>
        <w:t xml:space="preserve"> </w:t>
      </w:r>
      <w:r w:rsidRPr="00E727AF">
        <w:rPr>
          <w:rFonts w:ascii="Arial" w:hAnsi="Arial" w:cs="Arial"/>
          <w:sz w:val="22"/>
          <w:szCs w:val="22"/>
        </w:rPr>
        <w:t>be</w:t>
      </w:r>
      <w:r w:rsidRPr="007603F9">
        <w:rPr>
          <w:rFonts w:ascii="Arial" w:hAnsi="Arial" w:cs="Arial"/>
          <w:sz w:val="22"/>
          <w:szCs w:val="22"/>
        </w:rPr>
        <w:t xml:space="preserve"> </w:t>
      </w:r>
      <w:r w:rsidRPr="00E727AF">
        <w:rPr>
          <w:rFonts w:ascii="Arial" w:hAnsi="Arial" w:cs="Arial"/>
          <w:sz w:val="22"/>
          <w:szCs w:val="22"/>
        </w:rPr>
        <w:t>accounted</w:t>
      </w:r>
      <w:r w:rsidRPr="007603F9">
        <w:rPr>
          <w:rFonts w:ascii="Arial" w:hAnsi="Arial" w:cs="Arial"/>
          <w:sz w:val="22"/>
          <w:szCs w:val="22"/>
        </w:rPr>
        <w:t xml:space="preserve"> </w:t>
      </w:r>
      <w:r w:rsidRPr="00E727AF">
        <w:rPr>
          <w:rFonts w:ascii="Arial" w:hAnsi="Arial" w:cs="Arial"/>
          <w:sz w:val="22"/>
          <w:szCs w:val="22"/>
        </w:rPr>
        <w:t>for</w:t>
      </w:r>
      <w:r w:rsidRPr="007603F9">
        <w:rPr>
          <w:rFonts w:ascii="Arial" w:hAnsi="Arial" w:cs="Arial"/>
          <w:sz w:val="22"/>
          <w:szCs w:val="22"/>
        </w:rPr>
        <w:t xml:space="preserve"> </w:t>
      </w:r>
      <w:r w:rsidRPr="00E727AF">
        <w:rPr>
          <w:rFonts w:ascii="Arial" w:hAnsi="Arial" w:cs="Arial"/>
          <w:sz w:val="22"/>
          <w:szCs w:val="22"/>
        </w:rPr>
        <w:t>within</w:t>
      </w:r>
      <w:r w:rsidRPr="007603F9">
        <w:rPr>
          <w:rFonts w:ascii="Arial" w:hAnsi="Arial" w:cs="Arial"/>
          <w:sz w:val="22"/>
          <w:szCs w:val="22"/>
        </w:rPr>
        <w:t xml:space="preserve"> </w:t>
      </w:r>
      <w:r w:rsidRPr="00E727AF">
        <w:rPr>
          <w:rFonts w:ascii="Arial" w:hAnsi="Arial" w:cs="Arial"/>
          <w:sz w:val="22"/>
          <w:szCs w:val="22"/>
        </w:rPr>
        <w:t>a</w:t>
      </w:r>
      <w:r w:rsidRPr="007603F9">
        <w:rPr>
          <w:rFonts w:ascii="Arial" w:hAnsi="Arial" w:cs="Arial"/>
          <w:sz w:val="22"/>
          <w:szCs w:val="22"/>
        </w:rPr>
        <w:t xml:space="preserve"> </w:t>
      </w:r>
      <w:r w:rsidRPr="00E727AF">
        <w:rPr>
          <w:rFonts w:ascii="Arial" w:hAnsi="Arial" w:cs="Arial"/>
          <w:sz w:val="22"/>
          <w:szCs w:val="22"/>
        </w:rPr>
        <w:t>year</w:t>
      </w:r>
      <w:r w:rsidRPr="007603F9">
        <w:rPr>
          <w:rFonts w:ascii="Arial" w:hAnsi="Arial" w:cs="Arial"/>
          <w:sz w:val="22"/>
          <w:szCs w:val="22"/>
        </w:rPr>
        <w:t xml:space="preserve"> </w:t>
      </w:r>
      <w:r w:rsidRPr="00E727AF">
        <w:rPr>
          <w:rFonts w:ascii="Arial" w:hAnsi="Arial" w:cs="Arial"/>
          <w:sz w:val="22"/>
          <w:szCs w:val="22"/>
        </w:rPr>
        <w:t>of</w:t>
      </w:r>
      <w:r w:rsidRPr="007603F9">
        <w:rPr>
          <w:rFonts w:ascii="Arial" w:hAnsi="Arial" w:cs="Arial"/>
          <w:sz w:val="22"/>
          <w:szCs w:val="22"/>
        </w:rPr>
        <w:t xml:space="preserve"> </w:t>
      </w:r>
      <w:r w:rsidRPr="00E727AF">
        <w:rPr>
          <w:rFonts w:ascii="Arial" w:hAnsi="Arial" w:cs="Arial"/>
          <w:sz w:val="22"/>
          <w:szCs w:val="22"/>
        </w:rPr>
        <w:t>issuing</w:t>
      </w:r>
      <w:r w:rsidRPr="007603F9">
        <w:rPr>
          <w:rFonts w:ascii="Arial" w:hAnsi="Arial" w:cs="Arial"/>
          <w:sz w:val="22"/>
          <w:szCs w:val="22"/>
        </w:rPr>
        <w:t xml:space="preserve"> </w:t>
      </w:r>
      <w:r w:rsidRPr="00E727AF">
        <w:rPr>
          <w:rFonts w:ascii="Arial" w:hAnsi="Arial" w:cs="Arial"/>
          <w:sz w:val="22"/>
          <w:szCs w:val="22"/>
        </w:rPr>
        <w:t>or</w:t>
      </w:r>
      <w:r w:rsidRPr="007603F9">
        <w:rPr>
          <w:rFonts w:ascii="Arial" w:hAnsi="Arial" w:cs="Arial"/>
          <w:sz w:val="22"/>
          <w:szCs w:val="22"/>
        </w:rPr>
        <w:t xml:space="preserve"> </w:t>
      </w:r>
      <w:r w:rsidRPr="00E727AF">
        <w:rPr>
          <w:rFonts w:ascii="Arial" w:hAnsi="Arial" w:cs="Arial"/>
          <w:sz w:val="22"/>
          <w:szCs w:val="22"/>
        </w:rPr>
        <w:t>last</w:t>
      </w:r>
      <w:r w:rsidRPr="007603F9">
        <w:rPr>
          <w:rFonts w:ascii="Arial" w:hAnsi="Arial" w:cs="Arial"/>
          <w:sz w:val="22"/>
          <w:szCs w:val="22"/>
        </w:rPr>
        <w:t xml:space="preserve"> </w:t>
      </w:r>
      <w:r w:rsidRPr="00E727AF">
        <w:rPr>
          <w:rFonts w:ascii="Arial" w:hAnsi="Arial" w:cs="Arial"/>
          <w:sz w:val="22"/>
          <w:szCs w:val="22"/>
        </w:rPr>
        <w:t>being</w:t>
      </w:r>
      <w:r w:rsidRPr="007603F9">
        <w:rPr>
          <w:rFonts w:ascii="Arial" w:hAnsi="Arial" w:cs="Arial"/>
          <w:sz w:val="22"/>
          <w:szCs w:val="22"/>
        </w:rPr>
        <w:t xml:space="preserve"> </w:t>
      </w:r>
      <w:r w:rsidR="00396836">
        <w:rPr>
          <w:rFonts w:ascii="Arial" w:hAnsi="Arial" w:cs="Arial"/>
          <w:sz w:val="22"/>
          <w:szCs w:val="22"/>
        </w:rPr>
        <w:t>audited</w:t>
      </w:r>
    </w:p>
    <w:p w:rsidR="009E7DC2" w:rsidRPr="00E727AF"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used</w:t>
      </w:r>
      <w:r w:rsidRPr="007603F9">
        <w:rPr>
          <w:rFonts w:ascii="Arial" w:hAnsi="Arial" w:cs="Arial"/>
          <w:sz w:val="22"/>
          <w:szCs w:val="22"/>
        </w:rPr>
        <w:t xml:space="preserve"> </w:t>
      </w:r>
      <w:r w:rsidRPr="00E727AF">
        <w:rPr>
          <w:rFonts w:ascii="Arial" w:hAnsi="Arial" w:cs="Arial"/>
          <w:sz w:val="22"/>
          <w:szCs w:val="22"/>
        </w:rPr>
        <w:t>for</w:t>
      </w:r>
      <w:r w:rsidRPr="007603F9">
        <w:rPr>
          <w:rFonts w:ascii="Arial" w:hAnsi="Arial" w:cs="Arial"/>
          <w:sz w:val="22"/>
          <w:szCs w:val="22"/>
        </w:rPr>
        <w:t xml:space="preserve"> </w:t>
      </w:r>
      <w:r w:rsidRPr="00E727AF">
        <w:rPr>
          <w:rFonts w:ascii="Arial" w:hAnsi="Arial" w:cs="Arial"/>
          <w:sz w:val="22"/>
          <w:szCs w:val="22"/>
        </w:rPr>
        <w:t>home</w:t>
      </w:r>
      <w:r w:rsidRPr="007603F9">
        <w:rPr>
          <w:rFonts w:ascii="Arial" w:hAnsi="Arial" w:cs="Arial"/>
          <w:sz w:val="22"/>
          <w:szCs w:val="22"/>
        </w:rPr>
        <w:t xml:space="preserve"> </w:t>
      </w:r>
      <w:r w:rsidRPr="00E727AF">
        <w:rPr>
          <w:rFonts w:ascii="Arial" w:hAnsi="Arial" w:cs="Arial"/>
          <w:sz w:val="22"/>
          <w:szCs w:val="22"/>
        </w:rPr>
        <w:t>working</w:t>
      </w:r>
      <w:r w:rsidRPr="007603F9">
        <w:rPr>
          <w:rFonts w:ascii="Arial" w:hAnsi="Arial" w:cs="Arial"/>
          <w:sz w:val="22"/>
          <w:szCs w:val="22"/>
        </w:rPr>
        <w:t xml:space="preserve"> </w:t>
      </w:r>
      <w:r w:rsidRPr="00E727AF">
        <w:rPr>
          <w:rFonts w:ascii="Arial" w:hAnsi="Arial" w:cs="Arial"/>
          <w:sz w:val="22"/>
          <w:szCs w:val="22"/>
        </w:rPr>
        <w:t>will</w:t>
      </w:r>
      <w:r w:rsidRPr="007603F9">
        <w:rPr>
          <w:rFonts w:ascii="Arial" w:hAnsi="Arial" w:cs="Arial"/>
          <w:sz w:val="22"/>
          <w:szCs w:val="22"/>
        </w:rPr>
        <w:t xml:space="preserve"> </w:t>
      </w:r>
      <w:r w:rsidRPr="00E727AF">
        <w:rPr>
          <w:rFonts w:ascii="Arial" w:hAnsi="Arial" w:cs="Arial"/>
          <w:sz w:val="22"/>
          <w:szCs w:val="22"/>
        </w:rPr>
        <w:t>be</w:t>
      </w:r>
      <w:r w:rsidRPr="007603F9">
        <w:rPr>
          <w:rFonts w:ascii="Arial" w:hAnsi="Arial" w:cs="Arial"/>
          <w:sz w:val="22"/>
          <w:szCs w:val="22"/>
        </w:rPr>
        <w:t xml:space="preserve"> </w:t>
      </w:r>
      <w:r w:rsidRPr="00E727AF">
        <w:rPr>
          <w:rFonts w:ascii="Arial" w:hAnsi="Arial" w:cs="Arial"/>
          <w:sz w:val="22"/>
          <w:szCs w:val="22"/>
        </w:rPr>
        <w:t>normally</w:t>
      </w:r>
      <w:r w:rsidRPr="007603F9">
        <w:rPr>
          <w:rFonts w:ascii="Arial" w:hAnsi="Arial" w:cs="Arial"/>
          <w:sz w:val="22"/>
          <w:szCs w:val="22"/>
        </w:rPr>
        <w:t xml:space="preserve"> </w:t>
      </w:r>
      <w:r w:rsidRPr="00E727AF">
        <w:rPr>
          <w:rFonts w:ascii="Arial" w:hAnsi="Arial" w:cs="Arial"/>
          <w:sz w:val="22"/>
          <w:szCs w:val="22"/>
        </w:rPr>
        <w:t>audited</w:t>
      </w:r>
      <w:r w:rsidRPr="007603F9">
        <w:rPr>
          <w:rFonts w:ascii="Arial" w:hAnsi="Arial" w:cs="Arial"/>
          <w:sz w:val="22"/>
          <w:szCs w:val="22"/>
        </w:rPr>
        <w:t xml:space="preserve"> </w:t>
      </w:r>
      <w:r w:rsidRPr="00E727AF">
        <w:rPr>
          <w:rFonts w:ascii="Arial" w:hAnsi="Arial" w:cs="Arial"/>
          <w:sz w:val="22"/>
          <w:szCs w:val="22"/>
        </w:rPr>
        <w:t>remotely.</w:t>
      </w:r>
      <w:r w:rsidRPr="007603F9">
        <w:rPr>
          <w:rFonts w:ascii="Arial" w:hAnsi="Arial" w:cs="Arial"/>
          <w:sz w:val="22"/>
          <w:szCs w:val="22"/>
        </w:rPr>
        <w:t xml:space="preserve"> </w:t>
      </w:r>
      <w:r w:rsidRPr="00E727AF">
        <w:rPr>
          <w:rFonts w:ascii="Arial" w:hAnsi="Arial" w:cs="Arial"/>
          <w:sz w:val="22"/>
          <w:szCs w:val="22"/>
        </w:rPr>
        <w:t>If</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does</w:t>
      </w:r>
      <w:r w:rsidRPr="007603F9">
        <w:rPr>
          <w:rFonts w:ascii="Arial" w:hAnsi="Arial" w:cs="Arial"/>
          <w:sz w:val="22"/>
          <w:szCs w:val="22"/>
        </w:rPr>
        <w:t xml:space="preserve"> </w:t>
      </w:r>
      <w:r w:rsidRPr="00E727AF">
        <w:rPr>
          <w:rFonts w:ascii="Arial" w:hAnsi="Arial" w:cs="Arial"/>
          <w:sz w:val="22"/>
          <w:szCs w:val="22"/>
        </w:rPr>
        <w:t>not</w:t>
      </w:r>
      <w:r w:rsidRPr="007603F9">
        <w:rPr>
          <w:rFonts w:ascii="Arial" w:hAnsi="Arial" w:cs="Arial"/>
          <w:sz w:val="22"/>
          <w:szCs w:val="22"/>
        </w:rPr>
        <w:t xml:space="preserve"> </w:t>
      </w:r>
      <w:r w:rsidRPr="00E727AF">
        <w:rPr>
          <w:rFonts w:ascii="Arial" w:hAnsi="Arial" w:cs="Arial"/>
          <w:sz w:val="22"/>
          <w:szCs w:val="22"/>
        </w:rPr>
        <w:t>allow</w:t>
      </w:r>
      <w:r w:rsidRPr="007603F9">
        <w:rPr>
          <w:rFonts w:ascii="Arial" w:hAnsi="Arial" w:cs="Arial"/>
          <w:sz w:val="22"/>
          <w:szCs w:val="22"/>
        </w:rPr>
        <w:t xml:space="preserve"> </w:t>
      </w:r>
      <w:r w:rsidRPr="00E727AF">
        <w:rPr>
          <w:rFonts w:ascii="Arial" w:hAnsi="Arial" w:cs="Arial"/>
          <w:sz w:val="22"/>
          <w:szCs w:val="22"/>
        </w:rPr>
        <w:t>this</w:t>
      </w:r>
      <w:r w:rsidR="0051046D">
        <w:rPr>
          <w:rFonts w:ascii="Arial" w:hAnsi="Arial" w:cs="Arial"/>
          <w:sz w:val="22"/>
          <w:szCs w:val="22"/>
        </w:rPr>
        <w:t>,</w:t>
      </w:r>
      <w:r w:rsidRPr="00E727AF">
        <w:rPr>
          <w:rFonts w:ascii="Arial" w:hAnsi="Arial" w:cs="Arial"/>
          <w:sz w:val="22"/>
          <w:szCs w:val="22"/>
        </w:rPr>
        <w:t xml:space="preserve"> alternative arrangements will be</w:t>
      </w:r>
      <w:r w:rsidRPr="007603F9">
        <w:rPr>
          <w:rFonts w:ascii="Arial" w:hAnsi="Arial" w:cs="Arial"/>
          <w:sz w:val="22"/>
          <w:szCs w:val="22"/>
        </w:rPr>
        <w:t xml:space="preserve"> </w:t>
      </w:r>
      <w:r w:rsidR="00396836">
        <w:rPr>
          <w:rFonts w:ascii="Arial" w:hAnsi="Arial" w:cs="Arial"/>
          <w:sz w:val="22"/>
          <w:szCs w:val="22"/>
        </w:rPr>
        <w:t>made</w:t>
      </w:r>
    </w:p>
    <w:p w:rsidR="009E7DC2" w:rsidRPr="00E727AF" w:rsidRDefault="009E7DC2" w:rsidP="00BE7EB3">
      <w:pPr>
        <w:pStyle w:val="ListParagraph"/>
        <w:widowControl w:val="0"/>
        <w:numPr>
          <w:ilvl w:val="0"/>
          <w:numId w:val="36"/>
        </w:numPr>
        <w:tabs>
          <w:tab w:val="left" w:pos="709"/>
        </w:tabs>
        <w:autoSpaceDE w:val="0"/>
        <w:autoSpaceDN w:val="0"/>
        <w:spacing w:before="240" w:line="276" w:lineRule="auto"/>
        <w:ind w:left="1701" w:hanging="283"/>
        <w:contextualSpacing w:val="0"/>
        <w:rPr>
          <w:rFonts w:ascii="Arial" w:hAnsi="Arial" w:cs="Arial"/>
          <w:sz w:val="22"/>
          <w:szCs w:val="22"/>
        </w:rPr>
      </w:pPr>
      <w:r w:rsidRPr="00E727AF">
        <w:rPr>
          <w:rFonts w:ascii="Arial" w:hAnsi="Arial" w:cs="Arial"/>
          <w:sz w:val="22"/>
          <w:szCs w:val="22"/>
        </w:rPr>
        <w:t>IT</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holders</w:t>
      </w:r>
      <w:r w:rsidRPr="007603F9">
        <w:rPr>
          <w:rFonts w:ascii="Arial" w:hAnsi="Arial" w:cs="Arial"/>
          <w:sz w:val="22"/>
          <w:szCs w:val="22"/>
        </w:rPr>
        <w:t xml:space="preserve"> </w:t>
      </w:r>
      <w:r w:rsidRPr="00E727AF">
        <w:rPr>
          <w:rFonts w:ascii="Arial" w:hAnsi="Arial" w:cs="Arial"/>
          <w:sz w:val="22"/>
          <w:szCs w:val="22"/>
        </w:rPr>
        <w:t>must</w:t>
      </w:r>
      <w:r w:rsidRPr="007603F9">
        <w:rPr>
          <w:rFonts w:ascii="Arial" w:hAnsi="Arial" w:cs="Arial"/>
          <w:sz w:val="22"/>
          <w:szCs w:val="22"/>
        </w:rPr>
        <w:t xml:space="preserve"> </w:t>
      </w:r>
      <w:r w:rsidRPr="00E727AF">
        <w:rPr>
          <w:rFonts w:ascii="Arial" w:hAnsi="Arial" w:cs="Arial"/>
          <w:sz w:val="22"/>
          <w:szCs w:val="22"/>
        </w:rPr>
        <w:t>make</w:t>
      </w:r>
      <w:r w:rsidRPr="007603F9">
        <w:rPr>
          <w:rFonts w:ascii="Arial" w:hAnsi="Arial" w:cs="Arial"/>
          <w:sz w:val="22"/>
          <w:szCs w:val="22"/>
        </w:rPr>
        <w:t xml:space="preserve"> </w:t>
      </w:r>
      <w:r w:rsidRPr="00E727AF">
        <w:rPr>
          <w:rFonts w:ascii="Arial" w:hAnsi="Arial" w:cs="Arial"/>
          <w:sz w:val="22"/>
          <w:szCs w:val="22"/>
        </w:rPr>
        <w:t>every</w:t>
      </w:r>
      <w:r w:rsidRPr="007603F9">
        <w:rPr>
          <w:rFonts w:ascii="Arial" w:hAnsi="Arial" w:cs="Arial"/>
          <w:sz w:val="22"/>
          <w:szCs w:val="22"/>
        </w:rPr>
        <w:t xml:space="preserve"> </w:t>
      </w:r>
      <w:r w:rsidRPr="00E727AF">
        <w:rPr>
          <w:rFonts w:ascii="Arial" w:hAnsi="Arial" w:cs="Arial"/>
          <w:sz w:val="22"/>
          <w:szCs w:val="22"/>
        </w:rPr>
        <w:t>effort</w:t>
      </w:r>
      <w:r w:rsidRPr="007603F9">
        <w:rPr>
          <w:rFonts w:ascii="Arial" w:hAnsi="Arial" w:cs="Arial"/>
          <w:sz w:val="22"/>
          <w:szCs w:val="22"/>
        </w:rPr>
        <w:t xml:space="preserve"> </w:t>
      </w:r>
      <w:r w:rsidRPr="00E727AF">
        <w:rPr>
          <w:rFonts w:ascii="Arial" w:hAnsi="Arial" w:cs="Arial"/>
          <w:sz w:val="22"/>
          <w:szCs w:val="22"/>
        </w:rPr>
        <w:t>to</w:t>
      </w:r>
      <w:r w:rsidRPr="007603F9">
        <w:rPr>
          <w:rFonts w:ascii="Arial" w:hAnsi="Arial" w:cs="Arial"/>
          <w:sz w:val="22"/>
          <w:szCs w:val="22"/>
        </w:rPr>
        <w:t xml:space="preserve"> </w:t>
      </w:r>
      <w:r w:rsidRPr="00E727AF">
        <w:rPr>
          <w:rFonts w:ascii="Arial" w:hAnsi="Arial" w:cs="Arial"/>
          <w:sz w:val="22"/>
          <w:szCs w:val="22"/>
        </w:rPr>
        <w:t>ensure</w:t>
      </w:r>
      <w:r w:rsidRPr="007603F9">
        <w:rPr>
          <w:rFonts w:ascii="Arial" w:hAnsi="Arial" w:cs="Arial"/>
          <w:sz w:val="22"/>
          <w:szCs w:val="22"/>
        </w:rPr>
        <w:t xml:space="preserve"> </w:t>
      </w:r>
      <w:r w:rsidRPr="00E727AF">
        <w:rPr>
          <w:rFonts w:ascii="Arial" w:hAnsi="Arial" w:cs="Arial"/>
          <w:sz w:val="22"/>
          <w:szCs w:val="22"/>
        </w:rPr>
        <w:t>that</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barcode</w:t>
      </w:r>
      <w:r w:rsidRPr="007603F9">
        <w:rPr>
          <w:rFonts w:ascii="Arial" w:hAnsi="Arial" w:cs="Arial"/>
          <w:sz w:val="22"/>
          <w:szCs w:val="22"/>
        </w:rPr>
        <w:t xml:space="preserve"> </w:t>
      </w:r>
      <w:r w:rsidRPr="00E727AF">
        <w:rPr>
          <w:rFonts w:ascii="Arial" w:hAnsi="Arial" w:cs="Arial"/>
          <w:sz w:val="22"/>
          <w:szCs w:val="22"/>
        </w:rPr>
        <w:t>asset</w:t>
      </w:r>
      <w:r w:rsidRPr="007603F9">
        <w:rPr>
          <w:rFonts w:ascii="Arial" w:hAnsi="Arial" w:cs="Arial"/>
          <w:sz w:val="22"/>
          <w:szCs w:val="22"/>
        </w:rPr>
        <w:t xml:space="preserve"> </w:t>
      </w:r>
      <w:r w:rsidRPr="00E727AF">
        <w:rPr>
          <w:rFonts w:ascii="Arial" w:hAnsi="Arial" w:cs="Arial"/>
          <w:sz w:val="22"/>
          <w:szCs w:val="22"/>
        </w:rPr>
        <w:t>marking</w:t>
      </w:r>
      <w:r w:rsidRPr="007603F9">
        <w:rPr>
          <w:rFonts w:ascii="Arial" w:hAnsi="Arial" w:cs="Arial"/>
          <w:sz w:val="22"/>
          <w:szCs w:val="22"/>
        </w:rPr>
        <w:t xml:space="preserve"> </w:t>
      </w:r>
      <w:r w:rsidRPr="00E727AF">
        <w:rPr>
          <w:rFonts w:ascii="Arial" w:hAnsi="Arial" w:cs="Arial"/>
          <w:sz w:val="22"/>
          <w:szCs w:val="22"/>
        </w:rPr>
        <w:t>is</w:t>
      </w:r>
      <w:r w:rsidRPr="007603F9">
        <w:rPr>
          <w:rFonts w:ascii="Arial" w:hAnsi="Arial" w:cs="Arial"/>
          <w:sz w:val="22"/>
          <w:szCs w:val="22"/>
        </w:rPr>
        <w:t xml:space="preserve"> </w:t>
      </w:r>
      <w:r w:rsidRPr="00E727AF">
        <w:rPr>
          <w:rFonts w:ascii="Arial" w:hAnsi="Arial" w:cs="Arial"/>
          <w:sz w:val="22"/>
          <w:szCs w:val="22"/>
        </w:rPr>
        <w:t>not damaged or destroyed whilst in their</w:t>
      </w:r>
      <w:r w:rsidRPr="007603F9">
        <w:rPr>
          <w:rFonts w:ascii="Arial" w:hAnsi="Arial" w:cs="Arial"/>
          <w:sz w:val="22"/>
          <w:szCs w:val="22"/>
        </w:rPr>
        <w:t xml:space="preserve"> </w:t>
      </w:r>
      <w:r w:rsidR="00396836">
        <w:rPr>
          <w:rFonts w:ascii="Arial" w:hAnsi="Arial" w:cs="Arial"/>
          <w:sz w:val="22"/>
          <w:szCs w:val="22"/>
        </w:rPr>
        <w:t>care</w:t>
      </w:r>
    </w:p>
    <w:p w:rsidR="009E7DC2" w:rsidRPr="00E727AF" w:rsidRDefault="009E7DC2" w:rsidP="00BE7EB3">
      <w:pPr>
        <w:pStyle w:val="ListParagraph"/>
        <w:widowControl w:val="0"/>
        <w:numPr>
          <w:ilvl w:val="0"/>
          <w:numId w:val="36"/>
        </w:numPr>
        <w:tabs>
          <w:tab w:val="left" w:pos="709"/>
        </w:tabs>
        <w:autoSpaceDE w:val="0"/>
        <w:autoSpaceDN w:val="0"/>
        <w:spacing w:before="240" w:after="240" w:line="276" w:lineRule="auto"/>
        <w:ind w:left="1701" w:hanging="283"/>
        <w:contextualSpacing w:val="0"/>
        <w:rPr>
          <w:rFonts w:ascii="Arial" w:hAnsi="Arial" w:cs="Arial"/>
          <w:sz w:val="22"/>
          <w:szCs w:val="22"/>
        </w:rPr>
      </w:pPr>
      <w:r w:rsidRPr="00E727AF">
        <w:rPr>
          <w:rFonts w:ascii="Arial" w:hAnsi="Arial" w:cs="Arial"/>
          <w:sz w:val="22"/>
          <w:szCs w:val="22"/>
        </w:rPr>
        <w:t>In</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event</w:t>
      </w:r>
      <w:r w:rsidRPr="007603F9">
        <w:rPr>
          <w:rFonts w:ascii="Arial" w:hAnsi="Arial" w:cs="Arial"/>
          <w:sz w:val="22"/>
          <w:szCs w:val="22"/>
        </w:rPr>
        <w:t xml:space="preserve"> </w:t>
      </w:r>
      <w:r w:rsidRPr="00E727AF">
        <w:rPr>
          <w:rFonts w:ascii="Arial" w:hAnsi="Arial" w:cs="Arial"/>
          <w:sz w:val="22"/>
          <w:szCs w:val="22"/>
        </w:rPr>
        <w:t>that</w:t>
      </w:r>
      <w:r w:rsidRPr="007603F9">
        <w:rPr>
          <w:rFonts w:ascii="Arial" w:hAnsi="Arial" w:cs="Arial"/>
          <w:sz w:val="22"/>
          <w:szCs w:val="22"/>
        </w:rPr>
        <w:t xml:space="preserve"> </w:t>
      </w:r>
      <w:r w:rsidRPr="00E727AF">
        <w:rPr>
          <w:rFonts w:ascii="Arial" w:hAnsi="Arial" w:cs="Arial"/>
          <w:sz w:val="22"/>
          <w:szCs w:val="22"/>
        </w:rPr>
        <w:t>a</w:t>
      </w:r>
      <w:r w:rsidRPr="007603F9">
        <w:rPr>
          <w:rFonts w:ascii="Arial" w:hAnsi="Arial" w:cs="Arial"/>
          <w:sz w:val="22"/>
          <w:szCs w:val="22"/>
        </w:rPr>
        <w:t xml:space="preserve"> </w:t>
      </w:r>
      <w:r w:rsidRPr="00E727AF">
        <w:rPr>
          <w:rFonts w:ascii="Arial" w:hAnsi="Arial" w:cs="Arial"/>
          <w:sz w:val="22"/>
          <w:szCs w:val="22"/>
        </w:rPr>
        <w:t>bar</w:t>
      </w:r>
      <w:r w:rsidRPr="007603F9">
        <w:rPr>
          <w:rFonts w:ascii="Arial" w:hAnsi="Arial" w:cs="Arial"/>
          <w:sz w:val="22"/>
          <w:szCs w:val="22"/>
        </w:rPr>
        <w:t xml:space="preserve"> </w:t>
      </w:r>
      <w:r w:rsidRPr="00E727AF">
        <w:rPr>
          <w:rFonts w:ascii="Arial" w:hAnsi="Arial" w:cs="Arial"/>
          <w:sz w:val="22"/>
          <w:szCs w:val="22"/>
        </w:rPr>
        <w:t>code</w:t>
      </w:r>
      <w:r w:rsidRPr="007603F9">
        <w:rPr>
          <w:rFonts w:ascii="Arial" w:hAnsi="Arial" w:cs="Arial"/>
          <w:sz w:val="22"/>
          <w:szCs w:val="22"/>
        </w:rPr>
        <w:t xml:space="preserve"> </w:t>
      </w:r>
      <w:r w:rsidRPr="00E727AF">
        <w:rPr>
          <w:rFonts w:ascii="Arial" w:hAnsi="Arial" w:cs="Arial"/>
          <w:sz w:val="22"/>
          <w:szCs w:val="22"/>
        </w:rPr>
        <w:t>asset</w:t>
      </w:r>
      <w:r w:rsidRPr="007603F9">
        <w:rPr>
          <w:rFonts w:ascii="Arial" w:hAnsi="Arial" w:cs="Arial"/>
          <w:sz w:val="22"/>
          <w:szCs w:val="22"/>
        </w:rPr>
        <w:t xml:space="preserve"> </w:t>
      </w:r>
      <w:r w:rsidRPr="00E727AF">
        <w:rPr>
          <w:rFonts w:ascii="Arial" w:hAnsi="Arial" w:cs="Arial"/>
          <w:sz w:val="22"/>
          <w:szCs w:val="22"/>
        </w:rPr>
        <w:t>marking</w:t>
      </w:r>
      <w:r w:rsidRPr="007603F9">
        <w:rPr>
          <w:rFonts w:ascii="Arial" w:hAnsi="Arial" w:cs="Arial"/>
          <w:sz w:val="22"/>
          <w:szCs w:val="22"/>
        </w:rPr>
        <w:t xml:space="preserve"> </w:t>
      </w:r>
      <w:r w:rsidRPr="00E727AF">
        <w:rPr>
          <w:rFonts w:ascii="Arial" w:hAnsi="Arial" w:cs="Arial"/>
          <w:sz w:val="22"/>
          <w:szCs w:val="22"/>
        </w:rPr>
        <w:t>has</w:t>
      </w:r>
      <w:r w:rsidRPr="007603F9">
        <w:rPr>
          <w:rFonts w:ascii="Arial" w:hAnsi="Arial" w:cs="Arial"/>
          <w:sz w:val="22"/>
          <w:szCs w:val="22"/>
        </w:rPr>
        <w:t xml:space="preserve"> </w:t>
      </w:r>
      <w:r w:rsidRPr="00E727AF">
        <w:rPr>
          <w:rFonts w:ascii="Arial" w:hAnsi="Arial" w:cs="Arial"/>
          <w:sz w:val="22"/>
          <w:szCs w:val="22"/>
        </w:rPr>
        <w:t>been</w:t>
      </w:r>
      <w:r w:rsidRPr="007603F9">
        <w:rPr>
          <w:rFonts w:ascii="Arial" w:hAnsi="Arial" w:cs="Arial"/>
          <w:sz w:val="22"/>
          <w:szCs w:val="22"/>
        </w:rPr>
        <w:t xml:space="preserve"> </w:t>
      </w:r>
      <w:r w:rsidRPr="00E727AF">
        <w:rPr>
          <w:rFonts w:ascii="Arial" w:hAnsi="Arial" w:cs="Arial"/>
          <w:sz w:val="22"/>
          <w:szCs w:val="22"/>
        </w:rPr>
        <w:t>damaged</w:t>
      </w:r>
      <w:r w:rsidRPr="007603F9">
        <w:rPr>
          <w:rFonts w:ascii="Arial" w:hAnsi="Arial" w:cs="Arial"/>
          <w:sz w:val="22"/>
          <w:szCs w:val="22"/>
        </w:rPr>
        <w:t xml:space="preserve"> </w:t>
      </w:r>
      <w:r w:rsidRPr="00E727AF">
        <w:rPr>
          <w:rFonts w:ascii="Arial" w:hAnsi="Arial" w:cs="Arial"/>
          <w:sz w:val="22"/>
          <w:szCs w:val="22"/>
        </w:rPr>
        <w:t>or</w:t>
      </w:r>
      <w:r w:rsidRPr="007603F9">
        <w:rPr>
          <w:rFonts w:ascii="Arial" w:hAnsi="Arial" w:cs="Arial"/>
          <w:sz w:val="22"/>
          <w:szCs w:val="22"/>
        </w:rPr>
        <w:t xml:space="preserve"> </w:t>
      </w:r>
      <w:r w:rsidRPr="00E727AF">
        <w:rPr>
          <w:rFonts w:ascii="Arial" w:hAnsi="Arial" w:cs="Arial"/>
          <w:sz w:val="22"/>
          <w:szCs w:val="22"/>
        </w:rPr>
        <w:t>destroyed</w:t>
      </w:r>
      <w:r w:rsidRPr="007603F9">
        <w:rPr>
          <w:rFonts w:ascii="Arial" w:hAnsi="Arial" w:cs="Arial"/>
          <w:sz w:val="22"/>
          <w:szCs w:val="22"/>
        </w:rPr>
        <w:t xml:space="preserve"> </w:t>
      </w:r>
      <w:r w:rsidRPr="00E727AF">
        <w:rPr>
          <w:rFonts w:ascii="Arial" w:hAnsi="Arial" w:cs="Arial"/>
          <w:sz w:val="22"/>
          <w:szCs w:val="22"/>
        </w:rPr>
        <w:t>the</w:t>
      </w:r>
      <w:r w:rsidRPr="007603F9">
        <w:rPr>
          <w:rFonts w:ascii="Arial" w:hAnsi="Arial" w:cs="Arial"/>
          <w:sz w:val="22"/>
          <w:szCs w:val="22"/>
        </w:rPr>
        <w:t xml:space="preserve"> </w:t>
      </w:r>
      <w:r w:rsidRPr="00E727AF">
        <w:rPr>
          <w:rFonts w:ascii="Arial" w:hAnsi="Arial" w:cs="Arial"/>
          <w:sz w:val="22"/>
          <w:szCs w:val="22"/>
        </w:rPr>
        <w:t>equipment</w:t>
      </w:r>
      <w:r w:rsidRPr="007603F9">
        <w:rPr>
          <w:rFonts w:ascii="Arial" w:hAnsi="Arial" w:cs="Arial"/>
          <w:sz w:val="22"/>
          <w:szCs w:val="22"/>
        </w:rPr>
        <w:t xml:space="preserve"> </w:t>
      </w:r>
      <w:r w:rsidRPr="00E727AF">
        <w:rPr>
          <w:rFonts w:ascii="Arial" w:hAnsi="Arial" w:cs="Arial"/>
          <w:sz w:val="22"/>
          <w:szCs w:val="22"/>
        </w:rPr>
        <w:t>holder</w:t>
      </w:r>
      <w:r w:rsidRPr="007603F9">
        <w:rPr>
          <w:rFonts w:ascii="Arial" w:hAnsi="Arial" w:cs="Arial"/>
          <w:sz w:val="22"/>
          <w:szCs w:val="22"/>
        </w:rPr>
        <w:t xml:space="preserve"> </w:t>
      </w:r>
      <w:r w:rsidRPr="00E727AF">
        <w:rPr>
          <w:rFonts w:ascii="Arial" w:hAnsi="Arial" w:cs="Arial"/>
          <w:sz w:val="22"/>
          <w:szCs w:val="22"/>
        </w:rPr>
        <w:t>must contact the appropriate support team immediately to arrange for a replacement</w:t>
      </w:r>
      <w:r w:rsidRPr="007603F9">
        <w:rPr>
          <w:rFonts w:ascii="Arial" w:hAnsi="Arial" w:cs="Arial"/>
          <w:sz w:val="22"/>
          <w:szCs w:val="22"/>
        </w:rPr>
        <w:t xml:space="preserve"> </w:t>
      </w:r>
      <w:r w:rsidR="00396836">
        <w:rPr>
          <w:rFonts w:ascii="Arial" w:hAnsi="Arial" w:cs="Arial"/>
          <w:sz w:val="22"/>
          <w:szCs w:val="22"/>
        </w:rPr>
        <w:t>marking</w:t>
      </w:r>
    </w:p>
    <w:p w:rsidR="009E7DC2" w:rsidRPr="00E727AF" w:rsidRDefault="009E7DC2" w:rsidP="00BE7EB3">
      <w:pPr>
        <w:pStyle w:val="ListParagraph"/>
        <w:widowControl w:val="0"/>
        <w:numPr>
          <w:ilvl w:val="0"/>
          <w:numId w:val="36"/>
        </w:numPr>
        <w:tabs>
          <w:tab w:val="left" w:pos="709"/>
        </w:tabs>
        <w:autoSpaceDE w:val="0"/>
        <w:autoSpaceDN w:val="0"/>
        <w:spacing w:after="240" w:line="276" w:lineRule="auto"/>
        <w:ind w:left="1701" w:hanging="283"/>
        <w:contextualSpacing w:val="0"/>
        <w:rPr>
          <w:rFonts w:ascii="Arial" w:hAnsi="Arial" w:cs="Arial"/>
          <w:sz w:val="22"/>
          <w:szCs w:val="22"/>
        </w:rPr>
      </w:pPr>
      <w:r w:rsidRPr="00E727AF">
        <w:rPr>
          <w:rFonts w:ascii="Arial" w:hAnsi="Arial" w:cs="Arial"/>
          <w:sz w:val="22"/>
          <w:szCs w:val="22"/>
        </w:rPr>
        <w:t>Return equipment immediately that is not operating normally to their support</w:t>
      </w:r>
      <w:r w:rsidRPr="007603F9">
        <w:rPr>
          <w:rFonts w:ascii="Arial" w:hAnsi="Arial" w:cs="Arial"/>
          <w:sz w:val="22"/>
          <w:szCs w:val="22"/>
        </w:rPr>
        <w:t xml:space="preserve"> </w:t>
      </w:r>
      <w:r w:rsidR="00396836">
        <w:rPr>
          <w:rFonts w:ascii="Arial" w:hAnsi="Arial" w:cs="Arial"/>
          <w:sz w:val="22"/>
          <w:szCs w:val="22"/>
        </w:rPr>
        <w:t>team</w:t>
      </w:r>
    </w:p>
    <w:p w:rsidR="009E7DC2" w:rsidRPr="00E727AF" w:rsidRDefault="0051046D" w:rsidP="00BE7EB3">
      <w:pPr>
        <w:pStyle w:val="ListParagraph"/>
        <w:widowControl w:val="0"/>
        <w:numPr>
          <w:ilvl w:val="0"/>
          <w:numId w:val="36"/>
        </w:numPr>
        <w:tabs>
          <w:tab w:val="left" w:pos="709"/>
        </w:tabs>
        <w:autoSpaceDE w:val="0"/>
        <w:autoSpaceDN w:val="0"/>
        <w:spacing w:line="276" w:lineRule="auto"/>
        <w:ind w:left="1701" w:hanging="283"/>
        <w:contextualSpacing w:val="0"/>
        <w:rPr>
          <w:rFonts w:ascii="Arial" w:hAnsi="Arial" w:cs="Arial"/>
          <w:sz w:val="22"/>
          <w:szCs w:val="22"/>
        </w:rPr>
      </w:pPr>
      <w:r w:rsidRPr="007573C5">
        <w:rPr>
          <w:rFonts w:ascii="Arial" w:hAnsi="Arial" w:cs="Arial"/>
          <w:sz w:val="22"/>
          <w:szCs w:val="22"/>
        </w:rPr>
        <w:t>In</w:t>
      </w:r>
      <w:r w:rsidR="009E7DC2" w:rsidRPr="007573C5">
        <w:rPr>
          <w:rFonts w:ascii="Arial" w:hAnsi="Arial" w:cs="Arial"/>
          <w:sz w:val="22"/>
          <w:szCs w:val="22"/>
        </w:rPr>
        <w:t xml:space="preserve"> the event of a </w:t>
      </w:r>
      <w:r w:rsidRPr="007573C5">
        <w:rPr>
          <w:rFonts w:ascii="Arial" w:hAnsi="Arial" w:cs="Arial"/>
          <w:sz w:val="22"/>
          <w:szCs w:val="22"/>
        </w:rPr>
        <w:t>Supplier R</w:t>
      </w:r>
      <w:r w:rsidR="009E7DC2" w:rsidRPr="007573C5">
        <w:rPr>
          <w:rFonts w:ascii="Arial" w:hAnsi="Arial" w:cs="Arial"/>
          <w:sz w:val="22"/>
          <w:szCs w:val="22"/>
        </w:rPr>
        <w:t xml:space="preserve">ecall all relevant IT equipment will be returned to the </w:t>
      </w:r>
      <w:r w:rsidRPr="007573C5">
        <w:rPr>
          <w:rFonts w:ascii="Arial" w:hAnsi="Arial" w:cs="Arial"/>
          <w:sz w:val="22"/>
          <w:szCs w:val="22"/>
        </w:rPr>
        <w:t>IT</w:t>
      </w:r>
      <w:r w:rsidRPr="0051046D">
        <w:rPr>
          <w:rFonts w:ascii="Arial" w:hAnsi="Arial" w:cs="Arial"/>
          <w:color w:val="FF0000"/>
          <w:sz w:val="22"/>
          <w:szCs w:val="22"/>
        </w:rPr>
        <w:t xml:space="preserve"> </w:t>
      </w:r>
      <w:r w:rsidR="009E7DC2" w:rsidRPr="00E727AF">
        <w:rPr>
          <w:rFonts w:ascii="Arial" w:hAnsi="Arial" w:cs="Arial"/>
          <w:sz w:val="22"/>
          <w:szCs w:val="22"/>
        </w:rPr>
        <w:t>Service Centre within the period stated on the communications from IT Services</w:t>
      </w:r>
      <w:r w:rsidR="007573C5">
        <w:rPr>
          <w:rFonts w:ascii="Arial" w:hAnsi="Arial" w:cs="Arial"/>
          <w:strike/>
          <w:sz w:val="22"/>
          <w:szCs w:val="22"/>
        </w:rPr>
        <w:t>.</w:t>
      </w:r>
    </w:p>
    <w:p w:rsidR="009E7DC2" w:rsidRDefault="009E7DC2" w:rsidP="009E7DC2">
      <w:pPr>
        <w:pStyle w:val="BodyText"/>
        <w:spacing w:before="7"/>
        <w:rPr>
          <w:sz w:val="29"/>
        </w:rPr>
      </w:pPr>
    </w:p>
    <w:p w:rsidR="007424D0" w:rsidRPr="0051046D" w:rsidRDefault="009E7DC2" w:rsidP="0051046D">
      <w:pPr>
        <w:pStyle w:val="Heading2"/>
        <w:numPr>
          <w:ilvl w:val="1"/>
          <w:numId w:val="10"/>
        </w:numPr>
        <w:spacing w:line="480" w:lineRule="auto"/>
        <w:ind w:left="567" w:hanging="567"/>
        <w:rPr>
          <w:rFonts w:eastAsia="Times New Roman"/>
          <w:bCs w:val="0"/>
          <w:sz w:val="24"/>
          <w:lang w:val="en-GB"/>
        </w:rPr>
      </w:pPr>
      <w:r w:rsidRPr="00565A90">
        <w:rPr>
          <w:rFonts w:eastAsia="Times New Roman"/>
          <w:bCs w:val="0"/>
          <w:sz w:val="24"/>
          <w:lang w:val="en-GB"/>
        </w:rPr>
        <w:t>Staff and Representatives of IT Services</w:t>
      </w:r>
    </w:p>
    <w:p w:rsidR="009E7DC2" w:rsidRDefault="007C19EE" w:rsidP="00BE7EB3">
      <w:pPr>
        <w:pStyle w:val="Heading2"/>
        <w:numPr>
          <w:ilvl w:val="2"/>
          <w:numId w:val="10"/>
        </w:numPr>
        <w:spacing w:before="1" w:line="276" w:lineRule="auto"/>
        <w:ind w:left="1418" w:right="-55" w:hanging="851"/>
        <w:rPr>
          <w:b w:val="0"/>
          <w:sz w:val="22"/>
          <w:szCs w:val="22"/>
        </w:rPr>
      </w:pPr>
      <w:r w:rsidRPr="00E727AF">
        <w:rPr>
          <w:b w:val="0"/>
          <w:sz w:val="22"/>
          <w:szCs w:val="22"/>
        </w:rPr>
        <w:t>All IT Services staff and associated representatives must also ensure that they follow this policy, including</w:t>
      </w:r>
      <w:r w:rsidR="00BE7EB3">
        <w:rPr>
          <w:b w:val="0"/>
          <w:sz w:val="22"/>
          <w:szCs w:val="22"/>
        </w:rPr>
        <w:t>:</w:t>
      </w:r>
    </w:p>
    <w:p w:rsidR="00BE7EB3" w:rsidRPr="0051046D" w:rsidRDefault="00BE7EB3" w:rsidP="00BE7EB3">
      <w:pPr>
        <w:pStyle w:val="Heading2"/>
        <w:spacing w:before="1" w:line="276" w:lineRule="auto"/>
        <w:ind w:left="1418" w:right="-55"/>
        <w:rPr>
          <w:b w:val="0"/>
          <w:sz w:val="22"/>
          <w:szCs w:val="22"/>
        </w:rPr>
      </w:pPr>
    </w:p>
    <w:p w:rsidR="009E7DC2" w:rsidRPr="00E727AF" w:rsidRDefault="009E7DC2" w:rsidP="00BE7EB3">
      <w:pPr>
        <w:pStyle w:val="ListParagraph"/>
        <w:widowControl w:val="0"/>
        <w:numPr>
          <w:ilvl w:val="0"/>
          <w:numId w:val="36"/>
        </w:numPr>
        <w:tabs>
          <w:tab w:val="left" w:pos="709"/>
        </w:tabs>
        <w:autoSpaceDE w:val="0"/>
        <w:autoSpaceDN w:val="0"/>
        <w:spacing w:line="276" w:lineRule="auto"/>
        <w:ind w:left="1701" w:hanging="283"/>
        <w:contextualSpacing w:val="0"/>
        <w:rPr>
          <w:rFonts w:ascii="Arial" w:hAnsi="Arial" w:cs="Arial"/>
          <w:sz w:val="22"/>
          <w:szCs w:val="22"/>
        </w:rPr>
      </w:pPr>
      <w:r w:rsidRPr="00E727AF">
        <w:rPr>
          <w:rFonts w:ascii="Arial" w:hAnsi="Arial" w:cs="Arial"/>
          <w:sz w:val="22"/>
          <w:szCs w:val="22"/>
        </w:rPr>
        <w:t>Ensuring</w:t>
      </w:r>
      <w:r w:rsidRPr="00E727AF">
        <w:rPr>
          <w:rFonts w:ascii="Arial" w:hAnsi="Arial" w:cs="Arial"/>
          <w:spacing w:val="-4"/>
          <w:sz w:val="22"/>
          <w:szCs w:val="22"/>
        </w:rPr>
        <w:t xml:space="preserve"> </w:t>
      </w:r>
      <w:r w:rsidRPr="00E727AF">
        <w:rPr>
          <w:rFonts w:ascii="Arial" w:hAnsi="Arial" w:cs="Arial"/>
          <w:sz w:val="22"/>
          <w:szCs w:val="22"/>
        </w:rPr>
        <w:t>that</w:t>
      </w:r>
      <w:r w:rsidRPr="00E727AF">
        <w:rPr>
          <w:rFonts w:ascii="Arial" w:hAnsi="Arial" w:cs="Arial"/>
          <w:spacing w:val="-3"/>
          <w:sz w:val="22"/>
          <w:szCs w:val="22"/>
        </w:rPr>
        <w:t xml:space="preserve"> </w:t>
      </w:r>
      <w:r w:rsidRPr="00E727AF">
        <w:rPr>
          <w:rFonts w:ascii="Arial" w:hAnsi="Arial" w:cs="Arial"/>
          <w:sz w:val="22"/>
          <w:szCs w:val="22"/>
        </w:rPr>
        <w:t>any</w:t>
      </w:r>
      <w:r w:rsidRPr="00E727AF">
        <w:rPr>
          <w:rFonts w:ascii="Arial" w:hAnsi="Arial" w:cs="Arial"/>
          <w:spacing w:val="-3"/>
          <w:sz w:val="22"/>
          <w:szCs w:val="22"/>
        </w:rPr>
        <w:t xml:space="preserve"> </w:t>
      </w:r>
      <w:r w:rsidRPr="00E727AF">
        <w:rPr>
          <w:rFonts w:ascii="Arial" w:hAnsi="Arial" w:cs="Arial"/>
          <w:sz w:val="22"/>
          <w:szCs w:val="22"/>
        </w:rPr>
        <w:t>IT</w:t>
      </w:r>
      <w:r w:rsidRPr="00E727AF">
        <w:rPr>
          <w:rFonts w:ascii="Arial" w:hAnsi="Arial" w:cs="Arial"/>
          <w:spacing w:val="-5"/>
          <w:sz w:val="22"/>
          <w:szCs w:val="22"/>
        </w:rPr>
        <w:t xml:space="preserve"> </w:t>
      </w:r>
      <w:r w:rsidRPr="00E727AF">
        <w:rPr>
          <w:rFonts w:ascii="Arial" w:hAnsi="Arial" w:cs="Arial"/>
          <w:sz w:val="22"/>
          <w:szCs w:val="22"/>
        </w:rPr>
        <w:t>asset</w:t>
      </w:r>
      <w:r w:rsidRPr="00E727AF">
        <w:rPr>
          <w:rFonts w:ascii="Arial" w:hAnsi="Arial" w:cs="Arial"/>
          <w:spacing w:val="-3"/>
          <w:sz w:val="22"/>
          <w:szCs w:val="22"/>
        </w:rPr>
        <w:t xml:space="preserve"> </w:t>
      </w:r>
      <w:r w:rsidRPr="00E727AF">
        <w:rPr>
          <w:rFonts w:ascii="Arial" w:hAnsi="Arial" w:cs="Arial"/>
          <w:sz w:val="22"/>
          <w:szCs w:val="22"/>
        </w:rPr>
        <w:t>that</w:t>
      </w:r>
      <w:r w:rsidRPr="00E727AF">
        <w:rPr>
          <w:rFonts w:ascii="Arial" w:hAnsi="Arial" w:cs="Arial"/>
          <w:spacing w:val="-3"/>
          <w:sz w:val="22"/>
          <w:szCs w:val="22"/>
        </w:rPr>
        <w:t xml:space="preserve"> </w:t>
      </w:r>
      <w:r w:rsidRPr="00E727AF">
        <w:rPr>
          <w:rFonts w:ascii="Arial" w:hAnsi="Arial" w:cs="Arial"/>
          <w:sz w:val="22"/>
          <w:szCs w:val="22"/>
        </w:rPr>
        <w:t>is</w:t>
      </w:r>
      <w:r w:rsidRPr="00E727AF">
        <w:rPr>
          <w:rFonts w:ascii="Arial" w:hAnsi="Arial" w:cs="Arial"/>
          <w:spacing w:val="-4"/>
          <w:sz w:val="22"/>
          <w:szCs w:val="22"/>
        </w:rPr>
        <w:t xml:space="preserve"> </w:t>
      </w:r>
      <w:r w:rsidRPr="00E727AF">
        <w:rPr>
          <w:rFonts w:ascii="Arial" w:hAnsi="Arial" w:cs="Arial"/>
          <w:sz w:val="22"/>
          <w:szCs w:val="22"/>
        </w:rPr>
        <w:t>retired</w:t>
      </w:r>
      <w:r w:rsidRPr="00E727AF">
        <w:rPr>
          <w:rFonts w:ascii="Arial" w:hAnsi="Arial" w:cs="Arial"/>
          <w:spacing w:val="-3"/>
          <w:sz w:val="22"/>
          <w:szCs w:val="22"/>
        </w:rPr>
        <w:t xml:space="preserve"> </w:t>
      </w:r>
      <w:r w:rsidRPr="00E727AF">
        <w:rPr>
          <w:rFonts w:ascii="Arial" w:hAnsi="Arial" w:cs="Arial"/>
          <w:sz w:val="22"/>
          <w:szCs w:val="22"/>
        </w:rPr>
        <w:t>is</w:t>
      </w:r>
      <w:r w:rsidRPr="00E727AF">
        <w:rPr>
          <w:rFonts w:ascii="Arial" w:hAnsi="Arial" w:cs="Arial"/>
          <w:spacing w:val="-5"/>
          <w:sz w:val="22"/>
          <w:szCs w:val="22"/>
        </w:rPr>
        <w:t xml:space="preserve"> </w:t>
      </w:r>
      <w:r w:rsidRPr="00E727AF">
        <w:rPr>
          <w:rFonts w:ascii="Arial" w:hAnsi="Arial" w:cs="Arial"/>
          <w:sz w:val="22"/>
          <w:szCs w:val="22"/>
        </w:rPr>
        <w:t>disposed</w:t>
      </w:r>
      <w:r w:rsidRPr="00E727AF">
        <w:rPr>
          <w:rFonts w:ascii="Arial" w:hAnsi="Arial" w:cs="Arial"/>
          <w:spacing w:val="-3"/>
          <w:sz w:val="22"/>
          <w:szCs w:val="22"/>
        </w:rPr>
        <w:t xml:space="preserve"> </w:t>
      </w:r>
      <w:r w:rsidRPr="00E727AF">
        <w:rPr>
          <w:rFonts w:ascii="Arial" w:hAnsi="Arial" w:cs="Arial"/>
          <w:sz w:val="22"/>
          <w:szCs w:val="22"/>
        </w:rPr>
        <w:t>of</w:t>
      </w:r>
      <w:r w:rsidRPr="00E727AF">
        <w:rPr>
          <w:rFonts w:ascii="Arial" w:hAnsi="Arial" w:cs="Arial"/>
          <w:spacing w:val="-5"/>
          <w:sz w:val="22"/>
          <w:szCs w:val="22"/>
        </w:rPr>
        <w:t xml:space="preserve"> </w:t>
      </w:r>
      <w:r w:rsidRPr="00E727AF">
        <w:rPr>
          <w:rFonts w:ascii="Arial" w:hAnsi="Arial" w:cs="Arial"/>
          <w:sz w:val="22"/>
          <w:szCs w:val="22"/>
        </w:rPr>
        <w:t>in</w:t>
      </w:r>
      <w:r w:rsidRPr="00E727AF">
        <w:rPr>
          <w:rFonts w:ascii="Arial" w:hAnsi="Arial" w:cs="Arial"/>
          <w:spacing w:val="-2"/>
          <w:sz w:val="22"/>
          <w:szCs w:val="22"/>
        </w:rPr>
        <w:t xml:space="preserve"> </w:t>
      </w:r>
      <w:r w:rsidRPr="00E727AF">
        <w:rPr>
          <w:rFonts w:ascii="Arial" w:hAnsi="Arial" w:cs="Arial"/>
          <w:sz w:val="22"/>
          <w:szCs w:val="22"/>
        </w:rPr>
        <w:t>the</w:t>
      </w:r>
      <w:r w:rsidRPr="00E727AF">
        <w:rPr>
          <w:rFonts w:ascii="Arial" w:hAnsi="Arial" w:cs="Arial"/>
          <w:spacing w:val="-2"/>
          <w:sz w:val="22"/>
          <w:szCs w:val="22"/>
        </w:rPr>
        <w:t xml:space="preserve"> </w:t>
      </w:r>
      <w:r w:rsidRPr="00E727AF">
        <w:rPr>
          <w:rFonts w:ascii="Arial" w:hAnsi="Arial" w:cs="Arial"/>
          <w:sz w:val="22"/>
          <w:szCs w:val="22"/>
        </w:rPr>
        <w:t>correct</w:t>
      </w:r>
      <w:r w:rsidRPr="00E727AF">
        <w:rPr>
          <w:rFonts w:ascii="Arial" w:hAnsi="Arial" w:cs="Arial"/>
          <w:spacing w:val="-3"/>
          <w:sz w:val="22"/>
          <w:szCs w:val="22"/>
        </w:rPr>
        <w:t xml:space="preserve"> </w:t>
      </w:r>
      <w:r w:rsidRPr="00E727AF">
        <w:rPr>
          <w:rFonts w:ascii="Arial" w:hAnsi="Arial" w:cs="Arial"/>
          <w:sz w:val="22"/>
          <w:szCs w:val="22"/>
        </w:rPr>
        <w:t>way.</w:t>
      </w:r>
    </w:p>
    <w:p w:rsidR="009E7DC2" w:rsidRPr="00E727AF" w:rsidRDefault="009E7DC2" w:rsidP="00BE7EB3">
      <w:pPr>
        <w:pStyle w:val="ListParagraph"/>
        <w:widowControl w:val="0"/>
        <w:numPr>
          <w:ilvl w:val="0"/>
          <w:numId w:val="36"/>
        </w:numPr>
        <w:tabs>
          <w:tab w:val="left" w:pos="709"/>
        </w:tabs>
        <w:autoSpaceDE w:val="0"/>
        <w:autoSpaceDN w:val="0"/>
        <w:spacing w:before="120" w:line="276" w:lineRule="auto"/>
        <w:ind w:left="1701" w:hanging="283"/>
        <w:contextualSpacing w:val="0"/>
        <w:rPr>
          <w:rFonts w:ascii="Arial" w:hAnsi="Arial" w:cs="Arial"/>
          <w:sz w:val="22"/>
          <w:szCs w:val="22"/>
        </w:rPr>
      </w:pPr>
      <w:r w:rsidRPr="00E727AF">
        <w:rPr>
          <w:rFonts w:ascii="Arial" w:hAnsi="Arial" w:cs="Arial"/>
          <w:sz w:val="22"/>
          <w:szCs w:val="22"/>
        </w:rPr>
        <w:t>Updating asset registers correctly and as soon as a change</w:t>
      </w:r>
      <w:r w:rsidRPr="00E727AF">
        <w:rPr>
          <w:rFonts w:ascii="Arial" w:hAnsi="Arial" w:cs="Arial"/>
          <w:spacing w:val="-33"/>
          <w:sz w:val="22"/>
          <w:szCs w:val="22"/>
        </w:rPr>
        <w:t xml:space="preserve"> </w:t>
      </w:r>
      <w:r w:rsidRPr="00E727AF">
        <w:rPr>
          <w:rFonts w:ascii="Arial" w:hAnsi="Arial" w:cs="Arial"/>
          <w:sz w:val="22"/>
          <w:szCs w:val="22"/>
        </w:rPr>
        <w:t>is made.</w:t>
      </w:r>
    </w:p>
    <w:p w:rsidR="00BE7EB3" w:rsidRPr="00BE7EB3" w:rsidRDefault="009E7DC2" w:rsidP="00BE7EB3">
      <w:pPr>
        <w:pStyle w:val="ListParagraph"/>
        <w:widowControl w:val="0"/>
        <w:numPr>
          <w:ilvl w:val="0"/>
          <w:numId w:val="36"/>
        </w:numPr>
        <w:tabs>
          <w:tab w:val="left" w:pos="709"/>
        </w:tabs>
        <w:autoSpaceDE w:val="0"/>
        <w:autoSpaceDN w:val="0"/>
        <w:spacing w:before="118" w:line="276" w:lineRule="auto"/>
        <w:ind w:left="1701" w:hanging="283"/>
        <w:contextualSpacing w:val="0"/>
        <w:rPr>
          <w:rFonts w:ascii="Arial" w:hAnsi="Arial" w:cs="Arial"/>
          <w:sz w:val="22"/>
          <w:szCs w:val="22"/>
        </w:rPr>
      </w:pPr>
      <w:r w:rsidRPr="00E727AF">
        <w:rPr>
          <w:rFonts w:ascii="Arial" w:hAnsi="Arial" w:cs="Arial"/>
          <w:sz w:val="22"/>
          <w:szCs w:val="22"/>
        </w:rPr>
        <w:lastRenderedPageBreak/>
        <w:t>Giving</w:t>
      </w:r>
      <w:r w:rsidRPr="00E727AF">
        <w:rPr>
          <w:rFonts w:ascii="Arial" w:hAnsi="Arial" w:cs="Arial"/>
          <w:spacing w:val="-1"/>
          <w:sz w:val="22"/>
          <w:szCs w:val="22"/>
        </w:rPr>
        <w:t xml:space="preserve"> </w:t>
      </w:r>
      <w:r w:rsidRPr="00E727AF">
        <w:rPr>
          <w:rFonts w:ascii="Arial" w:hAnsi="Arial" w:cs="Arial"/>
          <w:sz w:val="22"/>
          <w:szCs w:val="22"/>
        </w:rPr>
        <w:t>correct</w:t>
      </w:r>
      <w:r w:rsidRPr="00E727AF">
        <w:rPr>
          <w:rFonts w:ascii="Arial" w:hAnsi="Arial" w:cs="Arial"/>
          <w:spacing w:val="-4"/>
          <w:sz w:val="22"/>
          <w:szCs w:val="22"/>
        </w:rPr>
        <w:t xml:space="preserve"> </w:t>
      </w:r>
      <w:r w:rsidRPr="00E727AF">
        <w:rPr>
          <w:rFonts w:ascii="Arial" w:hAnsi="Arial" w:cs="Arial"/>
          <w:sz w:val="22"/>
          <w:szCs w:val="22"/>
        </w:rPr>
        <w:t>and</w:t>
      </w:r>
      <w:r w:rsidRPr="00E727AF">
        <w:rPr>
          <w:rFonts w:ascii="Arial" w:hAnsi="Arial" w:cs="Arial"/>
          <w:spacing w:val="-3"/>
          <w:sz w:val="22"/>
          <w:szCs w:val="22"/>
        </w:rPr>
        <w:t xml:space="preserve"> </w:t>
      </w:r>
      <w:r w:rsidRPr="00E727AF">
        <w:rPr>
          <w:rFonts w:ascii="Arial" w:hAnsi="Arial" w:cs="Arial"/>
          <w:sz w:val="22"/>
          <w:szCs w:val="22"/>
        </w:rPr>
        <w:t>appropriate</w:t>
      </w:r>
      <w:r w:rsidRPr="00E727AF">
        <w:rPr>
          <w:rFonts w:ascii="Arial" w:hAnsi="Arial" w:cs="Arial"/>
          <w:spacing w:val="-4"/>
          <w:sz w:val="22"/>
          <w:szCs w:val="22"/>
        </w:rPr>
        <w:t xml:space="preserve"> </w:t>
      </w:r>
      <w:r w:rsidRPr="00E727AF">
        <w:rPr>
          <w:rFonts w:ascii="Arial" w:hAnsi="Arial" w:cs="Arial"/>
          <w:sz w:val="22"/>
          <w:szCs w:val="22"/>
        </w:rPr>
        <w:t>advice</w:t>
      </w:r>
      <w:r w:rsidRPr="00E727AF">
        <w:rPr>
          <w:rFonts w:ascii="Arial" w:hAnsi="Arial" w:cs="Arial"/>
          <w:spacing w:val="-5"/>
          <w:sz w:val="22"/>
          <w:szCs w:val="22"/>
        </w:rPr>
        <w:t xml:space="preserve"> </w:t>
      </w:r>
      <w:r w:rsidRPr="00E727AF">
        <w:rPr>
          <w:rFonts w:ascii="Arial" w:hAnsi="Arial" w:cs="Arial"/>
          <w:sz w:val="22"/>
          <w:szCs w:val="22"/>
        </w:rPr>
        <w:t>to</w:t>
      </w:r>
      <w:r w:rsidRPr="00E727AF">
        <w:rPr>
          <w:rFonts w:ascii="Arial" w:hAnsi="Arial" w:cs="Arial"/>
          <w:spacing w:val="-3"/>
          <w:sz w:val="22"/>
          <w:szCs w:val="22"/>
        </w:rPr>
        <w:t xml:space="preserve"> </w:t>
      </w:r>
      <w:r w:rsidRPr="00E727AF">
        <w:rPr>
          <w:rFonts w:ascii="Arial" w:hAnsi="Arial" w:cs="Arial"/>
          <w:sz w:val="22"/>
          <w:szCs w:val="22"/>
        </w:rPr>
        <w:t>users</w:t>
      </w:r>
      <w:r w:rsidRPr="00E727AF">
        <w:rPr>
          <w:rFonts w:ascii="Arial" w:hAnsi="Arial" w:cs="Arial"/>
          <w:spacing w:val="-5"/>
          <w:sz w:val="22"/>
          <w:szCs w:val="22"/>
        </w:rPr>
        <w:t xml:space="preserve"> </w:t>
      </w:r>
      <w:r w:rsidRPr="00E727AF">
        <w:rPr>
          <w:rFonts w:ascii="Arial" w:hAnsi="Arial" w:cs="Arial"/>
          <w:sz w:val="22"/>
          <w:szCs w:val="22"/>
        </w:rPr>
        <w:t>and</w:t>
      </w:r>
      <w:r w:rsidRPr="00E727AF">
        <w:rPr>
          <w:rFonts w:ascii="Arial" w:hAnsi="Arial" w:cs="Arial"/>
          <w:spacing w:val="-3"/>
          <w:sz w:val="22"/>
          <w:szCs w:val="22"/>
        </w:rPr>
        <w:t xml:space="preserve"> </w:t>
      </w:r>
      <w:r w:rsidRPr="00E727AF">
        <w:rPr>
          <w:rFonts w:ascii="Arial" w:hAnsi="Arial" w:cs="Arial"/>
          <w:sz w:val="22"/>
          <w:szCs w:val="22"/>
        </w:rPr>
        <w:t>Heads</w:t>
      </w:r>
      <w:r w:rsidRPr="00E727AF">
        <w:rPr>
          <w:rFonts w:ascii="Arial" w:hAnsi="Arial" w:cs="Arial"/>
          <w:spacing w:val="-5"/>
          <w:sz w:val="22"/>
          <w:szCs w:val="22"/>
        </w:rPr>
        <w:t xml:space="preserve"> </w:t>
      </w:r>
      <w:r w:rsidRPr="00E727AF">
        <w:rPr>
          <w:rFonts w:ascii="Arial" w:hAnsi="Arial" w:cs="Arial"/>
          <w:sz w:val="22"/>
          <w:szCs w:val="22"/>
        </w:rPr>
        <w:t>of Schools</w:t>
      </w:r>
      <w:r w:rsidRPr="00E727AF">
        <w:rPr>
          <w:rFonts w:ascii="Arial" w:hAnsi="Arial" w:cs="Arial"/>
          <w:spacing w:val="-5"/>
          <w:sz w:val="22"/>
          <w:szCs w:val="22"/>
        </w:rPr>
        <w:t xml:space="preserve"> </w:t>
      </w:r>
      <w:r w:rsidRPr="00E727AF">
        <w:rPr>
          <w:rFonts w:ascii="Arial" w:hAnsi="Arial" w:cs="Arial"/>
          <w:sz w:val="22"/>
          <w:szCs w:val="22"/>
        </w:rPr>
        <w:t>on</w:t>
      </w:r>
      <w:r w:rsidRPr="00E727AF">
        <w:rPr>
          <w:rFonts w:ascii="Arial" w:hAnsi="Arial" w:cs="Arial"/>
          <w:spacing w:val="-3"/>
          <w:sz w:val="22"/>
          <w:szCs w:val="22"/>
        </w:rPr>
        <w:t xml:space="preserve"> </w:t>
      </w:r>
      <w:r w:rsidRPr="00E727AF">
        <w:rPr>
          <w:rFonts w:ascii="Arial" w:hAnsi="Arial" w:cs="Arial"/>
          <w:sz w:val="22"/>
          <w:szCs w:val="22"/>
        </w:rPr>
        <w:t>the</w:t>
      </w:r>
      <w:r w:rsidRPr="00E727AF">
        <w:rPr>
          <w:rFonts w:ascii="Arial" w:hAnsi="Arial" w:cs="Arial"/>
          <w:spacing w:val="-4"/>
          <w:sz w:val="22"/>
          <w:szCs w:val="22"/>
        </w:rPr>
        <w:t xml:space="preserve"> </w:t>
      </w:r>
      <w:r w:rsidRPr="00E727AF">
        <w:rPr>
          <w:rFonts w:ascii="Arial" w:hAnsi="Arial" w:cs="Arial"/>
          <w:sz w:val="22"/>
          <w:szCs w:val="22"/>
        </w:rPr>
        <w:t>correct</w:t>
      </w:r>
      <w:r w:rsidRPr="00E727AF">
        <w:rPr>
          <w:rFonts w:ascii="Arial" w:hAnsi="Arial" w:cs="Arial"/>
          <w:spacing w:val="-3"/>
          <w:sz w:val="22"/>
          <w:szCs w:val="22"/>
        </w:rPr>
        <w:t xml:space="preserve"> </w:t>
      </w:r>
      <w:r w:rsidRPr="00E727AF">
        <w:rPr>
          <w:rFonts w:ascii="Arial" w:hAnsi="Arial" w:cs="Arial"/>
          <w:sz w:val="22"/>
          <w:szCs w:val="22"/>
        </w:rPr>
        <w:t>handling</w:t>
      </w:r>
      <w:r w:rsidRPr="00E727AF">
        <w:rPr>
          <w:rFonts w:ascii="Arial" w:hAnsi="Arial" w:cs="Arial"/>
          <w:spacing w:val="-3"/>
          <w:sz w:val="22"/>
          <w:szCs w:val="22"/>
        </w:rPr>
        <w:t xml:space="preserve"> </w:t>
      </w:r>
      <w:r w:rsidRPr="00E727AF">
        <w:rPr>
          <w:rFonts w:ascii="Arial" w:hAnsi="Arial" w:cs="Arial"/>
          <w:sz w:val="22"/>
          <w:szCs w:val="22"/>
        </w:rPr>
        <w:t>of</w:t>
      </w:r>
      <w:r w:rsidRPr="00E727AF">
        <w:rPr>
          <w:rFonts w:ascii="Arial" w:hAnsi="Arial" w:cs="Arial"/>
          <w:spacing w:val="-5"/>
          <w:sz w:val="22"/>
          <w:szCs w:val="22"/>
        </w:rPr>
        <w:t xml:space="preserve"> </w:t>
      </w:r>
      <w:r w:rsidRPr="00E727AF">
        <w:rPr>
          <w:rFonts w:ascii="Arial" w:hAnsi="Arial" w:cs="Arial"/>
          <w:sz w:val="22"/>
          <w:szCs w:val="22"/>
        </w:rPr>
        <w:t>IT</w:t>
      </w:r>
      <w:r w:rsidRPr="00E727AF">
        <w:rPr>
          <w:rFonts w:ascii="Arial" w:hAnsi="Arial" w:cs="Arial"/>
          <w:spacing w:val="-5"/>
          <w:sz w:val="22"/>
          <w:szCs w:val="22"/>
        </w:rPr>
        <w:t xml:space="preserve"> </w:t>
      </w:r>
      <w:r w:rsidRPr="00E727AF">
        <w:rPr>
          <w:rFonts w:ascii="Arial" w:hAnsi="Arial" w:cs="Arial"/>
          <w:sz w:val="22"/>
          <w:szCs w:val="22"/>
        </w:rPr>
        <w:t>assets.</w:t>
      </w:r>
    </w:p>
    <w:p w:rsidR="007C19EE" w:rsidRPr="00E727AF" w:rsidRDefault="009E7DC2" w:rsidP="00BE7EB3">
      <w:pPr>
        <w:pStyle w:val="ListParagraph"/>
        <w:widowControl w:val="0"/>
        <w:numPr>
          <w:ilvl w:val="0"/>
          <w:numId w:val="36"/>
        </w:numPr>
        <w:tabs>
          <w:tab w:val="left" w:pos="709"/>
        </w:tabs>
        <w:autoSpaceDE w:val="0"/>
        <w:autoSpaceDN w:val="0"/>
        <w:spacing w:before="120" w:line="276" w:lineRule="auto"/>
        <w:ind w:left="1701" w:hanging="283"/>
        <w:contextualSpacing w:val="0"/>
        <w:rPr>
          <w:rFonts w:ascii="Arial" w:hAnsi="Arial" w:cs="Arial"/>
          <w:sz w:val="22"/>
          <w:szCs w:val="22"/>
        </w:rPr>
      </w:pPr>
      <w:r w:rsidRPr="00E727AF">
        <w:rPr>
          <w:rFonts w:ascii="Arial" w:hAnsi="Arial" w:cs="Arial"/>
          <w:sz w:val="22"/>
          <w:szCs w:val="22"/>
        </w:rPr>
        <w:t>That</w:t>
      </w:r>
      <w:r w:rsidRPr="00BE7EB3">
        <w:rPr>
          <w:rFonts w:ascii="Arial" w:hAnsi="Arial" w:cs="Arial"/>
          <w:sz w:val="22"/>
          <w:szCs w:val="22"/>
        </w:rPr>
        <w:t xml:space="preserve"> </w:t>
      </w:r>
      <w:r w:rsidRPr="00E727AF">
        <w:rPr>
          <w:rFonts w:ascii="Arial" w:hAnsi="Arial" w:cs="Arial"/>
          <w:sz w:val="22"/>
          <w:szCs w:val="22"/>
        </w:rPr>
        <w:t>any</w:t>
      </w:r>
      <w:r w:rsidRPr="00BE7EB3">
        <w:rPr>
          <w:rFonts w:ascii="Arial" w:hAnsi="Arial" w:cs="Arial"/>
          <w:sz w:val="22"/>
          <w:szCs w:val="22"/>
        </w:rPr>
        <w:t xml:space="preserve"> </w:t>
      </w:r>
      <w:r w:rsidRPr="00E727AF">
        <w:rPr>
          <w:rFonts w:ascii="Arial" w:hAnsi="Arial" w:cs="Arial"/>
          <w:sz w:val="22"/>
          <w:szCs w:val="22"/>
        </w:rPr>
        <w:t>incorrect</w:t>
      </w:r>
      <w:r w:rsidRPr="00BE7EB3">
        <w:rPr>
          <w:rFonts w:ascii="Arial" w:hAnsi="Arial" w:cs="Arial"/>
          <w:sz w:val="22"/>
          <w:szCs w:val="22"/>
        </w:rPr>
        <w:t xml:space="preserve"> </w:t>
      </w:r>
      <w:r w:rsidRPr="00E727AF">
        <w:rPr>
          <w:rFonts w:ascii="Arial" w:hAnsi="Arial" w:cs="Arial"/>
          <w:sz w:val="22"/>
          <w:szCs w:val="22"/>
        </w:rPr>
        <w:t>disposal</w:t>
      </w:r>
      <w:r w:rsidRPr="00BE7EB3">
        <w:rPr>
          <w:rFonts w:ascii="Arial" w:hAnsi="Arial" w:cs="Arial"/>
          <w:sz w:val="22"/>
          <w:szCs w:val="22"/>
        </w:rPr>
        <w:t xml:space="preserve"> </w:t>
      </w:r>
      <w:r w:rsidRPr="00E727AF">
        <w:rPr>
          <w:rFonts w:ascii="Arial" w:hAnsi="Arial" w:cs="Arial"/>
          <w:sz w:val="22"/>
          <w:szCs w:val="22"/>
        </w:rPr>
        <w:t>or misuse</w:t>
      </w:r>
      <w:r w:rsidRPr="00BE7EB3">
        <w:rPr>
          <w:rFonts w:ascii="Arial" w:hAnsi="Arial" w:cs="Arial"/>
          <w:sz w:val="22"/>
          <w:szCs w:val="22"/>
        </w:rPr>
        <w:t xml:space="preserve"> </w:t>
      </w:r>
      <w:r w:rsidRPr="00E727AF">
        <w:rPr>
          <w:rFonts w:ascii="Arial" w:hAnsi="Arial" w:cs="Arial"/>
          <w:sz w:val="22"/>
          <w:szCs w:val="22"/>
        </w:rPr>
        <w:t>of</w:t>
      </w:r>
      <w:r w:rsidRPr="00BE7EB3">
        <w:rPr>
          <w:rFonts w:ascii="Arial" w:hAnsi="Arial" w:cs="Arial"/>
          <w:sz w:val="22"/>
          <w:szCs w:val="22"/>
        </w:rPr>
        <w:t xml:space="preserve"> </w:t>
      </w:r>
      <w:r w:rsidRPr="00E727AF">
        <w:rPr>
          <w:rFonts w:ascii="Arial" w:hAnsi="Arial" w:cs="Arial"/>
          <w:sz w:val="22"/>
          <w:szCs w:val="22"/>
        </w:rPr>
        <w:t>an</w:t>
      </w:r>
      <w:r w:rsidRPr="00BE7EB3">
        <w:rPr>
          <w:rFonts w:ascii="Arial" w:hAnsi="Arial" w:cs="Arial"/>
          <w:sz w:val="22"/>
          <w:szCs w:val="22"/>
        </w:rPr>
        <w:t xml:space="preserve"> </w:t>
      </w:r>
      <w:r w:rsidRPr="00E727AF">
        <w:rPr>
          <w:rFonts w:ascii="Arial" w:hAnsi="Arial" w:cs="Arial"/>
          <w:sz w:val="22"/>
          <w:szCs w:val="22"/>
        </w:rPr>
        <w:t>IT</w:t>
      </w:r>
      <w:r w:rsidRPr="00BE7EB3">
        <w:rPr>
          <w:rFonts w:ascii="Arial" w:hAnsi="Arial" w:cs="Arial"/>
          <w:sz w:val="22"/>
          <w:szCs w:val="22"/>
        </w:rPr>
        <w:t xml:space="preserve"> </w:t>
      </w:r>
      <w:r w:rsidRPr="00E727AF">
        <w:rPr>
          <w:rFonts w:ascii="Arial" w:hAnsi="Arial" w:cs="Arial"/>
          <w:sz w:val="22"/>
          <w:szCs w:val="22"/>
        </w:rPr>
        <w:t>asset</w:t>
      </w:r>
      <w:r w:rsidRPr="00BE7EB3">
        <w:rPr>
          <w:rFonts w:ascii="Arial" w:hAnsi="Arial" w:cs="Arial"/>
          <w:sz w:val="22"/>
          <w:szCs w:val="22"/>
        </w:rPr>
        <w:t xml:space="preserve"> </w:t>
      </w:r>
      <w:r w:rsidRPr="00E727AF">
        <w:rPr>
          <w:rFonts w:ascii="Arial" w:hAnsi="Arial" w:cs="Arial"/>
          <w:sz w:val="22"/>
          <w:szCs w:val="22"/>
        </w:rPr>
        <w:t>is</w:t>
      </w:r>
      <w:r w:rsidRPr="00BE7EB3">
        <w:rPr>
          <w:rFonts w:ascii="Arial" w:hAnsi="Arial" w:cs="Arial"/>
          <w:sz w:val="22"/>
          <w:szCs w:val="22"/>
        </w:rPr>
        <w:t xml:space="preserve"> </w:t>
      </w:r>
      <w:r w:rsidRPr="00E727AF">
        <w:rPr>
          <w:rFonts w:ascii="Arial" w:hAnsi="Arial" w:cs="Arial"/>
          <w:sz w:val="22"/>
          <w:szCs w:val="22"/>
        </w:rPr>
        <w:t>reported</w:t>
      </w:r>
      <w:r w:rsidRPr="00BE7EB3">
        <w:rPr>
          <w:rFonts w:ascii="Arial" w:hAnsi="Arial" w:cs="Arial"/>
          <w:sz w:val="22"/>
          <w:szCs w:val="22"/>
        </w:rPr>
        <w:t xml:space="preserve"> </w:t>
      </w:r>
      <w:r w:rsidRPr="00E727AF">
        <w:rPr>
          <w:rFonts w:ascii="Arial" w:hAnsi="Arial" w:cs="Arial"/>
          <w:sz w:val="22"/>
          <w:szCs w:val="22"/>
        </w:rPr>
        <w:t>to</w:t>
      </w:r>
      <w:r w:rsidRPr="00BE7EB3">
        <w:rPr>
          <w:rFonts w:ascii="Arial" w:hAnsi="Arial" w:cs="Arial"/>
          <w:sz w:val="22"/>
          <w:szCs w:val="22"/>
        </w:rPr>
        <w:t xml:space="preserve"> </w:t>
      </w:r>
      <w:r w:rsidRPr="00E727AF">
        <w:rPr>
          <w:rFonts w:ascii="Arial" w:hAnsi="Arial" w:cs="Arial"/>
          <w:sz w:val="22"/>
          <w:szCs w:val="22"/>
        </w:rPr>
        <w:t>an</w:t>
      </w:r>
      <w:r w:rsidRPr="00BE7EB3">
        <w:rPr>
          <w:rFonts w:ascii="Arial" w:hAnsi="Arial" w:cs="Arial"/>
          <w:sz w:val="22"/>
          <w:szCs w:val="22"/>
        </w:rPr>
        <w:t xml:space="preserve"> </w:t>
      </w:r>
      <w:r w:rsidRPr="00E727AF">
        <w:rPr>
          <w:rFonts w:ascii="Arial" w:hAnsi="Arial" w:cs="Arial"/>
          <w:sz w:val="22"/>
          <w:szCs w:val="22"/>
        </w:rPr>
        <w:t>appropriate</w:t>
      </w:r>
      <w:r w:rsidRPr="00BE7EB3">
        <w:rPr>
          <w:rFonts w:ascii="Arial" w:hAnsi="Arial" w:cs="Arial"/>
          <w:sz w:val="22"/>
          <w:szCs w:val="22"/>
        </w:rPr>
        <w:t xml:space="preserve"> </w:t>
      </w:r>
      <w:r w:rsidRPr="00E727AF">
        <w:rPr>
          <w:rFonts w:ascii="Arial" w:hAnsi="Arial" w:cs="Arial"/>
          <w:sz w:val="22"/>
          <w:szCs w:val="22"/>
        </w:rPr>
        <w:t>manager</w:t>
      </w:r>
      <w:r w:rsidRPr="00BE7EB3">
        <w:rPr>
          <w:rFonts w:ascii="Arial" w:hAnsi="Arial" w:cs="Arial"/>
          <w:sz w:val="22"/>
          <w:szCs w:val="22"/>
        </w:rPr>
        <w:t xml:space="preserve"> </w:t>
      </w:r>
      <w:r w:rsidRPr="00E727AF">
        <w:rPr>
          <w:rFonts w:ascii="Arial" w:hAnsi="Arial" w:cs="Arial"/>
          <w:sz w:val="22"/>
          <w:szCs w:val="22"/>
        </w:rPr>
        <w:t>within</w:t>
      </w:r>
      <w:r w:rsidRPr="00BE7EB3">
        <w:rPr>
          <w:rFonts w:ascii="Arial" w:hAnsi="Arial" w:cs="Arial"/>
          <w:sz w:val="22"/>
          <w:szCs w:val="22"/>
        </w:rPr>
        <w:t xml:space="preserve"> </w:t>
      </w:r>
      <w:r w:rsidRPr="00E727AF">
        <w:rPr>
          <w:rFonts w:ascii="Arial" w:hAnsi="Arial" w:cs="Arial"/>
          <w:sz w:val="22"/>
          <w:szCs w:val="22"/>
        </w:rPr>
        <w:t>IT Services as soon as</w:t>
      </w:r>
      <w:r w:rsidRPr="00BE7EB3">
        <w:rPr>
          <w:rFonts w:ascii="Arial" w:hAnsi="Arial" w:cs="Arial"/>
          <w:sz w:val="22"/>
          <w:szCs w:val="22"/>
        </w:rPr>
        <w:t xml:space="preserve"> </w:t>
      </w:r>
      <w:r w:rsidRPr="00E727AF">
        <w:rPr>
          <w:rFonts w:ascii="Arial" w:hAnsi="Arial" w:cs="Arial"/>
          <w:sz w:val="22"/>
          <w:szCs w:val="22"/>
        </w:rPr>
        <w:t>possible</w:t>
      </w:r>
    </w:p>
    <w:p w:rsidR="007F6A13" w:rsidRDefault="007F6A13" w:rsidP="0089175A">
      <w:pPr>
        <w:pStyle w:val="ListParagraph"/>
        <w:spacing w:line="276" w:lineRule="auto"/>
        <w:ind w:left="0"/>
        <w:rPr>
          <w:rFonts w:ascii="Arial" w:hAnsi="Arial" w:cs="Arial"/>
          <w:sz w:val="22"/>
          <w:szCs w:val="22"/>
        </w:rPr>
      </w:pPr>
    </w:p>
    <w:p w:rsidR="00027060" w:rsidRPr="00A8194A" w:rsidRDefault="00027060" w:rsidP="0089175A">
      <w:pPr>
        <w:pStyle w:val="ListParagraph"/>
        <w:spacing w:line="276" w:lineRule="auto"/>
        <w:ind w:left="0"/>
        <w:rPr>
          <w:rFonts w:ascii="Arial" w:hAnsi="Arial" w:cs="Arial"/>
          <w:sz w:val="22"/>
          <w:szCs w:val="22"/>
        </w:rPr>
      </w:pPr>
    </w:p>
    <w:p w:rsidR="0089175A" w:rsidRPr="00565A90" w:rsidRDefault="007F6A13" w:rsidP="00E03E0A">
      <w:pPr>
        <w:pStyle w:val="ListParagraph"/>
        <w:numPr>
          <w:ilvl w:val="0"/>
          <w:numId w:val="10"/>
        </w:numPr>
        <w:spacing w:line="276" w:lineRule="auto"/>
        <w:ind w:left="567" w:hanging="567"/>
        <w:rPr>
          <w:rFonts w:ascii="Arial" w:hAnsi="Arial" w:cs="Arial"/>
          <w:b/>
          <w:szCs w:val="24"/>
        </w:rPr>
      </w:pPr>
      <w:r w:rsidRPr="00565A90">
        <w:rPr>
          <w:rFonts w:ascii="Arial" w:hAnsi="Arial" w:cs="Arial"/>
          <w:b/>
          <w:szCs w:val="24"/>
        </w:rPr>
        <w:t>POLICY</w:t>
      </w:r>
    </w:p>
    <w:p w:rsidR="00E03E0A" w:rsidRPr="00A8194A" w:rsidRDefault="00E03E0A" w:rsidP="00E03E0A">
      <w:pPr>
        <w:pStyle w:val="ListParagraph"/>
        <w:spacing w:line="276" w:lineRule="auto"/>
        <w:rPr>
          <w:rFonts w:ascii="Arial" w:hAnsi="Arial" w:cs="Arial"/>
          <w:b/>
          <w:sz w:val="22"/>
          <w:szCs w:val="22"/>
        </w:rPr>
      </w:pPr>
    </w:p>
    <w:p w:rsidR="00523D4F" w:rsidRDefault="0084180F" w:rsidP="00523D4F">
      <w:pPr>
        <w:pStyle w:val="Heading2"/>
        <w:numPr>
          <w:ilvl w:val="1"/>
          <w:numId w:val="10"/>
        </w:numPr>
        <w:spacing w:line="480" w:lineRule="auto"/>
        <w:ind w:left="567" w:hanging="567"/>
        <w:rPr>
          <w:rFonts w:eastAsia="Times New Roman"/>
          <w:bCs w:val="0"/>
          <w:sz w:val="24"/>
          <w:lang w:val="en-GB"/>
        </w:rPr>
      </w:pPr>
      <w:r>
        <w:rPr>
          <w:rFonts w:eastAsia="Times New Roman"/>
          <w:bCs w:val="0"/>
          <w:sz w:val="24"/>
          <w:lang w:val="en-GB"/>
        </w:rPr>
        <w:t>Policy detail</w:t>
      </w:r>
      <w:r w:rsidR="00523D4F">
        <w:rPr>
          <w:rFonts w:eastAsia="Times New Roman"/>
          <w:bCs w:val="0"/>
          <w:sz w:val="24"/>
          <w:lang w:val="en-GB"/>
        </w:rPr>
        <w:t>s</w:t>
      </w:r>
    </w:p>
    <w:p w:rsidR="00463869" w:rsidRPr="00463869" w:rsidRDefault="00E727AF" w:rsidP="00BE7EB3">
      <w:pPr>
        <w:pStyle w:val="Heading2"/>
        <w:numPr>
          <w:ilvl w:val="2"/>
          <w:numId w:val="10"/>
        </w:numPr>
        <w:spacing w:before="1" w:line="276" w:lineRule="auto"/>
        <w:ind w:left="1418" w:right="-55" w:hanging="851"/>
        <w:rPr>
          <w:b w:val="0"/>
          <w:sz w:val="22"/>
          <w:szCs w:val="22"/>
        </w:rPr>
      </w:pPr>
      <w:r w:rsidRPr="00463869">
        <w:rPr>
          <w:b w:val="0"/>
          <w:sz w:val="22"/>
          <w:szCs w:val="22"/>
        </w:rPr>
        <w:t xml:space="preserve">The University of Sussex is committed to managing the lifecycle of its IT assets and everyone has a duty of care to protect IT assets at </w:t>
      </w:r>
      <w:r w:rsidR="00396836" w:rsidRPr="00463869">
        <w:rPr>
          <w:b w:val="0"/>
          <w:sz w:val="22"/>
          <w:szCs w:val="22"/>
        </w:rPr>
        <w:t>all-time</w:t>
      </w:r>
      <w:r w:rsidRPr="00463869">
        <w:rPr>
          <w:b w:val="0"/>
          <w:sz w:val="22"/>
          <w:szCs w:val="22"/>
        </w:rPr>
        <w:t xml:space="preserve"> whether they are in use, storage, movement or in disposal.</w:t>
      </w:r>
      <w:r w:rsidR="00463869" w:rsidRPr="00463869">
        <w:rPr>
          <w:b w:val="0"/>
          <w:sz w:val="22"/>
          <w:szCs w:val="22"/>
        </w:rPr>
        <w:br/>
      </w:r>
    </w:p>
    <w:p w:rsidR="00463869" w:rsidRPr="00463869" w:rsidRDefault="00E727AF" w:rsidP="00BE7EB3">
      <w:pPr>
        <w:pStyle w:val="Heading2"/>
        <w:numPr>
          <w:ilvl w:val="2"/>
          <w:numId w:val="10"/>
        </w:numPr>
        <w:spacing w:before="1" w:line="276" w:lineRule="auto"/>
        <w:ind w:left="1418" w:right="-55" w:hanging="851"/>
        <w:rPr>
          <w:b w:val="0"/>
          <w:sz w:val="22"/>
          <w:szCs w:val="22"/>
        </w:rPr>
      </w:pPr>
      <w:r w:rsidRPr="00463869">
        <w:rPr>
          <w:b w:val="0"/>
          <w:sz w:val="22"/>
          <w:szCs w:val="22"/>
        </w:rPr>
        <w:t>IT assets shall be protected against physical or financial loss whether by theft, mis-handling or accidental damage either through primary prevention (e.g. physical security) or remediation (e.g. marking).</w:t>
      </w:r>
      <w:r w:rsidR="00463869">
        <w:rPr>
          <w:b w:val="0"/>
          <w:sz w:val="22"/>
          <w:szCs w:val="22"/>
        </w:rPr>
        <w:br/>
      </w:r>
    </w:p>
    <w:p w:rsidR="00463869" w:rsidRPr="00463869" w:rsidRDefault="00E727AF" w:rsidP="00BE7EB3">
      <w:pPr>
        <w:pStyle w:val="Heading2"/>
        <w:numPr>
          <w:ilvl w:val="2"/>
          <w:numId w:val="10"/>
        </w:numPr>
        <w:spacing w:before="1" w:line="276" w:lineRule="auto"/>
        <w:ind w:left="1418" w:right="-55" w:hanging="851"/>
        <w:rPr>
          <w:b w:val="0"/>
          <w:sz w:val="22"/>
          <w:szCs w:val="22"/>
        </w:rPr>
      </w:pPr>
      <w:r w:rsidRPr="00463869">
        <w:rPr>
          <w:b w:val="0"/>
          <w:sz w:val="22"/>
          <w:szCs w:val="22"/>
        </w:rPr>
        <w:t>The University is committed to legal compliance in all regards of use and handling of IT assets. All IT assets shall be traceable and auditable throughout the entire lifecycle.</w:t>
      </w:r>
      <w:r w:rsidR="00463869">
        <w:rPr>
          <w:b w:val="0"/>
          <w:sz w:val="22"/>
          <w:szCs w:val="22"/>
        </w:rPr>
        <w:br/>
      </w:r>
    </w:p>
    <w:p w:rsidR="00463869" w:rsidRPr="00463869" w:rsidRDefault="00E727AF" w:rsidP="00BE7EB3">
      <w:pPr>
        <w:pStyle w:val="Heading2"/>
        <w:numPr>
          <w:ilvl w:val="2"/>
          <w:numId w:val="10"/>
        </w:numPr>
        <w:spacing w:before="1" w:line="276" w:lineRule="auto"/>
        <w:ind w:left="1418" w:right="-55" w:hanging="851"/>
        <w:rPr>
          <w:b w:val="0"/>
          <w:sz w:val="22"/>
          <w:szCs w:val="22"/>
        </w:rPr>
      </w:pPr>
      <w:r w:rsidRPr="00463869">
        <w:rPr>
          <w:b w:val="0"/>
          <w:sz w:val="22"/>
          <w:szCs w:val="22"/>
        </w:rPr>
        <w:t>Information about all IT assets shall be held in a suitable electronic database that enables them to be tracked, managed and audited throughout the entire lifecycle.</w:t>
      </w:r>
      <w:r w:rsidR="00463869">
        <w:rPr>
          <w:b w:val="0"/>
          <w:sz w:val="22"/>
          <w:szCs w:val="22"/>
        </w:rPr>
        <w:br/>
      </w:r>
    </w:p>
    <w:p w:rsidR="00E727AF" w:rsidRPr="00463869" w:rsidRDefault="00E727AF" w:rsidP="00BE7EB3">
      <w:pPr>
        <w:pStyle w:val="Heading2"/>
        <w:numPr>
          <w:ilvl w:val="2"/>
          <w:numId w:val="10"/>
        </w:numPr>
        <w:spacing w:before="1" w:line="276" w:lineRule="auto"/>
        <w:ind w:left="1418" w:right="-55" w:hanging="851"/>
        <w:rPr>
          <w:b w:val="0"/>
          <w:sz w:val="22"/>
          <w:szCs w:val="22"/>
        </w:rPr>
      </w:pPr>
      <w:r w:rsidRPr="00463869">
        <w:rPr>
          <w:b w:val="0"/>
          <w:sz w:val="22"/>
          <w:szCs w:val="22"/>
        </w:rPr>
        <w:t>This policy shall be reviewed and updated on a regular basis to ensure that it remains appropriate due to the consequences of any relevant changes to the law, organisational policies or contractual obligations by IT Services Management Team.</w:t>
      </w:r>
    </w:p>
    <w:p w:rsidR="0030750A" w:rsidRDefault="0030750A" w:rsidP="0030750A">
      <w:pPr>
        <w:pStyle w:val="ListParagraph"/>
        <w:spacing w:line="276" w:lineRule="auto"/>
        <w:ind w:left="0"/>
        <w:rPr>
          <w:rFonts w:ascii="Arial" w:hAnsi="Arial" w:cs="Arial"/>
          <w:sz w:val="22"/>
          <w:szCs w:val="22"/>
        </w:rPr>
      </w:pPr>
    </w:p>
    <w:p w:rsidR="00027060" w:rsidRPr="00A8194A" w:rsidRDefault="00027060" w:rsidP="0030750A">
      <w:pPr>
        <w:pStyle w:val="ListParagraph"/>
        <w:spacing w:line="276" w:lineRule="auto"/>
        <w:ind w:left="0"/>
        <w:rPr>
          <w:rFonts w:ascii="Arial" w:hAnsi="Arial" w:cs="Arial"/>
          <w:sz w:val="22"/>
          <w:szCs w:val="22"/>
        </w:rPr>
      </w:pPr>
    </w:p>
    <w:p w:rsidR="00E03E0A" w:rsidRPr="00565A90" w:rsidRDefault="00E03E0A" w:rsidP="00E03E0A">
      <w:pPr>
        <w:pStyle w:val="ListParagraph"/>
        <w:numPr>
          <w:ilvl w:val="0"/>
          <w:numId w:val="10"/>
        </w:numPr>
        <w:spacing w:line="276" w:lineRule="auto"/>
        <w:ind w:left="567" w:hanging="567"/>
        <w:rPr>
          <w:rFonts w:ascii="Arial" w:hAnsi="Arial" w:cs="Arial"/>
          <w:b/>
          <w:szCs w:val="24"/>
        </w:rPr>
      </w:pPr>
      <w:r w:rsidRPr="00565A90">
        <w:rPr>
          <w:rFonts w:ascii="Arial" w:hAnsi="Arial" w:cs="Arial"/>
          <w:b/>
          <w:szCs w:val="24"/>
        </w:rPr>
        <w:t>BREACH OF THIS POLICY</w:t>
      </w:r>
    </w:p>
    <w:p w:rsidR="00E03E0A" w:rsidRDefault="00E03E0A" w:rsidP="00E03E0A">
      <w:pPr>
        <w:spacing w:line="276" w:lineRule="auto"/>
        <w:ind w:left="720"/>
        <w:rPr>
          <w:rFonts w:ascii="Arial" w:hAnsi="Arial" w:cs="Arial"/>
          <w:b/>
          <w:sz w:val="22"/>
          <w:szCs w:val="22"/>
        </w:rPr>
      </w:pPr>
    </w:p>
    <w:p w:rsidR="003B5220" w:rsidRPr="003B5220" w:rsidRDefault="00E03E0A" w:rsidP="00BE7EB3">
      <w:pPr>
        <w:pStyle w:val="Heading2"/>
        <w:numPr>
          <w:ilvl w:val="1"/>
          <w:numId w:val="10"/>
        </w:numPr>
        <w:spacing w:line="276" w:lineRule="auto"/>
        <w:ind w:left="567" w:right="511" w:hanging="567"/>
        <w:rPr>
          <w:b w:val="0"/>
          <w:sz w:val="22"/>
          <w:szCs w:val="22"/>
        </w:rPr>
      </w:pPr>
      <w:r w:rsidRPr="003B5220">
        <w:rPr>
          <w:b w:val="0"/>
          <w:sz w:val="22"/>
          <w:szCs w:val="22"/>
        </w:rPr>
        <w:t>Any actual or suspected breach of this policy must be reported to the Head of IT Service Delivery, who will take appropriate action and inform the relevant internal and external authorities.</w:t>
      </w:r>
      <w:r w:rsidR="003B5220">
        <w:rPr>
          <w:b w:val="0"/>
          <w:sz w:val="22"/>
          <w:szCs w:val="22"/>
        </w:rPr>
        <w:br/>
      </w:r>
    </w:p>
    <w:p w:rsidR="00E03E0A" w:rsidRPr="00BE7EB3" w:rsidRDefault="00E03E0A" w:rsidP="00BE7EB3">
      <w:pPr>
        <w:pStyle w:val="Heading2"/>
        <w:numPr>
          <w:ilvl w:val="1"/>
          <w:numId w:val="10"/>
        </w:numPr>
        <w:spacing w:line="276" w:lineRule="auto"/>
        <w:ind w:left="567" w:right="511" w:hanging="567"/>
        <w:rPr>
          <w:b w:val="0"/>
          <w:sz w:val="22"/>
          <w:szCs w:val="22"/>
        </w:rPr>
      </w:pPr>
      <w:r w:rsidRPr="003B5220">
        <w:rPr>
          <w:b w:val="0"/>
          <w:sz w:val="22"/>
          <w:szCs w:val="22"/>
        </w:rPr>
        <w:t>Failure to comply with this policy or the Financial Regulations may result in disciplinary action in accordance with the relevant process.</w:t>
      </w:r>
    </w:p>
    <w:p w:rsidR="00E03E0A" w:rsidRDefault="00E03E0A" w:rsidP="00E03E0A">
      <w:pPr>
        <w:pStyle w:val="BodyText"/>
        <w:spacing w:line="360" w:lineRule="auto"/>
        <w:ind w:left="100" w:right="511"/>
        <w:rPr>
          <w:rFonts w:ascii="Arial"/>
        </w:rPr>
      </w:pPr>
    </w:p>
    <w:p w:rsidR="0089175A" w:rsidRDefault="007F6A13" w:rsidP="00E03E0A">
      <w:pPr>
        <w:numPr>
          <w:ilvl w:val="0"/>
          <w:numId w:val="10"/>
        </w:numPr>
        <w:spacing w:line="276" w:lineRule="auto"/>
        <w:ind w:left="567" w:hanging="567"/>
        <w:rPr>
          <w:rFonts w:ascii="Arial" w:hAnsi="Arial" w:cs="Arial"/>
          <w:b/>
          <w:szCs w:val="24"/>
        </w:rPr>
      </w:pPr>
      <w:r w:rsidRPr="00565A90">
        <w:rPr>
          <w:rFonts w:ascii="Arial" w:hAnsi="Arial" w:cs="Arial"/>
          <w:b/>
          <w:szCs w:val="24"/>
        </w:rPr>
        <w:t>LEGISLATION AND GOOD PRACTICE</w:t>
      </w:r>
    </w:p>
    <w:p w:rsidR="000217C3" w:rsidRDefault="000217C3" w:rsidP="000217C3">
      <w:pPr>
        <w:pStyle w:val="ListParagraph"/>
        <w:spacing w:line="276" w:lineRule="auto"/>
        <w:ind w:left="0"/>
        <w:rPr>
          <w:rFonts w:ascii="Arial" w:hAnsi="Arial" w:cs="Arial"/>
          <w:sz w:val="22"/>
          <w:szCs w:val="22"/>
        </w:rPr>
      </w:pPr>
    </w:p>
    <w:p w:rsidR="000217C3" w:rsidRPr="00BE7EB3" w:rsidRDefault="000217C3" w:rsidP="00BE7EB3">
      <w:pPr>
        <w:pStyle w:val="Heading2"/>
        <w:numPr>
          <w:ilvl w:val="1"/>
          <w:numId w:val="10"/>
        </w:numPr>
        <w:spacing w:line="480" w:lineRule="auto"/>
        <w:ind w:left="567" w:right="511" w:hanging="567"/>
        <w:rPr>
          <w:b w:val="0"/>
          <w:sz w:val="22"/>
          <w:szCs w:val="22"/>
        </w:rPr>
      </w:pPr>
      <w:r w:rsidRPr="00BE7EB3">
        <w:rPr>
          <w:b w:val="0"/>
          <w:sz w:val="22"/>
          <w:szCs w:val="22"/>
        </w:rPr>
        <w:t>GDPR (General Data Protection Regulation)</w:t>
      </w:r>
    </w:p>
    <w:p w:rsidR="000217C3" w:rsidRDefault="00170B22" w:rsidP="00BE7EB3">
      <w:pPr>
        <w:pStyle w:val="ListParagraph"/>
        <w:spacing w:line="276" w:lineRule="auto"/>
        <w:ind w:left="0" w:firstLine="567"/>
        <w:rPr>
          <w:rFonts w:ascii="Arial" w:hAnsi="Arial" w:cs="Arial"/>
          <w:sz w:val="22"/>
          <w:szCs w:val="22"/>
        </w:rPr>
      </w:pPr>
      <w:hyperlink r:id="rId7" w:history="1">
        <w:r w:rsidR="00BE7EB3" w:rsidRPr="00BE0819">
          <w:rPr>
            <w:rStyle w:val="Hyperlink"/>
            <w:rFonts w:ascii="Arial" w:hAnsi="Arial" w:cs="Arial"/>
            <w:sz w:val="22"/>
            <w:szCs w:val="22"/>
          </w:rPr>
          <w:t>http://www.sussex.ac.uk/ogs/policies/information/gdpr</w:t>
        </w:r>
      </w:hyperlink>
    </w:p>
    <w:p w:rsidR="000217C3" w:rsidRDefault="000217C3" w:rsidP="000217C3">
      <w:pPr>
        <w:pStyle w:val="ListParagraph"/>
        <w:spacing w:line="276" w:lineRule="auto"/>
        <w:ind w:left="0"/>
        <w:rPr>
          <w:rFonts w:ascii="Arial" w:hAnsi="Arial" w:cs="Arial"/>
          <w:sz w:val="22"/>
          <w:szCs w:val="22"/>
        </w:rPr>
      </w:pPr>
    </w:p>
    <w:p w:rsidR="000217C3" w:rsidRPr="00BE7EB3" w:rsidRDefault="000217C3" w:rsidP="00BE7EB3">
      <w:pPr>
        <w:pStyle w:val="Heading2"/>
        <w:numPr>
          <w:ilvl w:val="1"/>
          <w:numId w:val="10"/>
        </w:numPr>
        <w:spacing w:line="480" w:lineRule="auto"/>
        <w:ind w:left="567" w:right="511" w:hanging="567"/>
        <w:rPr>
          <w:b w:val="0"/>
          <w:sz w:val="22"/>
          <w:szCs w:val="22"/>
        </w:rPr>
      </w:pPr>
      <w:r w:rsidRPr="00BE7EB3">
        <w:rPr>
          <w:b w:val="0"/>
          <w:sz w:val="22"/>
          <w:szCs w:val="22"/>
        </w:rPr>
        <w:t>WEEE (Waste electrical and electronic equipment)</w:t>
      </w:r>
    </w:p>
    <w:p w:rsidR="000217C3" w:rsidRDefault="00170B22" w:rsidP="00BE7EB3">
      <w:pPr>
        <w:pStyle w:val="ListParagraph"/>
        <w:spacing w:line="276" w:lineRule="auto"/>
        <w:ind w:left="0" w:firstLine="567"/>
        <w:rPr>
          <w:rFonts w:ascii="Arial" w:hAnsi="Arial" w:cs="Arial"/>
          <w:sz w:val="22"/>
          <w:szCs w:val="22"/>
        </w:rPr>
      </w:pPr>
      <w:hyperlink r:id="rId8" w:history="1">
        <w:r w:rsidR="000217C3" w:rsidRPr="00860ABA">
          <w:rPr>
            <w:rStyle w:val="Hyperlink"/>
            <w:rFonts w:ascii="Arial" w:hAnsi="Arial" w:cs="Arial"/>
            <w:sz w:val="22"/>
            <w:szCs w:val="22"/>
          </w:rPr>
          <w:t>https://www.gov.uk/electricalwaste-producer-supplier-responsibilities</w:t>
        </w:r>
      </w:hyperlink>
    </w:p>
    <w:p w:rsidR="000217C3" w:rsidRPr="00565A90" w:rsidRDefault="000217C3" w:rsidP="000217C3">
      <w:pPr>
        <w:spacing w:line="276" w:lineRule="auto"/>
        <w:rPr>
          <w:rFonts w:ascii="Arial" w:hAnsi="Arial" w:cs="Arial"/>
          <w:b/>
          <w:szCs w:val="24"/>
        </w:rPr>
      </w:pPr>
    </w:p>
    <w:p w:rsidR="004547CB" w:rsidRPr="00A8194A" w:rsidRDefault="004547CB" w:rsidP="004547CB">
      <w:pPr>
        <w:spacing w:line="276" w:lineRule="auto"/>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4109"/>
        <w:gridCol w:w="4109"/>
      </w:tblGrid>
      <w:tr w:rsidR="004547CB" w:rsidRPr="00A8194A" w:rsidTr="004547CB">
        <w:trPr>
          <w:trHeight w:val="103"/>
          <w:jc w:val="center"/>
        </w:trPr>
        <w:tc>
          <w:tcPr>
            <w:tcW w:w="82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jc w:val="center"/>
              <w:rPr>
                <w:rFonts w:ascii="Arial" w:hAnsi="Arial" w:cs="Arial"/>
                <w:color w:val="000000"/>
                <w:sz w:val="22"/>
                <w:szCs w:val="22"/>
                <w:lang w:eastAsia="en-GB"/>
              </w:rPr>
            </w:pPr>
            <w:r w:rsidRPr="00A8194A">
              <w:rPr>
                <w:rFonts w:ascii="Arial" w:hAnsi="Arial" w:cs="Arial"/>
                <w:b/>
                <w:bCs/>
                <w:color w:val="000000"/>
                <w:sz w:val="22"/>
                <w:szCs w:val="22"/>
                <w:lang w:eastAsia="en-GB"/>
              </w:rPr>
              <w:t>Review / Contacts / References</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Policy title:</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 </w:t>
            </w:r>
            <w:r w:rsidR="00F50155">
              <w:rPr>
                <w:rFonts w:ascii="Arial" w:hAnsi="Arial" w:cs="Arial"/>
                <w:color w:val="000000"/>
                <w:sz w:val="22"/>
                <w:szCs w:val="22"/>
                <w:lang w:eastAsia="en-GB"/>
              </w:rPr>
              <w:t>IT Asset Management</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Date approved:</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 </w:t>
            </w:r>
            <w:r w:rsidR="00170B22">
              <w:rPr>
                <w:rFonts w:ascii="Arial" w:hAnsi="Arial" w:cs="Arial"/>
                <w:color w:val="000000"/>
                <w:sz w:val="22"/>
                <w:szCs w:val="22"/>
                <w:lang w:eastAsia="en-GB"/>
              </w:rPr>
              <w:t>Dec 2019</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Approving body:</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F50155" w:rsidRPr="00F50155" w:rsidRDefault="00F50155" w:rsidP="00F50155">
            <w:pPr>
              <w:rPr>
                <w:rFonts w:ascii="Arial" w:hAnsi="Arial" w:cs="Arial"/>
                <w:color w:val="000000"/>
                <w:sz w:val="22"/>
                <w:szCs w:val="22"/>
                <w:lang w:eastAsia="en-GB"/>
              </w:rPr>
            </w:pPr>
            <w:r w:rsidRPr="00F50155">
              <w:rPr>
                <w:rFonts w:ascii="Arial" w:hAnsi="Arial" w:cs="Arial"/>
                <w:color w:val="000000"/>
                <w:sz w:val="22"/>
                <w:szCs w:val="22"/>
                <w:lang w:eastAsia="en-GB"/>
              </w:rPr>
              <w:t xml:space="preserve">University Executive Group </w:t>
            </w:r>
          </w:p>
          <w:p w:rsidR="004547CB" w:rsidRPr="00A8194A" w:rsidRDefault="00F50155" w:rsidP="00F50155">
            <w:pPr>
              <w:rPr>
                <w:rFonts w:ascii="Arial" w:hAnsi="Arial" w:cs="Arial"/>
                <w:color w:val="000000"/>
                <w:sz w:val="22"/>
                <w:szCs w:val="22"/>
                <w:lang w:eastAsia="en-GB"/>
              </w:rPr>
            </w:pPr>
            <w:r w:rsidRPr="00F50155">
              <w:rPr>
                <w:rFonts w:ascii="Arial" w:hAnsi="Arial" w:cs="Arial"/>
                <w:color w:val="000000"/>
                <w:sz w:val="22"/>
                <w:szCs w:val="22"/>
                <w:lang w:eastAsia="en-GB"/>
              </w:rPr>
              <w:t>Information Governance Committee</w:t>
            </w:r>
            <w:r>
              <w:rPr>
                <w:sz w:val="22"/>
                <w:szCs w:val="22"/>
              </w:rPr>
              <w:t xml:space="preserve"> </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Last review date:</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A8194A" w:rsidRDefault="004547CB" w:rsidP="00141117">
            <w:pPr>
              <w:rPr>
                <w:rFonts w:ascii="Arial" w:hAnsi="Arial" w:cs="Arial"/>
                <w:color w:val="000000"/>
                <w:sz w:val="22"/>
                <w:szCs w:val="22"/>
                <w:lang w:eastAsia="en-GB"/>
              </w:rPr>
            </w:pPr>
            <w:r w:rsidRPr="00A8194A">
              <w:rPr>
                <w:rFonts w:ascii="Arial" w:hAnsi="Arial" w:cs="Arial"/>
                <w:color w:val="000000"/>
                <w:sz w:val="22"/>
                <w:szCs w:val="22"/>
                <w:lang w:eastAsia="en-GB"/>
              </w:rPr>
              <w:t> </w:t>
            </w:r>
            <w:r w:rsidR="00235719">
              <w:rPr>
                <w:rFonts w:ascii="Arial" w:hAnsi="Arial" w:cs="Arial"/>
                <w:color w:val="000000"/>
                <w:sz w:val="22"/>
                <w:szCs w:val="22"/>
                <w:lang w:eastAsia="en-GB"/>
              </w:rPr>
              <w:t>January 2019</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Revision history:</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A8194A" w:rsidRDefault="004547CB" w:rsidP="00141117">
            <w:pPr>
              <w:rPr>
                <w:rFonts w:ascii="Arial" w:hAnsi="Arial" w:cs="Arial"/>
                <w:color w:val="000000"/>
                <w:sz w:val="22"/>
                <w:szCs w:val="22"/>
                <w:lang w:eastAsia="en-GB"/>
              </w:rPr>
            </w:pPr>
            <w:r w:rsidRPr="00A8194A">
              <w:rPr>
                <w:rFonts w:ascii="Arial" w:hAnsi="Arial" w:cs="Arial"/>
                <w:color w:val="000000"/>
                <w:sz w:val="22"/>
                <w:szCs w:val="22"/>
                <w:lang w:eastAsia="en-GB"/>
              </w:rPr>
              <w:t> </w:t>
            </w:r>
            <w:r w:rsidR="00141117">
              <w:rPr>
                <w:rFonts w:ascii="Arial" w:hAnsi="Arial" w:cs="Arial"/>
                <w:color w:val="000000"/>
                <w:sz w:val="22"/>
                <w:szCs w:val="22"/>
                <w:lang w:eastAsia="en-GB"/>
              </w:rPr>
              <w:t>Reviewed as part of GDPR compliance</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Next review date:</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A8194A" w:rsidRDefault="004547CB" w:rsidP="00235719">
            <w:pPr>
              <w:rPr>
                <w:rFonts w:ascii="Arial" w:hAnsi="Arial" w:cs="Arial"/>
                <w:color w:val="000000"/>
                <w:sz w:val="22"/>
                <w:szCs w:val="22"/>
                <w:lang w:eastAsia="en-GB"/>
              </w:rPr>
            </w:pPr>
            <w:r w:rsidRPr="00A8194A">
              <w:rPr>
                <w:rFonts w:ascii="Arial" w:hAnsi="Arial" w:cs="Arial"/>
                <w:color w:val="000000"/>
                <w:sz w:val="22"/>
                <w:szCs w:val="22"/>
                <w:lang w:eastAsia="en-GB"/>
              </w:rPr>
              <w:t> </w:t>
            </w:r>
            <w:r w:rsidR="00235719">
              <w:rPr>
                <w:rFonts w:ascii="Arial" w:hAnsi="Arial" w:cs="Arial"/>
                <w:color w:val="000000"/>
                <w:sz w:val="22"/>
                <w:szCs w:val="22"/>
                <w:lang w:eastAsia="en-GB"/>
              </w:rPr>
              <w:t>January 2020</w:t>
            </w:r>
          </w:p>
        </w:tc>
      </w:tr>
      <w:tr w:rsidR="00BE7EB3" w:rsidRPr="00A8194A" w:rsidTr="00D96632">
        <w:trPr>
          <w:trHeight w:val="103"/>
          <w:jc w:val="center"/>
        </w:trPr>
        <w:tc>
          <w:tcPr>
            <w:tcW w:w="82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EB3" w:rsidRDefault="00BE7EB3" w:rsidP="00BE7EB3">
            <w:pPr>
              <w:rPr>
                <w:rFonts w:ascii="Arial" w:hAnsi="Arial" w:cs="Arial"/>
                <w:color w:val="000000"/>
                <w:sz w:val="22"/>
                <w:szCs w:val="22"/>
                <w:lang w:eastAsia="en-GB"/>
              </w:rPr>
            </w:pPr>
            <w:r w:rsidRPr="00A8194A">
              <w:rPr>
                <w:rFonts w:ascii="Arial" w:hAnsi="Arial" w:cs="Arial"/>
                <w:color w:val="000000"/>
                <w:sz w:val="22"/>
                <w:szCs w:val="22"/>
                <w:lang w:eastAsia="en-GB"/>
              </w:rPr>
              <w:t>Related internal policies, procedures, guidance:</w:t>
            </w:r>
          </w:p>
          <w:p w:rsidR="00BE7EB3" w:rsidRDefault="00BE7EB3" w:rsidP="00BE7EB3">
            <w:pPr>
              <w:rPr>
                <w:rFonts w:ascii="Arial" w:hAnsi="Arial" w:cs="Arial"/>
                <w:color w:val="000000"/>
                <w:sz w:val="22"/>
                <w:szCs w:val="22"/>
                <w:lang w:eastAsia="en-GB"/>
              </w:rPr>
            </w:pPr>
          </w:p>
          <w:p w:rsidR="00BE7EB3" w:rsidRPr="00BE7EB3" w:rsidRDefault="00BE7EB3" w:rsidP="00BE7EB3">
            <w:pPr>
              <w:pStyle w:val="Heading2"/>
              <w:ind w:right="511"/>
              <w:rPr>
                <w:b w:val="0"/>
                <w:sz w:val="22"/>
                <w:szCs w:val="22"/>
              </w:rPr>
            </w:pPr>
            <w:r w:rsidRPr="00BE7EB3">
              <w:rPr>
                <w:b w:val="0"/>
                <w:sz w:val="22"/>
                <w:szCs w:val="22"/>
              </w:rPr>
              <w:t>University of Sussex Purchasing Goods and Services Guide – located in Policies, forms and guides</w:t>
            </w:r>
          </w:p>
          <w:p w:rsidR="00BE7EB3" w:rsidRDefault="00BE7EB3" w:rsidP="00BE7EB3">
            <w:pPr>
              <w:pStyle w:val="ListParagraph"/>
              <w:spacing w:line="276" w:lineRule="auto"/>
              <w:ind w:left="0"/>
              <w:rPr>
                <w:rFonts w:ascii="Arial" w:hAnsi="Arial" w:cs="Arial"/>
                <w:sz w:val="22"/>
                <w:szCs w:val="22"/>
              </w:rPr>
            </w:pPr>
            <w:r>
              <w:rPr>
                <w:rFonts w:ascii="Arial" w:hAnsi="Arial" w:cs="Arial"/>
                <w:sz w:val="22"/>
                <w:szCs w:val="22"/>
              </w:rPr>
              <w:t xml:space="preserve">  </w:t>
            </w:r>
            <w:hyperlink r:id="rId9" w:history="1">
              <w:r w:rsidRPr="00860ABA">
                <w:rPr>
                  <w:rStyle w:val="Hyperlink"/>
                  <w:rFonts w:ascii="Arial" w:hAnsi="Arial" w:cs="Arial"/>
                  <w:sz w:val="22"/>
                  <w:szCs w:val="22"/>
                </w:rPr>
                <w:t>http://www.sussex.ac.uk/finance/how/purchasing</w:t>
              </w:r>
            </w:hyperlink>
          </w:p>
          <w:p w:rsidR="00BE7EB3" w:rsidRPr="00A8194A" w:rsidRDefault="00BE7EB3" w:rsidP="00BE7EB3">
            <w:pPr>
              <w:rPr>
                <w:rFonts w:ascii="Arial" w:hAnsi="Arial" w:cs="Arial"/>
                <w:i/>
                <w:color w:val="000000"/>
                <w:sz w:val="22"/>
                <w:szCs w:val="22"/>
                <w:lang w:eastAsia="en-GB"/>
              </w:rPr>
            </w:pPr>
          </w:p>
        </w:tc>
      </w:tr>
      <w:tr w:rsidR="004547CB" w:rsidRPr="00A8194A" w:rsidTr="004547CB">
        <w:trPr>
          <w:trHeight w:val="264"/>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Policy owner:</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141117" w:rsidRDefault="00141117" w:rsidP="004547CB">
            <w:pPr>
              <w:rPr>
                <w:rFonts w:ascii="Arial" w:hAnsi="Arial" w:cs="Arial"/>
                <w:color w:val="000000"/>
                <w:sz w:val="22"/>
                <w:szCs w:val="22"/>
                <w:lang w:eastAsia="en-GB"/>
              </w:rPr>
            </w:pPr>
            <w:r w:rsidRPr="00141117">
              <w:rPr>
                <w:rFonts w:ascii="Arial" w:hAnsi="Arial" w:cs="Arial"/>
                <w:color w:val="000000"/>
                <w:sz w:val="22"/>
                <w:szCs w:val="22"/>
                <w:lang w:eastAsia="en-GB"/>
              </w:rPr>
              <w:t>IT Services</w:t>
            </w:r>
          </w:p>
        </w:tc>
      </w:tr>
      <w:tr w:rsidR="004547CB" w:rsidRPr="00A8194A" w:rsidTr="004547CB">
        <w:trPr>
          <w:trHeight w:val="103"/>
          <w:jc w:val="center"/>
        </w:trPr>
        <w:tc>
          <w:tcPr>
            <w:tcW w:w="4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7CB" w:rsidRPr="00A8194A" w:rsidRDefault="004547CB" w:rsidP="004547CB">
            <w:pPr>
              <w:rPr>
                <w:rFonts w:ascii="Arial" w:hAnsi="Arial" w:cs="Arial"/>
                <w:color w:val="000000"/>
                <w:sz w:val="22"/>
                <w:szCs w:val="22"/>
                <w:lang w:eastAsia="en-GB"/>
              </w:rPr>
            </w:pPr>
            <w:r w:rsidRPr="00A8194A">
              <w:rPr>
                <w:rFonts w:ascii="Arial" w:hAnsi="Arial" w:cs="Arial"/>
                <w:color w:val="000000"/>
                <w:sz w:val="22"/>
                <w:szCs w:val="22"/>
                <w:lang w:eastAsia="en-GB"/>
              </w:rPr>
              <w:t>Lead contact / author:</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4547CB" w:rsidRPr="00141117" w:rsidRDefault="00141117" w:rsidP="004547CB">
            <w:pPr>
              <w:rPr>
                <w:rFonts w:ascii="Arial" w:hAnsi="Arial" w:cs="Arial"/>
                <w:color w:val="000000"/>
                <w:sz w:val="22"/>
                <w:szCs w:val="22"/>
                <w:lang w:eastAsia="en-GB"/>
              </w:rPr>
            </w:pPr>
            <w:r w:rsidRPr="00141117">
              <w:rPr>
                <w:rFonts w:ascii="Arial" w:hAnsi="Arial" w:cs="Arial"/>
                <w:color w:val="000000"/>
                <w:sz w:val="22"/>
                <w:szCs w:val="22"/>
                <w:lang w:eastAsia="en-GB"/>
              </w:rPr>
              <w:t>Director of IT Services</w:t>
            </w:r>
          </w:p>
        </w:tc>
      </w:tr>
    </w:tbl>
    <w:p w:rsidR="009D45BF" w:rsidRPr="00BE7EB3" w:rsidRDefault="009D45BF" w:rsidP="00E03E0A">
      <w:pPr>
        <w:pStyle w:val="ListParagraph"/>
        <w:spacing w:line="276" w:lineRule="auto"/>
        <w:ind w:left="0"/>
        <w:rPr>
          <w:rFonts w:ascii="Arial" w:hAnsi="Arial" w:cs="Arial"/>
          <w:b/>
          <w:i/>
          <w:color w:val="000000"/>
          <w:sz w:val="22"/>
          <w:szCs w:val="22"/>
        </w:rPr>
      </w:pPr>
    </w:p>
    <w:p w:rsidR="00396836" w:rsidRDefault="00396836" w:rsidP="00E03E0A">
      <w:pPr>
        <w:pStyle w:val="ListParagraph"/>
        <w:spacing w:line="276" w:lineRule="auto"/>
        <w:ind w:left="0"/>
        <w:rPr>
          <w:rFonts w:ascii="Arial" w:hAnsi="Arial" w:cs="Arial"/>
          <w:sz w:val="22"/>
          <w:szCs w:val="22"/>
        </w:rPr>
      </w:pPr>
    </w:p>
    <w:p w:rsidR="00F50155" w:rsidRPr="00E03E0A" w:rsidRDefault="00F50155" w:rsidP="00E03E0A">
      <w:pPr>
        <w:pStyle w:val="ListParagraph"/>
        <w:spacing w:line="276" w:lineRule="auto"/>
        <w:ind w:left="0"/>
        <w:rPr>
          <w:rFonts w:ascii="Arial" w:hAnsi="Arial" w:cs="Arial"/>
          <w:sz w:val="22"/>
          <w:szCs w:val="22"/>
        </w:rPr>
      </w:pPr>
    </w:p>
    <w:sectPr w:rsidR="00F50155" w:rsidRPr="00E03E0A" w:rsidSect="00172CA8">
      <w:headerReference w:type="even" r:id="rId10"/>
      <w:headerReference w:type="default" r:id="rId11"/>
      <w:footerReference w:type="even" r:id="rId12"/>
      <w:footerReference w:type="default" r:id="rId13"/>
      <w:headerReference w:type="first" r:id="rId14"/>
      <w:footerReference w:type="first" r:id="rId15"/>
      <w:pgSz w:w="11909" w:h="16834" w:code="9"/>
      <w:pgMar w:top="1418" w:right="1247" w:bottom="748" w:left="1361" w:header="567" w:footer="397" w:gutter="0"/>
      <w:paperSrc w:first="7"/>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65FDA" w16cid:durableId="1F684521"/>
  <w16cid:commentId w16cid:paraId="3FB80629" w16cid:durableId="1F6845CC"/>
  <w16cid:commentId w16cid:paraId="11D1362D" w16cid:durableId="1F6846AC"/>
  <w16cid:commentId w16cid:paraId="221829AD" w16cid:durableId="1F6846E8"/>
  <w16cid:commentId w16cid:paraId="140396B6" w16cid:durableId="1F684730"/>
  <w16cid:commentId w16cid:paraId="68B974D2" w16cid:durableId="1F684796"/>
  <w16cid:commentId w16cid:paraId="2DC378AD" w16cid:durableId="1F6847E2"/>
  <w16cid:commentId w16cid:paraId="3EF95D43" w16cid:durableId="1F684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89" w:rsidRDefault="00533989">
      <w:r>
        <w:separator/>
      </w:r>
    </w:p>
  </w:endnote>
  <w:endnote w:type="continuationSeparator" w:id="0">
    <w:p w:rsidR="00533989" w:rsidRDefault="005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2" w:rsidRDefault="0017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19" w:rsidRPr="003C5058" w:rsidRDefault="00170B22" w:rsidP="00170B22">
    <w:pPr>
      <w:widowControl w:val="0"/>
      <w:spacing w:before="18" w:line="264" w:lineRule="auto"/>
      <w:ind w:right="-27"/>
      <w:jc w:val="right"/>
      <w:rPr>
        <w:rFonts w:ascii="Arial" w:eastAsia="Franklin Gothic Book" w:hAnsi="Arial" w:cs="Arial"/>
        <w:color w:val="003E44"/>
        <w:sz w:val="16"/>
        <w:szCs w:val="16"/>
        <w:u w:val="single"/>
        <w:lang w:val="fr-FR"/>
      </w:rPr>
    </w:pPr>
    <w:r>
      <w:rPr>
        <w:rFonts w:ascii="Arial" w:eastAsia="Franklin Gothic Book" w:hAnsi="Arial" w:cs="Arial"/>
        <w:color w:val="003E44"/>
        <w:sz w:val="16"/>
        <w:szCs w:val="16"/>
        <w:u w:val="single"/>
        <w:lang w:val="fr-FR"/>
      </w:rPr>
      <w:t>Policy – ITAM01v2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13" w:rsidRPr="007E5013" w:rsidRDefault="007E5013" w:rsidP="007E5013">
    <w:pPr>
      <w:pStyle w:val="Footer"/>
      <w:rPr>
        <w:rFonts w:ascii="Arial" w:hAnsi="Arial" w:cs="Arial"/>
      </w:rPr>
    </w:pPr>
    <w:r w:rsidRPr="007E5013">
      <w:rPr>
        <w:rFonts w:ascii="Arial" w:hAnsi="Arial" w:cs="Arial"/>
      </w:rPr>
      <w:t xml:space="preserve">Page </w:t>
    </w:r>
    <w:r w:rsidRPr="007E5013">
      <w:rPr>
        <w:rFonts w:ascii="Arial" w:hAnsi="Arial" w:cs="Arial"/>
      </w:rPr>
      <w:fldChar w:fldCharType="begin"/>
    </w:r>
    <w:r w:rsidRPr="007E5013">
      <w:rPr>
        <w:rFonts w:ascii="Arial" w:hAnsi="Arial" w:cs="Arial"/>
      </w:rPr>
      <w:instrText xml:space="preserve"> PAGE   \* MERGEFORMAT </w:instrText>
    </w:r>
    <w:r w:rsidRPr="007E5013">
      <w:rPr>
        <w:rFonts w:ascii="Arial" w:hAnsi="Arial" w:cs="Arial"/>
      </w:rPr>
      <w:fldChar w:fldCharType="separate"/>
    </w:r>
    <w:r w:rsidR="00170B22">
      <w:rPr>
        <w:rFonts w:ascii="Arial" w:hAnsi="Arial" w:cs="Arial"/>
        <w:noProof/>
      </w:rPr>
      <w:t>1</w:t>
    </w:r>
    <w:r w:rsidRPr="007E5013">
      <w:rPr>
        <w:rFonts w:ascii="Arial" w:hAnsi="Arial" w:cs="Arial"/>
      </w:rPr>
      <w:fldChar w:fldCharType="end"/>
    </w:r>
    <w:r w:rsidRPr="007E5013">
      <w:rPr>
        <w:rFonts w:ascii="Arial" w:hAnsi="Arial" w:cs="Arial"/>
      </w:rPr>
      <w:t xml:space="preserve"> of </w:t>
    </w:r>
    <w:r w:rsidRPr="007E5013">
      <w:rPr>
        <w:rFonts w:ascii="Arial" w:hAnsi="Arial" w:cs="Arial"/>
      </w:rPr>
      <w:fldChar w:fldCharType="begin"/>
    </w:r>
    <w:r w:rsidRPr="007E5013">
      <w:rPr>
        <w:rFonts w:ascii="Arial" w:hAnsi="Arial" w:cs="Arial"/>
      </w:rPr>
      <w:instrText xml:space="preserve"> NUMPAGES   \* MERGEFORMAT </w:instrText>
    </w:r>
    <w:r w:rsidRPr="007E5013">
      <w:rPr>
        <w:rFonts w:ascii="Arial" w:hAnsi="Arial" w:cs="Arial"/>
      </w:rPr>
      <w:fldChar w:fldCharType="separate"/>
    </w:r>
    <w:r w:rsidR="00170B22">
      <w:rPr>
        <w:rFonts w:ascii="Arial" w:hAnsi="Arial" w:cs="Arial"/>
        <w:noProof/>
      </w:rPr>
      <w:t>6</w:t>
    </w:r>
    <w:r w:rsidRPr="007E5013">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t xml:space="preserve">Last saved: </w:t>
    </w:r>
    <w:r>
      <w:rPr>
        <w:rFonts w:ascii="Arial" w:hAnsi="Arial" w:cs="Arial"/>
      </w:rPr>
      <w:fldChar w:fldCharType="begin"/>
    </w:r>
    <w:r>
      <w:rPr>
        <w:rFonts w:ascii="Arial" w:hAnsi="Arial" w:cs="Arial"/>
      </w:rPr>
      <w:instrText xml:space="preserve"> DOCPROPERTY  LastSavedTime  \* MERGEFORMAT </w:instrText>
    </w:r>
    <w:r>
      <w:rPr>
        <w:rFonts w:ascii="Arial" w:hAnsi="Arial" w:cs="Arial"/>
      </w:rPr>
      <w:fldChar w:fldCharType="separate"/>
    </w:r>
    <w:r>
      <w:rPr>
        <w:rFonts w:ascii="Arial" w:hAnsi="Arial" w:cs="Arial"/>
      </w:rPr>
      <w:t>09/10/2018 15:50</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89" w:rsidRDefault="00533989">
      <w:r>
        <w:separator/>
      </w:r>
    </w:p>
  </w:footnote>
  <w:footnote w:type="continuationSeparator" w:id="0">
    <w:p w:rsidR="00533989" w:rsidRDefault="0053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2" w:rsidRDefault="0017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2" w:rsidRDefault="00170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19" w:rsidRDefault="00864219" w:rsidP="001101D9">
    <w:pPr>
      <w:pStyle w:val="Header"/>
      <w:jc w:val="right"/>
      <w:rPr>
        <w:rFonts w:ascii="Arial" w:hAnsi="Arial" w:cs="Arial"/>
        <w:sz w:val="16"/>
      </w:rPr>
    </w:pPr>
  </w:p>
  <w:p w:rsidR="00864219" w:rsidRPr="00914A9C" w:rsidRDefault="00170B22" w:rsidP="002C5E80">
    <w:pPr>
      <w:widowControl w:val="0"/>
      <w:tabs>
        <w:tab w:val="center" w:pos="4513"/>
        <w:tab w:val="right" w:pos="9026"/>
      </w:tabs>
      <w:jc w:val="center"/>
      <w:rPr>
        <w:rFonts w:ascii="Arial" w:hAnsi="Arial" w:cs="Arial"/>
        <w:sz w:val="20"/>
      </w:rPr>
    </w:pPr>
    <w:r>
      <w:rPr>
        <w:rFonts w:ascii="Franklin Gothic Book" w:eastAsia="Franklin Gothic Book" w:hAnsi="Franklin Gothic Book" w:cs="Franklin Gothic Book"/>
        <w:noProof/>
        <w:color w:val="231F20"/>
        <w:sz w:val="23"/>
        <w:szCs w:val="23"/>
        <w:lang w:eastAsia="en-GB"/>
      </w:rPr>
      <w:pict w14:anchorId="70EE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1.15pt;height:53.25pt;visibility:visible">
          <v:imagedata r:id="rId1" o:title=""/>
        </v:shape>
      </w:pict>
    </w:r>
  </w:p>
  <w:p w:rsidR="00864219" w:rsidRPr="00F56F2C" w:rsidRDefault="00864219" w:rsidP="00D07880">
    <w:pPr>
      <w:widowControl w:val="0"/>
      <w:tabs>
        <w:tab w:val="center" w:pos="4513"/>
        <w:tab w:val="right" w:pos="9026"/>
      </w:tabs>
      <w:jc w:val="right"/>
      <w:rPr>
        <w:rFonts w:ascii="Arial" w:hAnsi="Arial" w:cs="Arial"/>
        <w:sz w:val="20"/>
      </w:rPr>
    </w:pPr>
  </w:p>
  <w:p w:rsidR="00864219" w:rsidRPr="003C5058" w:rsidRDefault="00D363F9" w:rsidP="002C5E80">
    <w:pPr>
      <w:widowControl w:val="0"/>
      <w:tabs>
        <w:tab w:val="center" w:pos="4513"/>
        <w:tab w:val="right" w:pos="9026"/>
      </w:tabs>
      <w:jc w:val="center"/>
      <w:rPr>
        <w:rFonts w:ascii="Arial" w:eastAsia="Cambria" w:hAnsi="Arial" w:cs="Arial"/>
        <w:color w:val="003E44"/>
        <w:sz w:val="23"/>
        <w:szCs w:val="22"/>
        <w:lang w:val="en-US"/>
      </w:rPr>
    </w:pPr>
    <w:r>
      <w:rPr>
        <w:rFonts w:ascii="Arial" w:hAnsi="Arial" w:cs="Arial"/>
        <w:color w:val="003E44"/>
        <w:sz w:val="20"/>
      </w:rPr>
      <w:t>IT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8C7"/>
    <w:multiLevelType w:val="multilevel"/>
    <w:tmpl w:val="5C1AE3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D2C86"/>
    <w:multiLevelType w:val="hybridMultilevel"/>
    <w:tmpl w:val="86C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1A91"/>
    <w:multiLevelType w:val="hybridMultilevel"/>
    <w:tmpl w:val="BF5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E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6446E"/>
    <w:multiLevelType w:val="hybridMultilevel"/>
    <w:tmpl w:val="E070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D22DDB"/>
    <w:multiLevelType w:val="hybridMultilevel"/>
    <w:tmpl w:val="CC32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F4CB8"/>
    <w:multiLevelType w:val="hybridMultilevel"/>
    <w:tmpl w:val="F96AF982"/>
    <w:lvl w:ilvl="0" w:tplc="BB08D844">
      <w:start w:val="1"/>
      <w:numFmt w:val="decimal"/>
      <w:lvlText w:val="%1."/>
      <w:lvlJc w:val="left"/>
      <w:pPr>
        <w:ind w:left="458" w:hanging="358"/>
      </w:pPr>
      <w:rPr>
        <w:rFonts w:ascii="Arial" w:eastAsia="Arial" w:hAnsi="Arial" w:cs="Arial" w:hint="default"/>
        <w:b/>
        <w:bCs/>
        <w:spacing w:val="-1"/>
        <w:w w:val="100"/>
        <w:sz w:val="24"/>
        <w:szCs w:val="24"/>
      </w:rPr>
    </w:lvl>
    <w:lvl w:ilvl="1" w:tplc="35BA7C70">
      <w:start w:val="1"/>
      <w:numFmt w:val="lowerLetter"/>
      <w:lvlText w:val="(%2)"/>
      <w:lvlJc w:val="left"/>
      <w:pPr>
        <w:ind w:left="820" w:hanging="360"/>
      </w:pPr>
      <w:rPr>
        <w:rFonts w:ascii="Calibri" w:eastAsia="Calibri" w:hAnsi="Calibri" w:cs="Calibri" w:hint="default"/>
        <w:spacing w:val="-1"/>
        <w:w w:val="99"/>
        <w:sz w:val="20"/>
        <w:szCs w:val="20"/>
      </w:rPr>
    </w:lvl>
    <w:lvl w:ilvl="2" w:tplc="7B2CACE8">
      <w:numFmt w:val="bullet"/>
      <w:lvlText w:val="•"/>
      <w:lvlJc w:val="left"/>
      <w:pPr>
        <w:ind w:left="1786" w:hanging="360"/>
      </w:pPr>
      <w:rPr>
        <w:rFonts w:hint="default"/>
      </w:rPr>
    </w:lvl>
    <w:lvl w:ilvl="3" w:tplc="AD92542C">
      <w:numFmt w:val="bullet"/>
      <w:lvlText w:val="•"/>
      <w:lvlJc w:val="left"/>
      <w:pPr>
        <w:ind w:left="2753" w:hanging="360"/>
      </w:pPr>
      <w:rPr>
        <w:rFonts w:hint="default"/>
      </w:rPr>
    </w:lvl>
    <w:lvl w:ilvl="4" w:tplc="B652FB04">
      <w:numFmt w:val="bullet"/>
      <w:lvlText w:val="•"/>
      <w:lvlJc w:val="left"/>
      <w:pPr>
        <w:ind w:left="3720" w:hanging="360"/>
      </w:pPr>
      <w:rPr>
        <w:rFonts w:hint="default"/>
      </w:rPr>
    </w:lvl>
    <w:lvl w:ilvl="5" w:tplc="54B404DE">
      <w:numFmt w:val="bullet"/>
      <w:lvlText w:val="•"/>
      <w:lvlJc w:val="left"/>
      <w:pPr>
        <w:ind w:left="4686" w:hanging="360"/>
      </w:pPr>
      <w:rPr>
        <w:rFonts w:hint="default"/>
      </w:rPr>
    </w:lvl>
    <w:lvl w:ilvl="6" w:tplc="F6F2481C">
      <w:numFmt w:val="bullet"/>
      <w:lvlText w:val="•"/>
      <w:lvlJc w:val="left"/>
      <w:pPr>
        <w:ind w:left="5653" w:hanging="360"/>
      </w:pPr>
      <w:rPr>
        <w:rFonts w:hint="default"/>
      </w:rPr>
    </w:lvl>
    <w:lvl w:ilvl="7" w:tplc="E8443FFC">
      <w:numFmt w:val="bullet"/>
      <w:lvlText w:val="•"/>
      <w:lvlJc w:val="left"/>
      <w:pPr>
        <w:ind w:left="6620" w:hanging="360"/>
      </w:pPr>
      <w:rPr>
        <w:rFonts w:hint="default"/>
      </w:rPr>
    </w:lvl>
    <w:lvl w:ilvl="8" w:tplc="0012FD64">
      <w:numFmt w:val="bullet"/>
      <w:lvlText w:val="•"/>
      <w:lvlJc w:val="left"/>
      <w:pPr>
        <w:ind w:left="7586" w:hanging="360"/>
      </w:pPr>
      <w:rPr>
        <w:rFonts w:hint="default"/>
      </w:rPr>
    </w:lvl>
  </w:abstractNum>
  <w:abstractNum w:abstractNumId="8" w15:restartNumberingAfterBreak="0">
    <w:nsid w:val="1DDB040B"/>
    <w:multiLevelType w:val="hybridMultilevel"/>
    <w:tmpl w:val="8EE6AB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CA35C3"/>
    <w:multiLevelType w:val="hybridMultilevel"/>
    <w:tmpl w:val="52D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0D7E"/>
    <w:multiLevelType w:val="hybridMultilevel"/>
    <w:tmpl w:val="8EF4A8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9A741B"/>
    <w:multiLevelType w:val="hybridMultilevel"/>
    <w:tmpl w:val="E398D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965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D7C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D4AD5"/>
    <w:multiLevelType w:val="multilevel"/>
    <w:tmpl w:val="C6F07E0A"/>
    <w:lvl w:ilvl="0">
      <w:start w:val="1"/>
      <w:numFmt w:val="bullet"/>
      <w:lvlText w:val=""/>
      <w:lvlJc w:val="left"/>
      <w:pPr>
        <w:ind w:left="2520" w:hanging="360"/>
      </w:pPr>
      <w:rPr>
        <w:rFonts w:ascii="Symbol" w:hAnsi="Symbol" w:hint="default"/>
        <w:w w:val="99"/>
        <w:sz w:val="20"/>
        <w:szCs w:val="20"/>
      </w:rPr>
    </w:lvl>
    <w:lvl w:ilvl="1">
      <w:start w:val="1"/>
      <w:numFmt w:val="bullet"/>
      <w:lvlText w:val=""/>
      <w:lvlJc w:val="left"/>
      <w:pPr>
        <w:ind w:left="3240" w:hanging="360"/>
      </w:pPr>
      <w:rPr>
        <w:rFonts w:ascii="Symbol" w:hAnsi="Symbol"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720" w:hanging="1800"/>
      </w:pPr>
      <w:rPr>
        <w:rFonts w:hint="default"/>
      </w:rPr>
    </w:lvl>
  </w:abstractNum>
  <w:abstractNum w:abstractNumId="15" w15:restartNumberingAfterBreak="0">
    <w:nsid w:val="2DB7728C"/>
    <w:multiLevelType w:val="multilevel"/>
    <w:tmpl w:val="C6F07E0A"/>
    <w:lvl w:ilvl="0">
      <w:start w:val="1"/>
      <w:numFmt w:val="bullet"/>
      <w:lvlText w:val=""/>
      <w:lvlJc w:val="left"/>
      <w:pPr>
        <w:ind w:left="2520" w:hanging="360"/>
      </w:pPr>
      <w:rPr>
        <w:rFonts w:ascii="Symbol" w:hAnsi="Symbol" w:hint="default"/>
        <w:w w:val="99"/>
        <w:sz w:val="20"/>
        <w:szCs w:val="20"/>
      </w:rPr>
    </w:lvl>
    <w:lvl w:ilvl="1">
      <w:start w:val="1"/>
      <w:numFmt w:val="bullet"/>
      <w:lvlText w:val=""/>
      <w:lvlJc w:val="left"/>
      <w:pPr>
        <w:ind w:left="3240" w:hanging="360"/>
      </w:pPr>
      <w:rPr>
        <w:rFonts w:ascii="Symbol" w:hAnsi="Symbol"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720" w:hanging="1800"/>
      </w:pPr>
      <w:rPr>
        <w:rFonts w:hint="default"/>
      </w:rPr>
    </w:lvl>
  </w:abstractNum>
  <w:abstractNum w:abstractNumId="16" w15:restartNumberingAfterBreak="0">
    <w:nsid w:val="2DF53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E2B18"/>
    <w:multiLevelType w:val="hybridMultilevel"/>
    <w:tmpl w:val="E77E4FA4"/>
    <w:lvl w:ilvl="0" w:tplc="08090001">
      <w:start w:val="1"/>
      <w:numFmt w:val="bullet"/>
      <w:lvlText w:val=""/>
      <w:lvlJc w:val="left"/>
      <w:pPr>
        <w:ind w:left="813" w:hanging="356"/>
      </w:pPr>
      <w:rPr>
        <w:rFonts w:ascii="Symbol" w:hAnsi="Symbol" w:hint="default"/>
        <w:w w:val="99"/>
        <w:sz w:val="20"/>
        <w:szCs w:val="20"/>
      </w:rPr>
    </w:lvl>
    <w:lvl w:ilvl="1" w:tplc="B2D4EA1C">
      <w:numFmt w:val="bullet"/>
      <w:lvlText w:val="•"/>
      <w:lvlJc w:val="left"/>
      <w:pPr>
        <w:ind w:left="1686" w:hanging="356"/>
      </w:pPr>
      <w:rPr>
        <w:rFonts w:hint="default"/>
      </w:rPr>
    </w:lvl>
    <w:lvl w:ilvl="2" w:tplc="DC6A53AA">
      <w:numFmt w:val="bullet"/>
      <w:lvlText w:val="•"/>
      <w:lvlJc w:val="left"/>
      <w:pPr>
        <w:ind w:left="2552" w:hanging="356"/>
      </w:pPr>
      <w:rPr>
        <w:rFonts w:hint="default"/>
      </w:rPr>
    </w:lvl>
    <w:lvl w:ilvl="3" w:tplc="1D4670E4">
      <w:numFmt w:val="bullet"/>
      <w:lvlText w:val="•"/>
      <w:lvlJc w:val="left"/>
      <w:pPr>
        <w:ind w:left="3418" w:hanging="356"/>
      </w:pPr>
      <w:rPr>
        <w:rFonts w:hint="default"/>
      </w:rPr>
    </w:lvl>
    <w:lvl w:ilvl="4" w:tplc="3A4ABA06">
      <w:numFmt w:val="bullet"/>
      <w:lvlText w:val="•"/>
      <w:lvlJc w:val="left"/>
      <w:pPr>
        <w:ind w:left="4284" w:hanging="356"/>
      </w:pPr>
      <w:rPr>
        <w:rFonts w:hint="default"/>
      </w:rPr>
    </w:lvl>
    <w:lvl w:ilvl="5" w:tplc="1958CC12">
      <w:numFmt w:val="bullet"/>
      <w:lvlText w:val="•"/>
      <w:lvlJc w:val="left"/>
      <w:pPr>
        <w:ind w:left="5150" w:hanging="356"/>
      </w:pPr>
      <w:rPr>
        <w:rFonts w:hint="default"/>
      </w:rPr>
    </w:lvl>
    <w:lvl w:ilvl="6" w:tplc="8AF43CE4">
      <w:numFmt w:val="bullet"/>
      <w:lvlText w:val="•"/>
      <w:lvlJc w:val="left"/>
      <w:pPr>
        <w:ind w:left="6016" w:hanging="356"/>
      </w:pPr>
      <w:rPr>
        <w:rFonts w:hint="default"/>
      </w:rPr>
    </w:lvl>
    <w:lvl w:ilvl="7" w:tplc="85CA2FB4">
      <w:numFmt w:val="bullet"/>
      <w:lvlText w:val="•"/>
      <w:lvlJc w:val="left"/>
      <w:pPr>
        <w:ind w:left="6882" w:hanging="356"/>
      </w:pPr>
      <w:rPr>
        <w:rFonts w:hint="default"/>
      </w:rPr>
    </w:lvl>
    <w:lvl w:ilvl="8" w:tplc="61F447FC">
      <w:numFmt w:val="bullet"/>
      <w:lvlText w:val="•"/>
      <w:lvlJc w:val="left"/>
      <w:pPr>
        <w:ind w:left="7748" w:hanging="356"/>
      </w:pPr>
      <w:rPr>
        <w:rFonts w:hint="default"/>
      </w:rPr>
    </w:lvl>
  </w:abstractNum>
  <w:abstractNum w:abstractNumId="18" w15:restartNumberingAfterBreak="0">
    <w:nsid w:val="2E263400"/>
    <w:multiLevelType w:val="multilevel"/>
    <w:tmpl w:val="92D2163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2F5A4D2A"/>
    <w:multiLevelType w:val="multilevel"/>
    <w:tmpl w:val="4236861C"/>
    <w:lvl w:ilvl="0">
      <w:start w:val="1"/>
      <w:numFmt w:val="decimal"/>
      <w:lvlText w:val="%1."/>
      <w:lvlJc w:val="left"/>
      <w:pPr>
        <w:ind w:left="1014" w:hanging="360"/>
      </w:pPr>
    </w:lvl>
    <w:lvl w:ilvl="1">
      <w:start w:val="1"/>
      <w:numFmt w:val="decimal"/>
      <w:isLgl/>
      <w:lvlText w:val="%1.%2"/>
      <w:lvlJc w:val="left"/>
      <w:pPr>
        <w:ind w:left="1734" w:hanging="360"/>
      </w:pPr>
      <w:rPr>
        <w:rFonts w:ascii="Arial" w:hAnsi="Arial" w:cs="Arial" w:hint="default"/>
        <w:b w:val="0"/>
      </w:rPr>
    </w:lvl>
    <w:lvl w:ilvl="2">
      <w:start w:val="1"/>
      <w:numFmt w:val="decimal"/>
      <w:isLgl/>
      <w:lvlText w:val="%1.%2.%3"/>
      <w:lvlJc w:val="left"/>
      <w:pPr>
        <w:ind w:left="2814" w:hanging="720"/>
      </w:pPr>
      <w:rPr>
        <w:rFonts w:ascii="Arial" w:hAnsi="Arial" w:cs="Arial" w:hint="default"/>
        <w:b w:val="0"/>
        <w:sz w:val="22"/>
        <w:szCs w:val="22"/>
      </w:rPr>
    </w:lvl>
    <w:lvl w:ilvl="3">
      <w:start w:val="1"/>
      <w:numFmt w:val="decimal"/>
      <w:isLgl/>
      <w:lvlText w:val="%1.%2.%3.%4"/>
      <w:lvlJc w:val="left"/>
      <w:pPr>
        <w:ind w:left="353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34" w:hanging="1440"/>
      </w:pPr>
      <w:rPr>
        <w:rFonts w:hint="default"/>
      </w:rPr>
    </w:lvl>
    <w:lvl w:ilvl="8">
      <w:start w:val="1"/>
      <w:numFmt w:val="decimal"/>
      <w:isLgl/>
      <w:lvlText w:val="%1.%2.%3.%4.%5.%6.%7.%8.%9"/>
      <w:lvlJc w:val="left"/>
      <w:pPr>
        <w:ind w:left="8214" w:hanging="1800"/>
      </w:pPr>
      <w:rPr>
        <w:rFonts w:hint="default"/>
      </w:rPr>
    </w:lvl>
  </w:abstractNum>
  <w:abstractNum w:abstractNumId="20" w15:restartNumberingAfterBreak="0">
    <w:nsid w:val="329B1774"/>
    <w:multiLevelType w:val="multilevel"/>
    <w:tmpl w:val="B1EEAC60"/>
    <w:lvl w:ilvl="0">
      <w:start w:val="1"/>
      <w:numFmt w:val="decimal"/>
      <w:lvlText w:val="%1."/>
      <w:lvlJc w:val="left"/>
      <w:pPr>
        <w:ind w:left="720" w:hanging="360"/>
      </w:pPr>
    </w:lvl>
    <w:lvl w:ilvl="1">
      <w:start w:val="1"/>
      <w:numFmt w:val="decimal"/>
      <w:isLgl/>
      <w:lvlText w:val="%1.%2"/>
      <w:lvlJc w:val="left"/>
      <w:pPr>
        <w:ind w:left="1440" w:hanging="360"/>
      </w:pPr>
      <w:rPr>
        <w:rFonts w:ascii="Arial" w:hAnsi="Arial" w:cs="Arial" w:hint="default"/>
        <w:b w:val="0"/>
      </w:rPr>
    </w:lvl>
    <w:lvl w:ilvl="2">
      <w:start w:val="1"/>
      <w:numFmt w:val="decimal"/>
      <w:isLgl/>
      <w:lvlText w:val="%1.%2.%3"/>
      <w:lvlJc w:val="left"/>
      <w:pPr>
        <w:ind w:left="2520" w:hanging="720"/>
      </w:pPr>
      <w:rPr>
        <w:rFonts w:ascii="Arial" w:hAnsi="Arial" w:cs="Aria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3044E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501B3E"/>
    <w:multiLevelType w:val="hybridMultilevel"/>
    <w:tmpl w:val="7ED8B42C"/>
    <w:lvl w:ilvl="0" w:tplc="AF5E5A52">
      <w:start w:val="1"/>
      <w:numFmt w:val="lowerLetter"/>
      <w:lvlText w:val="%1."/>
      <w:lvlJc w:val="left"/>
      <w:pPr>
        <w:ind w:left="813" w:hanging="360"/>
      </w:pPr>
      <w:rPr>
        <w:rFonts w:ascii="Calibri" w:eastAsia="Calibri" w:hAnsi="Calibri" w:cs="Calibri" w:hint="default"/>
        <w:w w:val="99"/>
        <w:sz w:val="20"/>
        <w:szCs w:val="20"/>
      </w:rPr>
    </w:lvl>
    <w:lvl w:ilvl="1" w:tplc="64661616">
      <w:numFmt w:val="bullet"/>
      <w:lvlText w:val="•"/>
      <w:lvlJc w:val="left"/>
      <w:pPr>
        <w:ind w:left="1706" w:hanging="360"/>
      </w:pPr>
      <w:rPr>
        <w:rFonts w:hint="default"/>
      </w:rPr>
    </w:lvl>
    <w:lvl w:ilvl="2" w:tplc="8D522928">
      <w:numFmt w:val="bullet"/>
      <w:lvlText w:val="•"/>
      <w:lvlJc w:val="left"/>
      <w:pPr>
        <w:ind w:left="2592" w:hanging="360"/>
      </w:pPr>
      <w:rPr>
        <w:rFonts w:hint="default"/>
      </w:rPr>
    </w:lvl>
    <w:lvl w:ilvl="3" w:tplc="34A8902E">
      <w:numFmt w:val="bullet"/>
      <w:lvlText w:val="•"/>
      <w:lvlJc w:val="left"/>
      <w:pPr>
        <w:ind w:left="3478" w:hanging="360"/>
      </w:pPr>
      <w:rPr>
        <w:rFonts w:hint="default"/>
      </w:rPr>
    </w:lvl>
    <w:lvl w:ilvl="4" w:tplc="AE1281E0">
      <w:numFmt w:val="bullet"/>
      <w:lvlText w:val="•"/>
      <w:lvlJc w:val="left"/>
      <w:pPr>
        <w:ind w:left="4364" w:hanging="360"/>
      </w:pPr>
      <w:rPr>
        <w:rFonts w:hint="default"/>
      </w:rPr>
    </w:lvl>
    <w:lvl w:ilvl="5" w:tplc="FD9A80F0">
      <w:numFmt w:val="bullet"/>
      <w:lvlText w:val="•"/>
      <w:lvlJc w:val="left"/>
      <w:pPr>
        <w:ind w:left="5250" w:hanging="360"/>
      </w:pPr>
      <w:rPr>
        <w:rFonts w:hint="default"/>
      </w:rPr>
    </w:lvl>
    <w:lvl w:ilvl="6" w:tplc="1366AAA4">
      <w:numFmt w:val="bullet"/>
      <w:lvlText w:val="•"/>
      <w:lvlJc w:val="left"/>
      <w:pPr>
        <w:ind w:left="6136" w:hanging="360"/>
      </w:pPr>
      <w:rPr>
        <w:rFonts w:hint="default"/>
      </w:rPr>
    </w:lvl>
    <w:lvl w:ilvl="7" w:tplc="039E3156">
      <w:numFmt w:val="bullet"/>
      <w:lvlText w:val="•"/>
      <w:lvlJc w:val="left"/>
      <w:pPr>
        <w:ind w:left="7022" w:hanging="360"/>
      </w:pPr>
      <w:rPr>
        <w:rFonts w:hint="default"/>
      </w:rPr>
    </w:lvl>
    <w:lvl w:ilvl="8" w:tplc="2B5265DA">
      <w:numFmt w:val="bullet"/>
      <w:lvlText w:val="•"/>
      <w:lvlJc w:val="left"/>
      <w:pPr>
        <w:ind w:left="7908" w:hanging="360"/>
      </w:pPr>
      <w:rPr>
        <w:rFonts w:hint="default"/>
      </w:rPr>
    </w:lvl>
  </w:abstractNum>
  <w:abstractNum w:abstractNumId="23" w15:restartNumberingAfterBreak="0">
    <w:nsid w:val="38380908"/>
    <w:multiLevelType w:val="hybridMultilevel"/>
    <w:tmpl w:val="352E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95DB2"/>
    <w:multiLevelType w:val="multilevel"/>
    <w:tmpl w:val="92D2163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48E41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8411AF"/>
    <w:multiLevelType w:val="hybridMultilevel"/>
    <w:tmpl w:val="4942B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D4B16"/>
    <w:multiLevelType w:val="hybridMultilevel"/>
    <w:tmpl w:val="896A1E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9C9382E"/>
    <w:multiLevelType w:val="hybridMultilevel"/>
    <w:tmpl w:val="FED84A18"/>
    <w:lvl w:ilvl="0" w:tplc="E668D2AA">
      <w:start w:val="1"/>
      <w:numFmt w:val="decimal"/>
      <w:lvlText w:val="%1."/>
      <w:lvlJc w:val="left"/>
      <w:pPr>
        <w:ind w:left="580" w:hanging="480"/>
      </w:pPr>
      <w:rPr>
        <w:rFonts w:ascii="Arial" w:eastAsia="Arial" w:hAnsi="Arial" w:cs="Arial" w:hint="default"/>
        <w:spacing w:val="-1"/>
        <w:w w:val="99"/>
        <w:sz w:val="20"/>
        <w:szCs w:val="20"/>
      </w:rPr>
    </w:lvl>
    <w:lvl w:ilvl="1" w:tplc="704C9182">
      <w:numFmt w:val="bullet"/>
      <w:lvlText w:val="•"/>
      <w:lvlJc w:val="left"/>
      <w:pPr>
        <w:ind w:left="1480" w:hanging="480"/>
      </w:pPr>
      <w:rPr>
        <w:rFonts w:hint="default"/>
      </w:rPr>
    </w:lvl>
    <w:lvl w:ilvl="2" w:tplc="A40A8502">
      <w:numFmt w:val="bullet"/>
      <w:lvlText w:val="•"/>
      <w:lvlJc w:val="left"/>
      <w:pPr>
        <w:ind w:left="2380" w:hanging="480"/>
      </w:pPr>
      <w:rPr>
        <w:rFonts w:hint="default"/>
      </w:rPr>
    </w:lvl>
    <w:lvl w:ilvl="3" w:tplc="1E7E0BD2">
      <w:numFmt w:val="bullet"/>
      <w:lvlText w:val="•"/>
      <w:lvlJc w:val="left"/>
      <w:pPr>
        <w:ind w:left="3280" w:hanging="480"/>
      </w:pPr>
      <w:rPr>
        <w:rFonts w:hint="default"/>
      </w:rPr>
    </w:lvl>
    <w:lvl w:ilvl="4" w:tplc="D0D28E1C">
      <w:numFmt w:val="bullet"/>
      <w:lvlText w:val="•"/>
      <w:lvlJc w:val="left"/>
      <w:pPr>
        <w:ind w:left="4180" w:hanging="480"/>
      </w:pPr>
      <w:rPr>
        <w:rFonts w:hint="default"/>
      </w:rPr>
    </w:lvl>
    <w:lvl w:ilvl="5" w:tplc="3280A24C">
      <w:numFmt w:val="bullet"/>
      <w:lvlText w:val="•"/>
      <w:lvlJc w:val="left"/>
      <w:pPr>
        <w:ind w:left="5080" w:hanging="480"/>
      </w:pPr>
      <w:rPr>
        <w:rFonts w:hint="default"/>
      </w:rPr>
    </w:lvl>
    <w:lvl w:ilvl="6" w:tplc="B810E460">
      <w:numFmt w:val="bullet"/>
      <w:lvlText w:val="•"/>
      <w:lvlJc w:val="left"/>
      <w:pPr>
        <w:ind w:left="5980" w:hanging="480"/>
      </w:pPr>
      <w:rPr>
        <w:rFonts w:hint="default"/>
      </w:rPr>
    </w:lvl>
    <w:lvl w:ilvl="7" w:tplc="C15A3A36">
      <w:numFmt w:val="bullet"/>
      <w:lvlText w:val="•"/>
      <w:lvlJc w:val="left"/>
      <w:pPr>
        <w:ind w:left="6880" w:hanging="480"/>
      </w:pPr>
      <w:rPr>
        <w:rFonts w:hint="default"/>
      </w:rPr>
    </w:lvl>
    <w:lvl w:ilvl="8" w:tplc="AA1ECFC0">
      <w:numFmt w:val="bullet"/>
      <w:lvlText w:val="•"/>
      <w:lvlJc w:val="left"/>
      <w:pPr>
        <w:ind w:left="7780" w:hanging="480"/>
      </w:pPr>
      <w:rPr>
        <w:rFonts w:hint="default"/>
      </w:rPr>
    </w:lvl>
  </w:abstractNum>
  <w:abstractNum w:abstractNumId="29" w15:restartNumberingAfterBreak="0">
    <w:nsid w:val="5F9947F0"/>
    <w:multiLevelType w:val="multilevel"/>
    <w:tmpl w:val="C0B2E728"/>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60BC4D9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4816956"/>
    <w:multiLevelType w:val="hybridMultilevel"/>
    <w:tmpl w:val="C0D2AD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914055"/>
    <w:multiLevelType w:val="multilevel"/>
    <w:tmpl w:val="92D2163E"/>
    <w:lvl w:ilvl="0">
      <w:start w:val="1"/>
      <w:numFmt w:val="decimal"/>
      <w:lvlText w:val="%1."/>
      <w:lvlJc w:val="left"/>
      <w:pPr>
        <w:ind w:left="720" w:hanging="360"/>
      </w:pPr>
      <w:rPr>
        <w:rFonts w:hint="default"/>
        <w:w w:val="99"/>
        <w:sz w:val="20"/>
        <w:szCs w:val="2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6BA13F3A"/>
    <w:multiLevelType w:val="hybridMultilevel"/>
    <w:tmpl w:val="8772B77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36D46"/>
    <w:multiLevelType w:val="hybridMultilevel"/>
    <w:tmpl w:val="91FCFFC8"/>
    <w:lvl w:ilvl="0" w:tplc="0809000F">
      <w:start w:val="1"/>
      <w:numFmt w:val="decimal"/>
      <w:lvlText w:val="%1."/>
      <w:lvlJc w:val="left"/>
      <w:pPr>
        <w:ind w:left="813" w:hanging="356"/>
      </w:pPr>
      <w:rPr>
        <w:rFonts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E49FD"/>
    <w:multiLevelType w:val="hybridMultilevel"/>
    <w:tmpl w:val="85B4AAE8"/>
    <w:lvl w:ilvl="0" w:tplc="3072DDE8">
      <w:start w:val="1"/>
      <w:numFmt w:val="lowerLetter"/>
      <w:lvlText w:val="%1."/>
      <w:lvlJc w:val="left"/>
      <w:pPr>
        <w:ind w:left="813" w:hanging="356"/>
      </w:pPr>
      <w:rPr>
        <w:rFonts w:ascii="Calibri" w:eastAsia="Calibri" w:hAnsi="Calibri" w:cs="Calibri" w:hint="default"/>
        <w:w w:val="99"/>
        <w:sz w:val="20"/>
        <w:szCs w:val="20"/>
      </w:rPr>
    </w:lvl>
    <w:lvl w:ilvl="1" w:tplc="B2D4EA1C">
      <w:numFmt w:val="bullet"/>
      <w:lvlText w:val="•"/>
      <w:lvlJc w:val="left"/>
      <w:pPr>
        <w:ind w:left="1686" w:hanging="356"/>
      </w:pPr>
      <w:rPr>
        <w:rFonts w:hint="default"/>
      </w:rPr>
    </w:lvl>
    <w:lvl w:ilvl="2" w:tplc="DC6A53AA">
      <w:numFmt w:val="bullet"/>
      <w:lvlText w:val="•"/>
      <w:lvlJc w:val="left"/>
      <w:pPr>
        <w:ind w:left="2552" w:hanging="356"/>
      </w:pPr>
      <w:rPr>
        <w:rFonts w:hint="default"/>
      </w:rPr>
    </w:lvl>
    <w:lvl w:ilvl="3" w:tplc="1D4670E4">
      <w:numFmt w:val="bullet"/>
      <w:lvlText w:val="•"/>
      <w:lvlJc w:val="left"/>
      <w:pPr>
        <w:ind w:left="3418" w:hanging="356"/>
      </w:pPr>
      <w:rPr>
        <w:rFonts w:hint="default"/>
      </w:rPr>
    </w:lvl>
    <w:lvl w:ilvl="4" w:tplc="3A4ABA06">
      <w:numFmt w:val="bullet"/>
      <w:lvlText w:val="•"/>
      <w:lvlJc w:val="left"/>
      <w:pPr>
        <w:ind w:left="4284" w:hanging="356"/>
      </w:pPr>
      <w:rPr>
        <w:rFonts w:hint="default"/>
      </w:rPr>
    </w:lvl>
    <w:lvl w:ilvl="5" w:tplc="1958CC12">
      <w:numFmt w:val="bullet"/>
      <w:lvlText w:val="•"/>
      <w:lvlJc w:val="left"/>
      <w:pPr>
        <w:ind w:left="5150" w:hanging="356"/>
      </w:pPr>
      <w:rPr>
        <w:rFonts w:hint="default"/>
      </w:rPr>
    </w:lvl>
    <w:lvl w:ilvl="6" w:tplc="8AF43CE4">
      <w:numFmt w:val="bullet"/>
      <w:lvlText w:val="•"/>
      <w:lvlJc w:val="left"/>
      <w:pPr>
        <w:ind w:left="6016" w:hanging="356"/>
      </w:pPr>
      <w:rPr>
        <w:rFonts w:hint="default"/>
      </w:rPr>
    </w:lvl>
    <w:lvl w:ilvl="7" w:tplc="85CA2FB4">
      <w:numFmt w:val="bullet"/>
      <w:lvlText w:val="•"/>
      <w:lvlJc w:val="left"/>
      <w:pPr>
        <w:ind w:left="6882" w:hanging="356"/>
      </w:pPr>
      <w:rPr>
        <w:rFonts w:hint="default"/>
      </w:rPr>
    </w:lvl>
    <w:lvl w:ilvl="8" w:tplc="61F447FC">
      <w:numFmt w:val="bullet"/>
      <w:lvlText w:val="•"/>
      <w:lvlJc w:val="left"/>
      <w:pPr>
        <w:ind w:left="7748" w:hanging="356"/>
      </w:pPr>
      <w:rPr>
        <w:rFonts w:hint="default"/>
      </w:rPr>
    </w:lvl>
  </w:abstractNum>
  <w:abstractNum w:abstractNumId="36" w15:restartNumberingAfterBreak="0">
    <w:nsid w:val="71522CED"/>
    <w:multiLevelType w:val="hybridMultilevel"/>
    <w:tmpl w:val="6B1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9315B"/>
    <w:multiLevelType w:val="multilevel"/>
    <w:tmpl w:val="C6F07E0A"/>
    <w:lvl w:ilvl="0">
      <w:start w:val="1"/>
      <w:numFmt w:val="bullet"/>
      <w:lvlText w:val=""/>
      <w:lvlJc w:val="left"/>
      <w:pPr>
        <w:ind w:left="2520" w:hanging="360"/>
      </w:pPr>
      <w:rPr>
        <w:rFonts w:ascii="Symbol" w:hAnsi="Symbol" w:hint="default"/>
        <w:w w:val="99"/>
        <w:sz w:val="20"/>
        <w:szCs w:val="20"/>
      </w:rPr>
    </w:lvl>
    <w:lvl w:ilvl="1">
      <w:start w:val="1"/>
      <w:numFmt w:val="bullet"/>
      <w:lvlText w:val=""/>
      <w:lvlJc w:val="left"/>
      <w:pPr>
        <w:ind w:left="3240" w:hanging="360"/>
      </w:pPr>
      <w:rPr>
        <w:rFonts w:ascii="Symbol" w:hAnsi="Symbol"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720" w:hanging="1800"/>
      </w:pPr>
      <w:rPr>
        <w:rFonts w:hint="default"/>
      </w:rPr>
    </w:lvl>
  </w:abstractNum>
  <w:abstractNum w:abstractNumId="38" w15:restartNumberingAfterBreak="0">
    <w:nsid w:val="7309774B"/>
    <w:multiLevelType w:val="multilevel"/>
    <w:tmpl w:val="C0B2E728"/>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234886"/>
    <w:multiLevelType w:val="hybridMultilevel"/>
    <w:tmpl w:val="EB4EB58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0" w15:restartNumberingAfterBreak="0">
    <w:nsid w:val="74275D17"/>
    <w:multiLevelType w:val="hybridMultilevel"/>
    <w:tmpl w:val="F8B02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E5AB4"/>
    <w:multiLevelType w:val="hybridMultilevel"/>
    <w:tmpl w:val="D6A05A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6643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F13FC3"/>
    <w:multiLevelType w:val="multilevel"/>
    <w:tmpl w:val="C6F07E0A"/>
    <w:lvl w:ilvl="0">
      <w:start w:val="1"/>
      <w:numFmt w:val="bullet"/>
      <w:lvlText w:val=""/>
      <w:lvlJc w:val="left"/>
      <w:pPr>
        <w:ind w:left="2520" w:hanging="360"/>
      </w:pPr>
      <w:rPr>
        <w:rFonts w:ascii="Symbol" w:hAnsi="Symbol" w:hint="default"/>
        <w:w w:val="99"/>
        <w:sz w:val="20"/>
        <w:szCs w:val="20"/>
      </w:rPr>
    </w:lvl>
    <w:lvl w:ilvl="1">
      <w:start w:val="1"/>
      <w:numFmt w:val="bullet"/>
      <w:lvlText w:val=""/>
      <w:lvlJc w:val="left"/>
      <w:pPr>
        <w:ind w:left="3240" w:hanging="360"/>
      </w:pPr>
      <w:rPr>
        <w:rFonts w:ascii="Symbol" w:hAnsi="Symbol"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720" w:hanging="1800"/>
      </w:pPr>
      <w:rPr>
        <w:rFonts w:hint="default"/>
      </w:rPr>
    </w:lvl>
  </w:abstractNum>
  <w:abstractNum w:abstractNumId="44" w15:restartNumberingAfterBreak="0">
    <w:nsid w:val="7E8E6757"/>
    <w:multiLevelType w:val="hybridMultilevel"/>
    <w:tmpl w:val="7ACA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15777"/>
    <w:multiLevelType w:val="hybridMultilevel"/>
    <w:tmpl w:val="516CEAD6"/>
    <w:lvl w:ilvl="0" w:tplc="DC962032">
      <w:start w:val="1"/>
      <w:numFmt w:val="lowerLetter"/>
      <w:lvlText w:val="%1."/>
      <w:lvlJc w:val="left"/>
      <w:pPr>
        <w:ind w:left="813" w:hanging="356"/>
      </w:pPr>
      <w:rPr>
        <w:rFonts w:ascii="Calibri" w:eastAsia="Calibri" w:hAnsi="Calibri" w:cs="Calibri" w:hint="default"/>
        <w:w w:val="99"/>
        <w:sz w:val="20"/>
        <w:szCs w:val="20"/>
      </w:rPr>
    </w:lvl>
    <w:lvl w:ilvl="1" w:tplc="7D20BB7E">
      <w:numFmt w:val="bullet"/>
      <w:lvlText w:val="•"/>
      <w:lvlJc w:val="left"/>
      <w:pPr>
        <w:ind w:left="1686" w:hanging="356"/>
      </w:pPr>
      <w:rPr>
        <w:rFonts w:hint="default"/>
      </w:rPr>
    </w:lvl>
    <w:lvl w:ilvl="2" w:tplc="5A865DF0">
      <w:numFmt w:val="bullet"/>
      <w:lvlText w:val="•"/>
      <w:lvlJc w:val="left"/>
      <w:pPr>
        <w:ind w:left="2552" w:hanging="356"/>
      </w:pPr>
      <w:rPr>
        <w:rFonts w:hint="default"/>
      </w:rPr>
    </w:lvl>
    <w:lvl w:ilvl="3" w:tplc="51FEE8DA">
      <w:numFmt w:val="bullet"/>
      <w:lvlText w:val="•"/>
      <w:lvlJc w:val="left"/>
      <w:pPr>
        <w:ind w:left="3418" w:hanging="356"/>
      </w:pPr>
      <w:rPr>
        <w:rFonts w:hint="default"/>
      </w:rPr>
    </w:lvl>
    <w:lvl w:ilvl="4" w:tplc="96C0CD4A">
      <w:numFmt w:val="bullet"/>
      <w:lvlText w:val="•"/>
      <w:lvlJc w:val="left"/>
      <w:pPr>
        <w:ind w:left="4284" w:hanging="356"/>
      </w:pPr>
      <w:rPr>
        <w:rFonts w:hint="default"/>
      </w:rPr>
    </w:lvl>
    <w:lvl w:ilvl="5" w:tplc="15E8A992">
      <w:numFmt w:val="bullet"/>
      <w:lvlText w:val="•"/>
      <w:lvlJc w:val="left"/>
      <w:pPr>
        <w:ind w:left="5150" w:hanging="356"/>
      </w:pPr>
      <w:rPr>
        <w:rFonts w:hint="default"/>
      </w:rPr>
    </w:lvl>
    <w:lvl w:ilvl="6" w:tplc="C7D25980">
      <w:numFmt w:val="bullet"/>
      <w:lvlText w:val="•"/>
      <w:lvlJc w:val="left"/>
      <w:pPr>
        <w:ind w:left="6016" w:hanging="356"/>
      </w:pPr>
      <w:rPr>
        <w:rFonts w:hint="default"/>
      </w:rPr>
    </w:lvl>
    <w:lvl w:ilvl="7" w:tplc="0EB0F916">
      <w:numFmt w:val="bullet"/>
      <w:lvlText w:val="•"/>
      <w:lvlJc w:val="left"/>
      <w:pPr>
        <w:ind w:left="6882" w:hanging="356"/>
      </w:pPr>
      <w:rPr>
        <w:rFonts w:hint="default"/>
      </w:rPr>
    </w:lvl>
    <w:lvl w:ilvl="8" w:tplc="525ACCE4">
      <w:numFmt w:val="bullet"/>
      <w:lvlText w:val="•"/>
      <w:lvlJc w:val="left"/>
      <w:pPr>
        <w:ind w:left="7748" w:hanging="356"/>
      </w:pPr>
      <w:rPr>
        <w:rFonts w:hint="default"/>
      </w:rPr>
    </w:lvl>
  </w:abstractNum>
  <w:num w:numId="1">
    <w:abstractNumId w:val="9"/>
  </w:num>
  <w:num w:numId="2">
    <w:abstractNumId w:val="6"/>
  </w:num>
  <w:num w:numId="3">
    <w:abstractNumId w:val="44"/>
  </w:num>
  <w:num w:numId="4">
    <w:abstractNumId w:val="4"/>
  </w:num>
  <w:num w:numId="5">
    <w:abstractNumId w:val="36"/>
  </w:num>
  <w:num w:numId="6">
    <w:abstractNumId w:val="2"/>
  </w:num>
  <w:num w:numId="7">
    <w:abstractNumId w:val="1"/>
  </w:num>
  <w:num w:numId="8">
    <w:abstractNumId w:val="31"/>
  </w:num>
  <w:num w:numId="9">
    <w:abstractNumId w:val="11"/>
  </w:num>
  <w:num w:numId="10">
    <w:abstractNumId w:val="19"/>
  </w:num>
  <w:num w:numId="11">
    <w:abstractNumId w:val="21"/>
  </w:num>
  <w:num w:numId="12">
    <w:abstractNumId w:val="30"/>
  </w:num>
  <w:num w:numId="13">
    <w:abstractNumId w:val="7"/>
  </w:num>
  <w:num w:numId="14">
    <w:abstractNumId w:val="39"/>
  </w:num>
  <w:num w:numId="15">
    <w:abstractNumId w:val="29"/>
  </w:num>
  <w:num w:numId="16">
    <w:abstractNumId w:val="38"/>
  </w:num>
  <w:num w:numId="17">
    <w:abstractNumId w:val="23"/>
  </w:num>
  <w:num w:numId="18">
    <w:abstractNumId w:val="40"/>
  </w:num>
  <w:num w:numId="19">
    <w:abstractNumId w:val="33"/>
  </w:num>
  <w:num w:numId="20">
    <w:abstractNumId w:val="26"/>
  </w:num>
  <w:num w:numId="21">
    <w:abstractNumId w:val="13"/>
  </w:num>
  <w:num w:numId="22">
    <w:abstractNumId w:val="5"/>
  </w:num>
  <w:num w:numId="23">
    <w:abstractNumId w:val="3"/>
  </w:num>
  <w:num w:numId="24">
    <w:abstractNumId w:val="24"/>
  </w:num>
  <w:num w:numId="25">
    <w:abstractNumId w:val="18"/>
  </w:num>
  <w:num w:numId="26">
    <w:abstractNumId w:val="22"/>
  </w:num>
  <w:num w:numId="27">
    <w:abstractNumId w:val="35"/>
  </w:num>
  <w:num w:numId="28">
    <w:abstractNumId w:val="45"/>
  </w:num>
  <w:num w:numId="29">
    <w:abstractNumId w:val="37"/>
  </w:num>
  <w:num w:numId="30">
    <w:abstractNumId w:val="32"/>
  </w:num>
  <w:num w:numId="31">
    <w:abstractNumId w:val="28"/>
  </w:num>
  <w:num w:numId="32">
    <w:abstractNumId w:val="34"/>
  </w:num>
  <w:num w:numId="33">
    <w:abstractNumId w:val="43"/>
  </w:num>
  <w:num w:numId="34">
    <w:abstractNumId w:val="10"/>
  </w:num>
  <w:num w:numId="35">
    <w:abstractNumId w:val="17"/>
  </w:num>
  <w:num w:numId="36">
    <w:abstractNumId w:val="27"/>
  </w:num>
  <w:num w:numId="37">
    <w:abstractNumId w:val="8"/>
  </w:num>
  <w:num w:numId="38">
    <w:abstractNumId w:val="20"/>
  </w:num>
  <w:num w:numId="39">
    <w:abstractNumId w:val="12"/>
  </w:num>
  <w:num w:numId="40">
    <w:abstractNumId w:val="42"/>
  </w:num>
  <w:num w:numId="41">
    <w:abstractNumId w:val="16"/>
  </w:num>
  <w:num w:numId="42">
    <w:abstractNumId w:val="41"/>
  </w:num>
  <w:num w:numId="43">
    <w:abstractNumId w:val="25"/>
  </w:num>
  <w:num w:numId="44">
    <w:abstractNumId w:val="0"/>
  </w:num>
  <w:num w:numId="45">
    <w:abstractNumId w:val="15"/>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TrackMoves/>
  <w:defaultTabStop w:val="720"/>
  <w:drawingGridHorizontalSpacing w:val="57"/>
  <w:drawingGridVerticalSpacing w:val="48"/>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988"/>
    <w:rsid w:val="00001335"/>
    <w:rsid w:val="0001366F"/>
    <w:rsid w:val="000146EA"/>
    <w:rsid w:val="000217C3"/>
    <w:rsid w:val="00022752"/>
    <w:rsid w:val="0002345A"/>
    <w:rsid w:val="000254CB"/>
    <w:rsid w:val="00027060"/>
    <w:rsid w:val="0003404B"/>
    <w:rsid w:val="000346C9"/>
    <w:rsid w:val="0003761F"/>
    <w:rsid w:val="00043FAD"/>
    <w:rsid w:val="0005290E"/>
    <w:rsid w:val="000537D5"/>
    <w:rsid w:val="0006009E"/>
    <w:rsid w:val="00062F8F"/>
    <w:rsid w:val="000764CE"/>
    <w:rsid w:val="00081A78"/>
    <w:rsid w:val="000857F1"/>
    <w:rsid w:val="00086D8C"/>
    <w:rsid w:val="000A1A78"/>
    <w:rsid w:val="000B4E81"/>
    <w:rsid w:val="000B5126"/>
    <w:rsid w:val="000C40A5"/>
    <w:rsid w:val="000C704A"/>
    <w:rsid w:val="000C7EFB"/>
    <w:rsid w:val="000D39FE"/>
    <w:rsid w:val="000D5012"/>
    <w:rsid w:val="000E230A"/>
    <w:rsid w:val="000F1048"/>
    <w:rsid w:val="000F206E"/>
    <w:rsid w:val="000F65D8"/>
    <w:rsid w:val="001056E0"/>
    <w:rsid w:val="001101D9"/>
    <w:rsid w:val="001212CD"/>
    <w:rsid w:val="00123F5F"/>
    <w:rsid w:val="0012463F"/>
    <w:rsid w:val="00141117"/>
    <w:rsid w:val="00144C7D"/>
    <w:rsid w:val="001452A9"/>
    <w:rsid w:val="00145B20"/>
    <w:rsid w:val="00154D34"/>
    <w:rsid w:val="00170B22"/>
    <w:rsid w:val="00170E92"/>
    <w:rsid w:val="00172CA8"/>
    <w:rsid w:val="001929E3"/>
    <w:rsid w:val="001A07B3"/>
    <w:rsid w:val="001A2924"/>
    <w:rsid w:val="001A7965"/>
    <w:rsid w:val="001C2151"/>
    <w:rsid w:val="001C2AA2"/>
    <w:rsid w:val="001C7152"/>
    <w:rsid w:val="001D791F"/>
    <w:rsid w:val="001F57C5"/>
    <w:rsid w:val="002035C4"/>
    <w:rsid w:val="00211649"/>
    <w:rsid w:val="00224AC2"/>
    <w:rsid w:val="00233ED6"/>
    <w:rsid w:val="00234468"/>
    <w:rsid w:val="00235719"/>
    <w:rsid w:val="0025419B"/>
    <w:rsid w:val="00262169"/>
    <w:rsid w:val="0026479C"/>
    <w:rsid w:val="0026535D"/>
    <w:rsid w:val="00270EDC"/>
    <w:rsid w:val="002839D2"/>
    <w:rsid w:val="00295826"/>
    <w:rsid w:val="00297FA3"/>
    <w:rsid w:val="002A62BA"/>
    <w:rsid w:val="002A7FB2"/>
    <w:rsid w:val="002B27B2"/>
    <w:rsid w:val="002B4704"/>
    <w:rsid w:val="002C48FC"/>
    <w:rsid w:val="002C5E80"/>
    <w:rsid w:val="002D5F45"/>
    <w:rsid w:val="002E6BB9"/>
    <w:rsid w:val="002F27B2"/>
    <w:rsid w:val="00301050"/>
    <w:rsid w:val="00302192"/>
    <w:rsid w:val="00306319"/>
    <w:rsid w:val="0030750A"/>
    <w:rsid w:val="003209D9"/>
    <w:rsid w:val="00322F91"/>
    <w:rsid w:val="003407A5"/>
    <w:rsid w:val="00343D32"/>
    <w:rsid w:val="00345F3A"/>
    <w:rsid w:val="00363695"/>
    <w:rsid w:val="00363CEB"/>
    <w:rsid w:val="00382849"/>
    <w:rsid w:val="0038486C"/>
    <w:rsid w:val="00384AC0"/>
    <w:rsid w:val="00396836"/>
    <w:rsid w:val="003A337F"/>
    <w:rsid w:val="003B3A2B"/>
    <w:rsid w:val="003B519E"/>
    <w:rsid w:val="003B5220"/>
    <w:rsid w:val="003B6DE7"/>
    <w:rsid w:val="003C5058"/>
    <w:rsid w:val="003C6CEB"/>
    <w:rsid w:val="003D4DD8"/>
    <w:rsid w:val="003E1A05"/>
    <w:rsid w:val="003F6051"/>
    <w:rsid w:val="00405C83"/>
    <w:rsid w:val="004131D1"/>
    <w:rsid w:val="0043573B"/>
    <w:rsid w:val="00436405"/>
    <w:rsid w:val="004545D9"/>
    <w:rsid w:val="004547CB"/>
    <w:rsid w:val="00456B3A"/>
    <w:rsid w:val="0045724E"/>
    <w:rsid w:val="00463869"/>
    <w:rsid w:val="00465DC8"/>
    <w:rsid w:val="004821C4"/>
    <w:rsid w:val="00482B2E"/>
    <w:rsid w:val="00486139"/>
    <w:rsid w:val="0048692C"/>
    <w:rsid w:val="004A3340"/>
    <w:rsid w:val="004C7298"/>
    <w:rsid w:val="004D650B"/>
    <w:rsid w:val="004E22F4"/>
    <w:rsid w:val="004E7963"/>
    <w:rsid w:val="004F2E77"/>
    <w:rsid w:val="00503DFA"/>
    <w:rsid w:val="0051046D"/>
    <w:rsid w:val="00510BDE"/>
    <w:rsid w:val="0051262A"/>
    <w:rsid w:val="00514615"/>
    <w:rsid w:val="005156B2"/>
    <w:rsid w:val="00520249"/>
    <w:rsid w:val="00523D4F"/>
    <w:rsid w:val="00531D2E"/>
    <w:rsid w:val="005330D1"/>
    <w:rsid w:val="00533989"/>
    <w:rsid w:val="00546657"/>
    <w:rsid w:val="005468D2"/>
    <w:rsid w:val="0055777A"/>
    <w:rsid w:val="00565A90"/>
    <w:rsid w:val="005663B0"/>
    <w:rsid w:val="00571477"/>
    <w:rsid w:val="005A1FA9"/>
    <w:rsid w:val="005A382E"/>
    <w:rsid w:val="005A7FBF"/>
    <w:rsid w:val="005B41F9"/>
    <w:rsid w:val="005C2688"/>
    <w:rsid w:val="005E0EAF"/>
    <w:rsid w:val="0061090D"/>
    <w:rsid w:val="00617C96"/>
    <w:rsid w:val="00621754"/>
    <w:rsid w:val="0062233B"/>
    <w:rsid w:val="00622752"/>
    <w:rsid w:val="006230E4"/>
    <w:rsid w:val="00652637"/>
    <w:rsid w:val="00653B07"/>
    <w:rsid w:val="00661C94"/>
    <w:rsid w:val="00663748"/>
    <w:rsid w:val="006640AC"/>
    <w:rsid w:val="006647D0"/>
    <w:rsid w:val="00671E0D"/>
    <w:rsid w:val="0067669B"/>
    <w:rsid w:val="00677314"/>
    <w:rsid w:val="00687CDF"/>
    <w:rsid w:val="00690E10"/>
    <w:rsid w:val="00696093"/>
    <w:rsid w:val="006A4AE2"/>
    <w:rsid w:val="006C3CB6"/>
    <w:rsid w:val="006D6657"/>
    <w:rsid w:val="006E0663"/>
    <w:rsid w:val="006E0DE4"/>
    <w:rsid w:val="006E1863"/>
    <w:rsid w:val="006E27FC"/>
    <w:rsid w:val="006F6FEA"/>
    <w:rsid w:val="00702CDF"/>
    <w:rsid w:val="00707CAD"/>
    <w:rsid w:val="00715FBA"/>
    <w:rsid w:val="00717A7B"/>
    <w:rsid w:val="00725688"/>
    <w:rsid w:val="007269E7"/>
    <w:rsid w:val="007424D0"/>
    <w:rsid w:val="007509E4"/>
    <w:rsid w:val="00753F8E"/>
    <w:rsid w:val="007573C5"/>
    <w:rsid w:val="007603F9"/>
    <w:rsid w:val="00762A39"/>
    <w:rsid w:val="00762D60"/>
    <w:rsid w:val="00766473"/>
    <w:rsid w:val="007730FA"/>
    <w:rsid w:val="00774CAB"/>
    <w:rsid w:val="00790213"/>
    <w:rsid w:val="00794654"/>
    <w:rsid w:val="007967D8"/>
    <w:rsid w:val="007B64C7"/>
    <w:rsid w:val="007B7EA9"/>
    <w:rsid w:val="007C11CE"/>
    <w:rsid w:val="007C18D9"/>
    <w:rsid w:val="007C19EE"/>
    <w:rsid w:val="007D5988"/>
    <w:rsid w:val="007D6DC9"/>
    <w:rsid w:val="007E5013"/>
    <w:rsid w:val="007F6A13"/>
    <w:rsid w:val="0080161D"/>
    <w:rsid w:val="00801BA8"/>
    <w:rsid w:val="00802339"/>
    <w:rsid w:val="00813225"/>
    <w:rsid w:val="008144C5"/>
    <w:rsid w:val="00834855"/>
    <w:rsid w:val="0084180F"/>
    <w:rsid w:val="008426E0"/>
    <w:rsid w:val="00852158"/>
    <w:rsid w:val="00864219"/>
    <w:rsid w:val="00881F8A"/>
    <w:rsid w:val="0088492F"/>
    <w:rsid w:val="00885AD7"/>
    <w:rsid w:val="00886C89"/>
    <w:rsid w:val="0089175A"/>
    <w:rsid w:val="0089213E"/>
    <w:rsid w:val="008B3C9A"/>
    <w:rsid w:val="008C145B"/>
    <w:rsid w:val="008C1EF9"/>
    <w:rsid w:val="008C575A"/>
    <w:rsid w:val="008D701D"/>
    <w:rsid w:val="008E1C88"/>
    <w:rsid w:val="008E1CC9"/>
    <w:rsid w:val="008E7057"/>
    <w:rsid w:val="00911E43"/>
    <w:rsid w:val="00923562"/>
    <w:rsid w:val="00924F6B"/>
    <w:rsid w:val="0092535E"/>
    <w:rsid w:val="00926735"/>
    <w:rsid w:val="0092699B"/>
    <w:rsid w:val="00926C0B"/>
    <w:rsid w:val="00931F6B"/>
    <w:rsid w:val="00933699"/>
    <w:rsid w:val="00937B0A"/>
    <w:rsid w:val="00940E4B"/>
    <w:rsid w:val="00943B47"/>
    <w:rsid w:val="00944E38"/>
    <w:rsid w:val="00946445"/>
    <w:rsid w:val="0095159D"/>
    <w:rsid w:val="0095561B"/>
    <w:rsid w:val="009571B8"/>
    <w:rsid w:val="00960230"/>
    <w:rsid w:val="00962F61"/>
    <w:rsid w:val="00964C09"/>
    <w:rsid w:val="009650CA"/>
    <w:rsid w:val="00965F95"/>
    <w:rsid w:val="00970089"/>
    <w:rsid w:val="00984682"/>
    <w:rsid w:val="00991B9B"/>
    <w:rsid w:val="009B05EF"/>
    <w:rsid w:val="009C3E53"/>
    <w:rsid w:val="009D3A26"/>
    <w:rsid w:val="009D41CB"/>
    <w:rsid w:val="009D45BF"/>
    <w:rsid w:val="009E0717"/>
    <w:rsid w:val="009E18F1"/>
    <w:rsid w:val="009E6D0B"/>
    <w:rsid w:val="009E7DC2"/>
    <w:rsid w:val="009F479D"/>
    <w:rsid w:val="009F7FE5"/>
    <w:rsid w:val="00A15B5B"/>
    <w:rsid w:val="00A160D7"/>
    <w:rsid w:val="00A2533D"/>
    <w:rsid w:val="00A35CC0"/>
    <w:rsid w:val="00A4664C"/>
    <w:rsid w:val="00A47CCA"/>
    <w:rsid w:val="00A56832"/>
    <w:rsid w:val="00A60BDF"/>
    <w:rsid w:val="00A7230F"/>
    <w:rsid w:val="00A80817"/>
    <w:rsid w:val="00A8194A"/>
    <w:rsid w:val="00A877C4"/>
    <w:rsid w:val="00AA717E"/>
    <w:rsid w:val="00AA7D1E"/>
    <w:rsid w:val="00AC54A5"/>
    <w:rsid w:val="00AC6351"/>
    <w:rsid w:val="00AC70C0"/>
    <w:rsid w:val="00AD434A"/>
    <w:rsid w:val="00AE2912"/>
    <w:rsid w:val="00AE2AC3"/>
    <w:rsid w:val="00AE526F"/>
    <w:rsid w:val="00B10375"/>
    <w:rsid w:val="00B1179F"/>
    <w:rsid w:val="00B179A2"/>
    <w:rsid w:val="00B41644"/>
    <w:rsid w:val="00B5175B"/>
    <w:rsid w:val="00B65E19"/>
    <w:rsid w:val="00B72226"/>
    <w:rsid w:val="00B9256A"/>
    <w:rsid w:val="00B954C5"/>
    <w:rsid w:val="00BA6D6E"/>
    <w:rsid w:val="00BB318B"/>
    <w:rsid w:val="00BB6ABA"/>
    <w:rsid w:val="00BC0CEE"/>
    <w:rsid w:val="00BD3F50"/>
    <w:rsid w:val="00BE0EFF"/>
    <w:rsid w:val="00BE7EB3"/>
    <w:rsid w:val="00BF3D06"/>
    <w:rsid w:val="00C07012"/>
    <w:rsid w:val="00C245FD"/>
    <w:rsid w:val="00C5795A"/>
    <w:rsid w:val="00C60992"/>
    <w:rsid w:val="00C6247E"/>
    <w:rsid w:val="00C665FF"/>
    <w:rsid w:val="00C84EF5"/>
    <w:rsid w:val="00C913B6"/>
    <w:rsid w:val="00CA2F22"/>
    <w:rsid w:val="00CA7A6B"/>
    <w:rsid w:val="00CC131A"/>
    <w:rsid w:val="00CC425E"/>
    <w:rsid w:val="00CC631F"/>
    <w:rsid w:val="00CD4266"/>
    <w:rsid w:val="00CD6727"/>
    <w:rsid w:val="00CE1DA9"/>
    <w:rsid w:val="00D00099"/>
    <w:rsid w:val="00D07880"/>
    <w:rsid w:val="00D20098"/>
    <w:rsid w:val="00D24A15"/>
    <w:rsid w:val="00D30F30"/>
    <w:rsid w:val="00D363F9"/>
    <w:rsid w:val="00D50703"/>
    <w:rsid w:val="00D531AC"/>
    <w:rsid w:val="00D5530E"/>
    <w:rsid w:val="00D652C9"/>
    <w:rsid w:val="00D80DC6"/>
    <w:rsid w:val="00D875F2"/>
    <w:rsid w:val="00D87EB6"/>
    <w:rsid w:val="00D9547D"/>
    <w:rsid w:val="00DA06A6"/>
    <w:rsid w:val="00DB4B50"/>
    <w:rsid w:val="00DC3347"/>
    <w:rsid w:val="00DD4FA9"/>
    <w:rsid w:val="00DF47A6"/>
    <w:rsid w:val="00E03E0A"/>
    <w:rsid w:val="00E16F7E"/>
    <w:rsid w:val="00E25D01"/>
    <w:rsid w:val="00E26935"/>
    <w:rsid w:val="00E35241"/>
    <w:rsid w:val="00E35CA1"/>
    <w:rsid w:val="00E54BE2"/>
    <w:rsid w:val="00E551D7"/>
    <w:rsid w:val="00E6015E"/>
    <w:rsid w:val="00E609EF"/>
    <w:rsid w:val="00E66FCC"/>
    <w:rsid w:val="00E67FC9"/>
    <w:rsid w:val="00E727AF"/>
    <w:rsid w:val="00E9268E"/>
    <w:rsid w:val="00E96920"/>
    <w:rsid w:val="00EA3089"/>
    <w:rsid w:val="00EB722C"/>
    <w:rsid w:val="00ED3E2C"/>
    <w:rsid w:val="00EE36CB"/>
    <w:rsid w:val="00EF5C10"/>
    <w:rsid w:val="00F01F98"/>
    <w:rsid w:val="00F316B3"/>
    <w:rsid w:val="00F32DD9"/>
    <w:rsid w:val="00F353FB"/>
    <w:rsid w:val="00F376AB"/>
    <w:rsid w:val="00F50155"/>
    <w:rsid w:val="00F5733B"/>
    <w:rsid w:val="00F64195"/>
    <w:rsid w:val="00F72F86"/>
    <w:rsid w:val="00F74753"/>
    <w:rsid w:val="00F969E9"/>
    <w:rsid w:val="00F96F9E"/>
    <w:rsid w:val="00F97700"/>
    <w:rsid w:val="00FA34C1"/>
    <w:rsid w:val="00FA7D69"/>
    <w:rsid w:val="00FB352E"/>
    <w:rsid w:val="00FC1EBB"/>
    <w:rsid w:val="00FD22E8"/>
    <w:rsid w:val="00FD296B"/>
    <w:rsid w:val="00FD414C"/>
    <w:rsid w:val="00FF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65D3C89"/>
  <w15:docId w15:val="{37C4139F-F15C-4D51-969A-98D93B0D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26"/>
    <w:rPr>
      <w:sz w:val="24"/>
      <w:lang w:eastAsia="en-US"/>
    </w:rPr>
  </w:style>
  <w:style w:type="paragraph" w:styleId="Heading1">
    <w:name w:val="heading 1"/>
    <w:basedOn w:val="Normal"/>
    <w:link w:val="Heading1Char"/>
    <w:uiPriority w:val="1"/>
    <w:qFormat/>
    <w:rsid w:val="00E26935"/>
    <w:pPr>
      <w:widowControl w:val="0"/>
      <w:autoSpaceDE w:val="0"/>
      <w:autoSpaceDN w:val="0"/>
      <w:ind w:left="820" w:hanging="720"/>
      <w:outlineLvl w:val="0"/>
    </w:pPr>
    <w:rPr>
      <w:rFonts w:ascii="Arial" w:eastAsia="Arial" w:hAnsi="Arial" w:cs="Arial"/>
      <w:b/>
      <w:bCs/>
      <w:sz w:val="22"/>
      <w:szCs w:val="22"/>
      <w:lang w:val="en-US"/>
    </w:rPr>
  </w:style>
  <w:style w:type="paragraph" w:styleId="Heading2">
    <w:name w:val="heading 2"/>
    <w:basedOn w:val="Normal"/>
    <w:link w:val="Heading2Char"/>
    <w:uiPriority w:val="1"/>
    <w:qFormat/>
    <w:rsid w:val="009E7DC2"/>
    <w:pPr>
      <w:widowControl w:val="0"/>
      <w:autoSpaceDE w:val="0"/>
      <w:autoSpaceDN w:val="0"/>
      <w:ind w:left="100"/>
      <w:outlineLvl w:val="1"/>
    </w:pPr>
    <w:rPr>
      <w:rFonts w:ascii="Arial" w:eastAsia="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52A9"/>
    <w:pPr>
      <w:tabs>
        <w:tab w:val="center" w:pos="4320"/>
        <w:tab w:val="right" w:pos="8640"/>
      </w:tabs>
    </w:pPr>
  </w:style>
  <w:style w:type="paragraph" w:styleId="Footer">
    <w:name w:val="footer"/>
    <w:basedOn w:val="Normal"/>
    <w:semiHidden/>
    <w:rsid w:val="001452A9"/>
    <w:pPr>
      <w:tabs>
        <w:tab w:val="center" w:pos="4320"/>
        <w:tab w:val="right" w:pos="8640"/>
      </w:tabs>
    </w:pPr>
  </w:style>
  <w:style w:type="character" w:styleId="Hyperlink">
    <w:name w:val="Hyperlink"/>
    <w:rsid w:val="00A60BDF"/>
    <w:rPr>
      <w:color w:val="0000FF"/>
      <w:u w:val="single"/>
    </w:rPr>
  </w:style>
  <w:style w:type="paragraph" w:styleId="ListParagraph">
    <w:name w:val="List Paragraph"/>
    <w:basedOn w:val="Normal"/>
    <w:uiPriority w:val="1"/>
    <w:qFormat/>
    <w:rsid w:val="00A47CCA"/>
    <w:pPr>
      <w:ind w:left="720"/>
      <w:contextualSpacing/>
    </w:pPr>
  </w:style>
  <w:style w:type="character" w:styleId="FollowedHyperlink">
    <w:name w:val="FollowedHyperlink"/>
    <w:uiPriority w:val="99"/>
    <w:semiHidden/>
    <w:unhideWhenUsed/>
    <w:rsid w:val="00940E4B"/>
    <w:rPr>
      <w:color w:val="800080"/>
      <w:u w:val="single"/>
    </w:rPr>
  </w:style>
  <w:style w:type="paragraph" w:styleId="BalloonText">
    <w:name w:val="Balloon Text"/>
    <w:basedOn w:val="Normal"/>
    <w:link w:val="BalloonTextChar"/>
    <w:uiPriority w:val="99"/>
    <w:semiHidden/>
    <w:unhideWhenUsed/>
    <w:rsid w:val="005E0EAF"/>
    <w:rPr>
      <w:rFonts w:ascii="Tahoma" w:hAnsi="Tahoma" w:cs="Tahoma"/>
      <w:sz w:val="16"/>
      <w:szCs w:val="16"/>
    </w:rPr>
  </w:style>
  <w:style w:type="character" w:customStyle="1" w:styleId="BalloonTextChar">
    <w:name w:val="Balloon Text Char"/>
    <w:link w:val="BalloonText"/>
    <w:uiPriority w:val="99"/>
    <w:semiHidden/>
    <w:rsid w:val="005E0EAF"/>
    <w:rPr>
      <w:rFonts w:ascii="Tahoma" w:hAnsi="Tahoma" w:cs="Tahoma"/>
      <w:sz w:val="16"/>
      <w:szCs w:val="16"/>
      <w:lang w:eastAsia="en-US"/>
    </w:rPr>
  </w:style>
  <w:style w:type="table" w:styleId="TableGrid">
    <w:name w:val="Table Grid"/>
    <w:basedOn w:val="TableNormal"/>
    <w:uiPriority w:val="59"/>
    <w:rsid w:val="0075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5777A"/>
    <w:rPr>
      <w:sz w:val="16"/>
      <w:szCs w:val="16"/>
    </w:rPr>
  </w:style>
  <w:style w:type="paragraph" w:styleId="CommentText">
    <w:name w:val="annotation text"/>
    <w:basedOn w:val="Normal"/>
    <w:link w:val="CommentTextChar"/>
    <w:uiPriority w:val="99"/>
    <w:semiHidden/>
    <w:unhideWhenUsed/>
    <w:rsid w:val="0055777A"/>
    <w:rPr>
      <w:sz w:val="20"/>
    </w:rPr>
  </w:style>
  <w:style w:type="character" w:customStyle="1" w:styleId="CommentTextChar">
    <w:name w:val="Comment Text Char"/>
    <w:link w:val="CommentText"/>
    <w:uiPriority w:val="99"/>
    <w:semiHidden/>
    <w:rsid w:val="0055777A"/>
    <w:rPr>
      <w:lang w:eastAsia="en-US"/>
    </w:rPr>
  </w:style>
  <w:style w:type="paragraph" w:styleId="CommentSubject">
    <w:name w:val="annotation subject"/>
    <w:basedOn w:val="CommentText"/>
    <w:next w:val="CommentText"/>
    <w:link w:val="CommentSubjectChar"/>
    <w:uiPriority w:val="99"/>
    <w:semiHidden/>
    <w:unhideWhenUsed/>
    <w:rsid w:val="0055777A"/>
    <w:rPr>
      <w:b/>
      <w:bCs/>
    </w:rPr>
  </w:style>
  <w:style w:type="character" w:customStyle="1" w:styleId="CommentSubjectChar">
    <w:name w:val="Comment Subject Char"/>
    <w:link w:val="CommentSubject"/>
    <w:uiPriority w:val="99"/>
    <w:semiHidden/>
    <w:rsid w:val="0055777A"/>
    <w:rPr>
      <w:b/>
      <w:bCs/>
      <w:lang w:eastAsia="en-US"/>
    </w:rPr>
  </w:style>
  <w:style w:type="paragraph" w:customStyle="1" w:styleId="Default">
    <w:name w:val="Default"/>
    <w:rsid w:val="00343D32"/>
    <w:pPr>
      <w:widowControl w:val="0"/>
      <w:autoSpaceDE w:val="0"/>
      <w:autoSpaceDN w:val="0"/>
      <w:adjustRightInd w:val="0"/>
    </w:pPr>
    <w:rPr>
      <w:rFonts w:ascii="Arial" w:eastAsia="SimSun" w:hAnsi="Arial" w:cs="Arial"/>
      <w:color w:val="000000"/>
      <w:sz w:val="24"/>
      <w:szCs w:val="24"/>
      <w:lang w:val="en-US" w:eastAsia="en-US"/>
    </w:rPr>
  </w:style>
  <w:style w:type="character" w:styleId="PlaceholderText">
    <w:name w:val="Placeholder Text"/>
    <w:uiPriority w:val="99"/>
    <w:semiHidden/>
    <w:rsid w:val="00984682"/>
    <w:rPr>
      <w:color w:val="808080"/>
    </w:rPr>
  </w:style>
  <w:style w:type="paragraph" w:styleId="NormalWeb">
    <w:name w:val="Normal (Web)"/>
    <w:basedOn w:val="Normal"/>
    <w:uiPriority w:val="99"/>
    <w:semiHidden/>
    <w:unhideWhenUsed/>
    <w:rsid w:val="00022752"/>
    <w:pPr>
      <w:spacing w:before="100" w:beforeAutospacing="1" w:after="100" w:afterAutospacing="1"/>
    </w:pPr>
    <w:rPr>
      <w:rFonts w:eastAsia="Calibri"/>
      <w:szCs w:val="24"/>
      <w:lang w:eastAsia="en-GB"/>
    </w:rPr>
  </w:style>
  <w:style w:type="paragraph" w:customStyle="1" w:styleId="Body">
    <w:name w:val="Body"/>
    <w:basedOn w:val="Normal"/>
    <w:rsid w:val="0088492F"/>
    <w:pPr>
      <w:adjustRightInd w:val="0"/>
      <w:spacing w:after="240"/>
      <w:jc w:val="both"/>
    </w:pPr>
    <w:rPr>
      <w:rFonts w:ascii="Arial" w:eastAsia="Arial" w:hAnsi="Arial" w:cs="Arial"/>
      <w:sz w:val="20"/>
      <w:lang w:eastAsia="en-GB"/>
    </w:rPr>
  </w:style>
  <w:style w:type="paragraph" w:styleId="BodyText">
    <w:name w:val="Body Text"/>
    <w:basedOn w:val="Normal"/>
    <w:link w:val="BodyTextChar"/>
    <w:uiPriority w:val="1"/>
    <w:qFormat/>
    <w:rsid w:val="007269E7"/>
    <w:pPr>
      <w:widowControl w:val="0"/>
      <w:autoSpaceDE w:val="0"/>
      <w:autoSpaceDN w:val="0"/>
    </w:pPr>
    <w:rPr>
      <w:rFonts w:ascii="Calibri" w:eastAsia="Calibri" w:hAnsi="Calibri" w:cs="Calibri"/>
      <w:sz w:val="20"/>
      <w:lang w:val="en-US"/>
    </w:rPr>
  </w:style>
  <w:style w:type="character" w:customStyle="1" w:styleId="BodyTextChar">
    <w:name w:val="Body Text Char"/>
    <w:link w:val="BodyText"/>
    <w:uiPriority w:val="1"/>
    <w:rsid w:val="007269E7"/>
    <w:rPr>
      <w:rFonts w:ascii="Calibri" w:eastAsia="Calibri" w:hAnsi="Calibri" w:cs="Calibri"/>
      <w:lang w:val="en-US" w:eastAsia="en-US"/>
    </w:rPr>
  </w:style>
  <w:style w:type="character" w:customStyle="1" w:styleId="Heading2Char">
    <w:name w:val="Heading 2 Char"/>
    <w:link w:val="Heading2"/>
    <w:uiPriority w:val="1"/>
    <w:rsid w:val="009E7DC2"/>
    <w:rPr>
      <w:rFonts w:ascii="Arial" w:eastAsia="Arial" w:hAnsi="Arial" w:cs="Arial"/>
      <w:b/>
      <w:bCs/>
      <w:lang w:val="en-US" w:eastAsia="en-US"/>
    </w:rPr>
  </w:style>
  <w:style w:type="paragraph" w:customStyle="1" w:styleId="TableParagraph">
    <w:name w:val="Table Paragraph"/>
    <w:basedOn w:val="Normal"/>
    <w:uiPriority w:val="1"/>
    <w:qFormat/>
    <w:rsid w:val="009E7DC2"/>
    <w:pPr>
      <w:widowControl w:val="0"/>
      <w:autoSpaceDE w:val="0"/>
      <w:autoSpaceDN w:val="0"/>
    </w:pPr>
    <w:rPr>
      <w:rFonts w:ascii="Arial" w:eastAsia="Arial" w:hAnsi="Arial" w:cs="Arial"/>
      <w:sz w:val="22"/>
      <w:szCs w:val="22"/>
      <w:lang w:val="en-US"/>
    </w:rPr>
  </w:style>
  <w:style w:type="character" w:customStyle="1" w:styleId="Heading1Char">
    <w:name w:val="Heading 1 Char"/>
    <w:link w:val="Heading1"/>
    <w:uiPriority w:val="1"/>
    <w:rsid w:val="00E26935"/>
    <w:rPr>
      <w:rFonts w:ascii="Arial" w:eastAsia="Arial" w:hAnsi="Arial" w:cs="Arial"/>
      <w:b/>
      <w:bCs/>
      <w:sz w:val="22"/>
      <w:szCs w:val="22"/>
      <w:lang w:val="en-US" w:eastAsia="en-US"/>
    </w:rPr>
  </w:style>
  <w:style w:type="character" w:customStyle="1" w:styleId="UnresolvedMention">
    <w:name w:val="Unresolved Mention"/>
    <w:uiPriority w:val="99"/>
    <w:semiHidden/>
    <w:unhideWhenUsed/>
    <w:rsid w:val="00BE7E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125">
      <w:bodyDiv w:val="1"/>
      <w:marLeft w:val="0"/>
      <w:marRight w:val="0"/>
      <w:marTop w:val="0"/>
      <w:marBottom w:val="0"/>
      <w:divBdr>
        <w:top w:val="none" w:sz="0" w:space="0" w:color="auto"/>
        <w:left w:val="none" w:sz="0" w:space="0" w:color="auto"/>
        <w:bottom w:val="none" w:sz="0" w:space="0" w:color="auto"/>
        <w:right w:val="none" w:sz="0" w:space="0" w:color="auto"/>
      </w:divBdr>
    </w:div>
    <w:div w:id="165050413">
      <w:bodyDiv w:val="1"/>
      <w:marLeft w:val="0"/>
      <w:marRight w:val="0"/>
      <w:marTop w:val="0"/>
      <w:marBottom w:val="0"/>
      <w:divBdr>
        <w:top w:val="none" w:sz="0" w:space="0" w:color="auto"/>
        <w:left w:val="none" w:sz="0" w:space="0" w:color="auto"/>
        <w:bottom w:val="none" w:sz="0" w:space="0" w:color="auto"/>
        <w:right w:val="none" w:sz="0" w:space="0" w:color="auto"/>
      </w:divBdr>
    </w:div>
    <w:div w:id="332955040">
      <w:bodyDiv w:val="1"/>
      <w:marLeft w:val="0"/>
      <w:marRight w:val="0"/>
      <w:marTop w:val="0"/>
      <w:marBottom w:val="0"/>
      <w:divBdr>
        <w:top w:val="none" w:sz="0" w:space="0" w:color="auto"/>
        <w:left w:val="none" w:sz="0" w:space="0" w:color="auto"/>
        <w:bottom w:val="none" w:sz="0" w:space="0" w:color="auto"/>
        <w:right w:val="none" w:sz="0" w:space="0" w:color="auto"/>
      </w:divBdr>
    </w:div>
    <w:div w:id="623734593">
      <w:bodyDiv w:val="1"/>
      <w:marLeft w:val="0"/>
      <w:marRight w:val="0"/>
      <w:marTop w:val="0"/>
      <w:marBottom w:val="0"/>
      <w:divBdr>
        <w:top w:val="none" w:sz="0" w:space="0" w:color="auto"/>
        <w:left w:val="none" w:sz="0" w:space="0" w:color="auto"/>
        <w:bottom w:val="none" w:sz="0" w:space="0" w:color="auto"/>
        <w:right w:val="none" w:sz="0" w:space="0" w:color="auto"/>
      </w:divBdr>
    </w:div>
    <w:div w:id="659818532">
      <w:bodyDiv w:val="1"/>
      <w:marLeft w:val="0"/>
      <w:marRight w:val="0"/>
      <w:marTop w:val="0"/>
      <w:marBottom w:val="0"/>
      <w:divBdr>
        <w:top w:val="none" w:sz="0" w:space="0" w:color="auto"/>
        <w:left w:val="none" w:sz="0" w:space="0" w:color="auto"/>
        <w:bottom w:val="none" w:sz="0" w:space="0" w:color="auto"/>
        <w:right w:val="none" w:sz="0" w:space="0" w:color="auto"/>
      </w:divBdr>
    </w:div>
    <w:div w:id="698239832">
      <w:bodyDiv w:val="1"/>
      <w:marLeft w:val="0"/>
      <w:marRight w:val="0"/>
      <w:marTop w:val="0"/>
      <w:marBottom w:val="0"/>
      <w:divBdr>
        <w:top w:val="none" w:sz="0" w:space="0" w:color="auto"/>
        <w:left w:val="none" w:sz="0" w:space="0" w:color="auto"/>
        <w:bottom w:val="none" w:sz="0" w:space="0" w:color="auto"/>
        <w:right w:val="none" w:sz="0" w:space="0" w:color="auto"/>
      </w:divBdr>
      <w:divsChild>
        <w:div w:id="192697252">
          <w:marLeft w:val="0"/>
          <w:marRight w:val="0"/>
          <w:marTop w:val="0"/>
          <w:marBottom w:val="0"/>
          <w:divBdr>
            <w:top w:val="none" w:sz="0" w:space="0" w:color="auto"/>
            <w:left w:val="none" w:sz="0" w:space="0" w:color="auto"/>
            <w:bottom w:val="none" w:sz="0" w:space="0" w:color="auto"/>
            <w:right w:val="none" w:sz="0" w:space="0" w:color="auto"/>
          </w:divBdr>
        </w:div>
        <w:div w:id="209072686">
          <w:marLeft w:val="0"/>
          <w:marRight w:val="0"/>
          <w:marTop w:val="0"/>
          <w:marBottom w:val="0"/>
          <w:divBdr>
            <w:top w:val="none" w:sz="0" w:space="0" w:color="auto"/>
            <w:left w:val="none" w:sz="0" w:space="0" w:color="auto"/>
            <w:bottom w:val="none" w:sz="0" w:space="0" w:color="auto"/>
            <w:right w:val="none" w:sz="0" w:space="0" w:color="auto"/>
          </w:divBdr>
        </w:div>
        <w:div w:id="288241902">
          <w:marLeft w:val="0"/>
          <w:marRight w:val="0"/>
          <w:marTop w:val="0"/>
          <w:marBottom w:val="0"/>
          <w:divBdr>
            <w:top w:val="none" w:sz="0" w:space="0" w:color="auto"/>
            <w:left w:val="none" w:sz="0" w:space="0" w:color="auto"/>
            <w:bottom w:val="none" w:sz="0" w:space="0" w:color="auto"/>
            <w:right w:val="none" w:sz="0" w:space="0" w:color="auto"/>
          </w:divBdr>
        </w:div>
        <w:div w:id="561061957">
          <w:marLeft w:val="0"/>
          <w:marRight w:val="0"/>
          <w:marTop w:val="0"/>
          <w:marBottom w:val="0"/>
          <w:divBdr>
            <w:top w:val="none" w:sz="0" w:space="0" w:color="auto"/>
            <w:left w:val="none" w:sz="0" w:space="0" w:color="auto"/>
            <w:bottom w:val="none" w:sz="0" w:space="0" w:color="auto"/>
            <w:right w:val="none" w:sz="0" w:space="0" w:color="auto"/>
          </w:divBdr>
        </w:div>
        <w:div w:id="570165311">
          <w:marLeft w:val="0"/>
          <w:marRight w:val="0"/>
          <w:marTop w:val="0"/>
          <w:marBottom w:val="0"/>
          <w:divBdr>
            <w:top w:val="none" w:sz="0" w:space="0" w:color="auto"/>
            <w:left w:val="none" w:sz="0" w:space="0" w:color="auto"/>
            <w:bottom w:val="none" w:sz="0" w:space="0" w:color="auto"/>
            <w:right w:val="none" w:sz="0" w:space="0" w:color="auto"/>
          </w:divBdr>
        </w:div>
        <w:div w:id="593132520">
          <w:marLeft w:val="0"/>
          <w:marRight w:val="0"/>
          <w:marTop w:val="0"/>
          <w:marBottom w:val="0"/>
          <w:divBdr>
            <w:top w:val="none" w:sz="0" w:space="0" w:color="auto"/>
            <w:left w:val="none" w:sz="0" w:space="0" w:color="auto"/>
            <w:bottom w:val="none" w:sz="0" w:space="0" w:color="auto"/>
            <w:right w:val="none" w:sz="0" w:space="0" w:color="auto"/>
          </w:divBdr>
        </w:div>
        <w:div w:id="610477256">
          <w:marLeft w:val="0"/>
          <w:marRight w:val="0"/>
          <w:marTop w:val="0"/>
          <w:marBottom w:val="0"/>
          <w:divBdr>
            <w:top w:val="none" w:sz="0" w:space="0" w:color="auto"/>
            <w:left w:val="none" w:sz="0" w:space="0" w:color="auto"/>
            <w:bottom w:val="none" w:sz="0" w:space="0" w:color="auto"/>
            <w:right w:val="none" w:sz="0" w:space="0" w:color="auto"/>
          </w:divBdr>
        </w:div>
        <w:div w:id="702823663">
          <w:marLeft w:val="0"/>
          <w:marRight w:val="0"/>
          <w:marTop w:val="0"/>
          <w:marBottom w:val="0"/>
          <w:divBdr>
            <w:top w:val="none" w:sz="0" w:space="0" w:color="auto"/>
            <w:left w:val="none" w:sz="0" w:space="0" w:color="auto"/>
            <w:bottom w:val="none" w:sz="0" w:space="0" w:color="auto"/>
            <w:right w:val="none" w:sz="0" w:space="0" w:color="auto"/>
          </w:divBdr>
        </w:div>
        <w:div w:id="813454251">
          <w:marLeft w:val="0"/>
          <w:marRight w:val="0"/>
          <w:marTop w:val="0"/>
          <w:marBottom w:val="0"/>
          <w:divBdr>
            <w:top w:val="none" w:sz="0" w:space="0" w:color="auto"/>
            <w:left w:val="none" w:sz="0" w:space="0" w:color="auto"/>
            <w:bottom w:val="none" w:sz="0" w:space="0" w:color="auto"/>
            <w:right w:val="none" w:sz="0" w:space="0" w:color="auto"/>
          </w:divBdr>
        </w:div>
        <w:div w:id="838891663">
          <w:marLeft w:val="0"/>
          <w:marRight w:val="0"/>
          <w:marTop w:val="0"/>
          <w:marBottom w:val="0"/>
          <w:divBdr>
            <w:top w:val="none" w:sz="0" w:space="0" w:color="auto"/>
            <w:left w:val="none" w:sz="0" w:space="0" w:color="auto"/>
            <w:bottom w:val="none" w:sz="0" w:space="0" w:color="auto"/>
            <w:right w:val="none" w:sz="0" w:space="0" w:color="auto"/>
          </w:divBdr>
        </w:div>
        <w:div w:id="1158883868">
          <w:marLeft w:val="0"/>
          <w:marRight w:val="0"/>
          <w:marTop w:val="0"/>
          <w:marBottom w:val="0"/>
          <w:divBdr>
            <w:top w:val="none" w:sz="0" w:space="0" w:color="auto"/>
            <w:left w:val="none" w:sz="0" w:space="0" w:color="auto"/>
            <w:bottom w:val="none" w:sz="0" w:space="0" w:color="auto"/>
            <w:right w:val="none" w:sz="0" w:space="0" w:color="auto"/>
          </w:divBdr>
        </w:div>
        <w:div w:id="1205487458">
          <w:marLeft w:val="0"/>
          <w:marRight w:val="0"/>
          <w:marTop w:val="0"/>
          <w:marBottom w:val="0"/>
          <w:divBdr>
            <w:top w:val="none" w:sz="0" w:space="0" w:color="auto"/>
            <w:left w:val="none" w:sz="0" w:space="0" w:color="auto"/>
            <w:bottom w:val="none" w:sz="0" w:space="0" w:color="auto"/>
            <w:right w:val="none" w:sz="0" w:space="0" w:color="auto"/>
          </w:divBdr>
        </w:div>
        <w:div w:id="1234316098">
          <w:marLeft w:val="0"/>
          <w:marRight w:val="0"/>
          <w:marTop w:val="0"/>
          <w:marBottom w:val="0"/>
          <w:divBdr>
            <w:top w:val="none" w:sz="0" w:space="0" w:color="auto"/>
            <w:left w:val="none" w:sz="0" w:space="0" w:color="auto"/>
            <w:bottom w:val="none" w:sz="0" w:space="0" w:color="auto"/>
            <w:right w:val="none" w:sz="0" w:space="0" w:color="auto"/>
          </w:divBdr>
        </w:div>
        <w:div w:id="1349330288">
          <w:marLeft w:val="0"/>
          <w:marRight w:val="0"/>
          <w:marTop w:val="0"/>
          <w:marBottom w:val="0"/>
          <w:divBdr>
            <w:top w:val="none" w:sz="0" w:space="0" w:color="auto"/>
            <w:left w:val="none" w:sz="0" w:space="0" w:color="auto"/>
            <w:bottom w:val="none" w:sz="0" w:space="0" w:color="auto"/>
            <w:right w:val="none" w:sz="0" w:space="0" w:color="auto"/>
          </w:divBdr>
        </w:div>
        <w:div w:id="1409495710">
          <w:marLeft w:val="0"/>
          <w:marRight w:val="0"/>
          <w:marTop w:val="0"/>
          <w:marBottom w:val="0"/>
          <w:divBdr>
            <w:top w:val="none" w:sz="0" w:space="0" w:color="auto"/>
            <w:left w:val="none" w:sz="0" w:space="0" w:color="auto"/>
            <w:bottom w:val="none" w:sz="0" w:space="0" w:color="auto"/>
            <w:right w:val="none" w:sz="0" w:space="0" w:color="auto"/>
          </w:divBdr>
        </w:div>
        <w:div w:id="1448504576">
          <w:marLeft w:val="0"/>
          <w:marRight w:val="0"/>
          <w:marTop w:val="0"/>
          <w:marBottom w:val="0"/>
          <w:divBdr>
            <w:top w:val="none" w:sz="0" w:space="0" w:color="auto"/>
            <w:left w:val="none" w:sz="0" w:space="0" w:color="auto"/>
            <w:bottom w:val="none" w:sz="0" w:space="0" w:color="auto"/>
            <w:right w:val="none" w:sz="0" w:space="0" w:color="auto"/>
          </w:divBdr>
        </w:div>
        <w:div w:id="1654872354">
          <w:marLeft w:val="0"/>
          <w:marRight w:val="0"/>
          <w:marTop w:val="0"/>
          <w:marBottom w:val="0"/>
          <w:divBdr>
            <w:top w:val="none" w:sz="0" w:space="0" w:color="auto"/>
            <w:left w:val="none" w:sz="0" w:space="0" w:color="auto"/>
            <w:bottom w:val="none" w:sz="0" w:space="0" w:color="auto"/>
            <w:right w:val="none" w:sz="0" w:space="0" w:color="auto"/>
          </w:divBdr>
        </w:div>
        <w:div w:id="1673559118">
          <w:marLeft w:val="0"/>
          <w:marRight w:val="0"/>
          <w:marTop w:val="0"/>
          <w:marBottom w:val="0"/>
          <w:divBdr>
            <w:top w:val="none" w:sz="0" w:space="0" w:color="auto"/>
            <w:left w:val="none" w:sz="0" w:space="0" w:color="auto"/>
            <w:bottom w:val="none" w:sz="0" w:space="0" w:color="auto"/>
            <w:right w:val="none" w:sz="0" w:space="0" w:color="auto"/>
          </w:divBdr>
        </w:div>
        <w:div w:id="1879465519">
          <w:marLeft w:val="0"/>
          <w:marRight w:val="0"/>
          <w:marTop w:val="0"/>
          <w:marBottom w:val="0"/>
          <w:divBdr>
            <w:top w:val="none" w:sz="0" w:space="0" w:color="auto"/>
            <w:left w:val="none" w:sz="0" w:space="0" w:color="auto"/>
            <w:bottom w:val="none" w:sz="0" w:space="0" w:color="auto"/>
            <w:right w:val="none" w:sz="0" w:space="0" w:color="auto"/>
          </w:divBdr>
        </w:div>
      </w:divsChild>
    </w:div>
    <w:div w:id="1051656275">
      <w:bodyDiv w:val="1"/>
      <w:marLeft w:val="0"/>
      <w:marRight w:val="0"/>
      <w:marTop w:val="0"/>
      <w:marBottom w:val="0"/>
      <w:divBdr>
        <w:top w:val="none" w:sz="0" w:space="0" w:color="auto"/>
        <w:left w:val="none" w:sz="0" w:space="0" w:color="auto"/>
        <w:bottom w:val="none" w:sz="0" w:space="0" w:color="auto"/>
        <w:right w:val="none" w:sz="0" w:space="0" w:color="auto"/>
      </w:divBdr>
    </w:div>
    <w:div w:id="1088845355">
      <w:bodyDiv w:val="1"/>
      <w:marLeft w:val="0"/>
      <w:marRight w:val="0"/>
      <w:marTop w:val="0"/>
      <w:marBottom w:val="0"/>
      <w:divBdr>
        <w:top w:val="none" w:sz="0" w:space="0" w:color="auto"/>
        <w:left w:val="none" w:sz="0" w:space="0" w:color="auto"/>
        <w:bottom w:val="none" w:sz="0" w:space="0" w:color="auto"/>
        <w:right w:val="none" w:sz="0" w:space="0" w:color="auto"/>
      </w:divBdr>
    </w:div>
    <w:div w:id="1170411760">
      <w:bodyDiv w:val="1"/>
      <w:marLeft w:val="0"/>
      <w:marRight w:val="0"/>
      <w:marTop w:val="0"/>
      <w:marBottom w:val="0"/>
      <w:divBdr>
        <w:top w:val="none" w:sz="0" w:space="0" w:color="auto"/>
        <w:left w:val="none" w:sz="0" w:space="0" w:color="auto"/>
        <w:bottom w:val="none" w:sz="0" w:space="0" w:color="auto"/>
        <w:right w:val="none" w:sz="0" w:space="0" w:color="auto"/>
      </w:divBdr>
    </w:div>
    <w:div w:id="1250311646">
      <w:bodyDiv w:val="1"/>
      <w:marLeft w:val="0"/>
      <w:marRight w:val="0"/>
      <w:marTop w:val="0"/>
      <w:marBottom w:val="0"/>
      <w:divBdr>
        <w:top w:val="none" w:sz="0" w:space="0" w:color="auto"/>
        <w:left w:val="none" w:sz="0" w:space="0" w:color="auto"/>
        <w:bottom w:val="none" w:sz="0" w:space="0" w:color="auto"/>
        <w:right w:val="none" w:sz="0" w:space="0" w:color="auto"/>
      </w:divBdr>
    </w:div>
    <w:div w:id="1559632714">
      <w:bodyDiv w:val="1"/>
      <w:marLeft w:val="0"/>
      <w:marRight w:val="0"/>
      <w:marTop w:val="0"/>
      <w:marBottom w:val="0"/>
      <w:divBdr>
        <w:top w:val="none" w:sz="0" w:space="0" w:color="auto"/>
        <w:left w:val="none" w:sz="0" w:space="0" w:color="auto"/>
        <w:bottom w:val="none" w:sz="0" w:space="0" w:color="auto"/>
        <w:right w:val="none" w:sz="0" w:space="0" w:color="auto"/>
      </w:divBdr>
    </w:div>
    <w:div w:id="18644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lectricalwaste-producer-supplier-responsibilitie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ussex.ac.uk/ogs/policies/information/gdp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sex.ac.uk/finance/how/purchasin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32063D25</Template>
  <TotalTime>29</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A (HoS) Outcome of Disciplinary Hearing Letter DRAFT</vt:lpstr>
    </vt:vector>
  </TitlesOfParts>
  <Company>University of Sussex</Company>
  <LinksUpToDate>false</LinksUpToDate>
  <CharactersWithSpaces>10155</CharactersWithSpaces>
  <SharedDoc>false</SharedDoc>
  <HLinks>
    <vt:vector size="18" baseType="variant">
      <vt:variant>
        <vt:i4>4259866</vt:i4>
      </vt:variant>
      <vt:variant>
        <vt:i4>6</vt:i4>
      </vt:variant>
      <vt:variant>
        <vt:i4>0</vt:i4>
      </vt:variant>
      <vt:variant>
        <vt:i4>5</vt:i4>
      </vt:variant>
      <vt:variant>
        <vt:lpwstr>https://www.gov.uk/electricalwaste-producer-supplier-responsibilities</vt:lpwstr>
      </vt:variant>
      <vt:variant>
        <vt:lpwstr/>
      </vt:variant>
      <vt:variant>
        <vt:i4>65567</vt:i4>
      </vt:variant>
      <vt:variant>
        <vt:i4>3</vt:i4>
      </vt:variant>
      <vt:variant>
        <vt:i4>0</vt:i4>
      </vt:variant>
      <vt:variant>
        <vt:i4>5</vt:i4>
      </vt:variant>
      <vt:variant>
        <vt:lpwstr>http://www.sussex.ac.uk/ogs/policies/information/gdpr</vt:lpwstr>
      </vt:variant>
      <vt:variant>
        <vt:lpwstr/>
      </vt:variant>
      <vt:variant>
        <vt:i4>2359393</vt:i4>
      </vt:variant>
      <vt:variant>
        <vt:i4>0</vt:i4>
      </vt:variant>
      <vt:variant>
        <vt:i4>0</vt:i4>
      </vt:variant>
      <vt:variant>
        <vt:i4>5</vt:i4>
      </vt:variant>
      <vt:variant>
        <vt:lpwstr>http://www.sussex.ac.uk/finance/how/purchasing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(HoS) Outcome of Disciplinary Hearing Letter DRAFT</dc:title>
  <dc:subject/>
  <dc:creator>Lorena Croitoru</dc:creator>
  <cp:keywords/>
  <cp:lastModifiedBy>Karen Le Beau</cp:lastModifiedBy>
  <cp:revision>8</cp:revision>
  <cp:lastPrinted>2016-04-14T09:52:00Z</cp:lastPrinted>
  <dcterms:created xsi:type="dcterms:W3CDTF">2018-10-10T11:05:00Z</dcterms:created>
  <dcterms:modified xsi:type="dcterms:W3CDTF">2019-02-01T14:09:00Z</dcterms:modified>
</cp:coreProperties>
</file>