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5162" w:type="pct"/>
        <w:tblInd w:w="-15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112"/>
        <w:gridCol w:w="4817"/>
        <w:gridCol w:w="1845"/>
        <w:gridCol w:w="4102"/>
      </w:tblGrid>
      <w:tr w:rsidR="00E946FA" w:rsidRPr="00A303AE" w14:paraId="7F68CD51" w14:textId="77777777" w:rsidTr="0058596E">
        <w:trPr>
          <w:trHeight w:val="406"/>
        </w:trPr>
        <w:tc>
          <w:tcPr>
            <w:tcW w:w="1610" w:type="pct"/>
            <w:vMerge w:val="restart"/>
            <w:shd w:val="clear" w:color="auto" w:fill="FFFFFF" w:themeFill="background1"/>
          </w:tcPr>
          <w:p w14:paraId="1F6E9D5D" w14:textId="77777777" w:rsidR="00E946FA" w:rsidRDefault="00E946FA" w:rsidP="00E946FA">
            <w:pPr>
              <w:rPr>
                <w:rFonts w:asciiTheme="minorHAnsi" w:hAnsiTheme="minorHAnsi" w:cstheme="minorHAnsi"/>
                <w:b/>
                <w:sz w:val="36"/>
                <w:szCs w:val="36"/>
              </w:rPr>
            </w:pPr>
            <w:r w:rsidRPr="00B929F0">
              <w:rPr>
                <w:rFonts w:asciiTheme="minorHAnsi" w:hAnsiTheme="minorHAnsi" w:cstheme="minorHAnsi"/>
                <w:b/>
                <w:sz w:val="36"/>
                <w:szCs w:val="36"/>
              </w:rPr>
              <w:t>Health &amp; Safety Training Matrix</w:t>
            </w:r>
          </w:p>
          <w:p w14:paraId="323595AD" w14:textId="4EE0F252" w:rsidR="00E946FA" w:rsidRPr="00A303AE" w:rsidRDefault="00E946FA" w:rsidP="00E946FA">
            <w:pPr>
              <w:rPr>
                <w:rFonts w:asciiTheme="minorHAnsi" w:hAnsiTheme="minorHAnsi" w:cstheme="minorHAnsi"/>
                <w:b/>
                <w:sz w:val="22"/>
                <w:szCs w:val="22"/>
              </w:rPr>
            </w:pPr>
            <w:r w:rsidRPr="00AB0BA7">
              <w:rPr>
                <w:rFonts w:asciiTheme="minorHAnsi" w:hAnsiTheme="minorHAnsi" w:cstheme="minorHAnsi"/>
                <w:b/>
                <w:color w:val="FF0000"/>
                <w:sz w:val="24"/>
                <w:szCs w:val="24"/>
              </w:rPr>
              <w:t xml:space="preserve">[DELETE </w:t>
            </w:r>
            <w:r>
              <w:rPr>
                <w:rFonts w:asciiTheme="minorHAnsi" w:hAnsiTheme="minorHAnsi" w:cstheme="minorHAnsi"/>
                <w:b/>
                <w:color w:val="FF0000"/>
                <w:sz w:val="24"/>
                <w:szCs w:val="24"/>
              </w:rPr>
              <w:t xml:space="preserve">ROWS OF </w:t>
            </w:r>
            <w:r w:rsidRPr="00AB0BA7">
              <w:rPr>
                <w:rFonts w:asciiTheme="minorHAnsi" w:hAnsiTheme="minorHAnsi" w:cstheme="minorHAnsi"/>
                <w:b/>
                <w:color w:val="FF0000"/>
                <w:sz w:val="24"/>
                <w:szCs w:val="24"/>
              </w:rPr>
              <w:t>ANY NON-APPLICABLE TRAINING]</w:t>
            </w:r>
          </w:p>
        </w:tc>
        <w:tc>
          <w:tcPr>
            <w:tcW w:w="1517" w:type="pct"/>
            <w:shd w:val="clear" w:color="auto" w:fill="D9D9D9" w:themeFill="background1" w:themeFillShade="D9"/>
          </w:tcPr>
          <w:p w14:paraId="4CBBD434" w14:textId="2BE47D60" w:rsidR="00E946FA" w:rsidRPr="00E946FA" w:rsidRDefault="00187F9A" w:rsidP="00E946FA">
            <w:pPr>
              <w:jc w:val="right"/>
              <w:rPr>
                <w:rFonts w:asciiTheme="minorHAnsi" w:hAnsiTheme="minorHAnsi" w:cstheme="minorHAnsi"/>
                <w:b/>
                <w:sz w:val="22"/>
                <w:szCs w:val="22"/>
              </w:rPr>
            </w:pPr>
            <w:r>
              <w:rPr>
                <w:rFonts w:asciiTheme="minorHAnsi" w:hAnsiTheme="minorHAnsi" w:cstheme="minorHAnsi"/>
                <w:b/>
                <w:sz w:val="22"/>
                <w:szCs w:val="22"/>
              </w:rPr>
              <w:t>Division</w:t>
            </w:r>
            <w:r w:rsidR="00E946FA" w:rsidRPr="00E946FA">
              <w:rPr>
                <w:rFonts w:asciiTheme="minorHAnsi" w:hAnsiTheme="minorHAnsi" w:cstheme="minorHAnsi"/>
                <w:b/>
                <w:sz w:val="22"/>
                <w:szCs w:val="22"/>
              </w:rPr>
              <w:t>/ Team:</w:t>
            </w:r>
          </w:p>
        </w:tc>
        <w:tc>
          <w:tcPr>
            <w:tcW w:w="1873" w:type="pct"/>
            <w:gridSpan w:val="2"/>
            <w:shd w:val="clear" w:color="auto" w:fill="FFFFFF" w:themeFill="background1"/>
          </w:tcPr>
          <w:p w14:paraId="1C36DA7E" w14:textId="0A8C3AED" w:rsidR="00E946FA" w:rsidRPr="00A303AE" w:rsidRDefault="00E946FA" w:rsidP="00E946FA">
            <w:pPr>
              <w:rPr>
                <w:rFonts w:asciiTheme="minorHAnsi" w:hAnsiTheme="minorHAnsi" w:cstheme="minorHAnsi"/>
                <w:b/>
                <w:sz w:val="22"/>
                <w:szCs w:val="22"/>
              </w:rPr>
            </w:pPr>
          </w:p>
        </w:tc>
      </w:tr>
      <w:tr w:rsidR="00E946FA" w:rsidRPr="00A303AE" w14:paraId="794917CE" w14:textId="77777777" w:rsidTr="0058596E">
        <w:trPr>
          <w:trHeight w:val="406"/>
        </w:trPr>
        <w:tc>
          <w:tcPr>
            <w:tcW w:w="1610" w:type="pct"/>
            <w:vMerge/>
            <w:shd w:val="clear" w:color="auto" w:fill="FFFFFF" w:themeFill="background1"/>
          </w:tcPr>
          <w:p w14:paraId="045CBB72" w14:textId="77777777" w:rsidR="00E946FA" w:rsidRPr="00A303AE" w:rsidRDefault="00E946FA" w:rsidP="00E946FA">
            <w:pPr>
              <w:rPr>
                <w:rFonts w:asciiTheme="minorHAnsi" w:hAnsiTheme="minorHAnsi" w:cstheme="minorHAnsi"/>
                <w:b/>
                <w:sz w:val="22"/>
                <w:szCs w:val="22"/>
              </w:rPr>
            </w:pPr>
          </w:p>
        </w:tc>
        <w:tc>
          <w:tcPr>
            <w:tcW w:w="1517" w:type="pct"/>
            <w:shd w:val="clear" w:color="auto" w:fill="D9D9D9" w:themeFill="background1" w:themeFillShade="D9"/>
          </w:tcPr>
          <w:p w14:paraId="748FBF9B" w14:textId="532E6090" w:rsidR="00E946FA" w:rsidRPr="00E946FA" w:rsidRDefault="00E946FA" w:rsidP="00E946FA">
            <w:pPr>
              <w:jc w:val="right"/>
              <w:rPr>
                <w:rFonts w:asciiTheme="minorHAnsi" w:hAnsiTheme="minorHAnsi" w:cstheme="minorHAnsi"/>
                <w:b/>
                <w:sz w:val="22"/>
                <w:szCs w:val="22"/>
              </w:rPr>
            </w:pPr>
            <w:r w:rsidRPr="00E946FA">
              <w:rPr>
                <w:rFonts w:asciiTheme="minorHAnsi" w:hAnsiTheme="minorHAnsi" w:cstheme="minorHAnsi"/>
                <w:b/>
                <w:sz w:val="22"/>
                <w:szCs w:val="22"/>
              </w:rPr>
              <w:t>Completed By:</w:t>
            </w:r>
          </w:p>
        </w:tc>
        <w:tc>
          <w:tcPr>
            <w:tcW w:w="1873" w:type="pct"/>
            <w:gridSpan w:val="2"/>
            <w:shd w:val="clear" w:color="auto" w:fill="FFFFFF" w:themeFill="background1"/>
          </w:tcPr>
          <w:p w14:paraId="7ADFDDB3" w14:textId="77777777" w:rsidR="00E946FA" w:rsidRPr="00A303AE" w:rsidRDefault="00E946FA" w:rsidP="00E946FA">
            <w:pPr>
              <w:rPr>
                <w:rFonts w:asciiTheme="minorHAnsi" w:hAnsiTheme="minorHAnsi" w:cstheme="minorHAnsi"/>
                <w:b/>
                <w:sz w:val="22"/>
                <w:szCs w:val="22"/>
              </w:rPr>
            </w:pPr>
          </w:p>
        </w:tc>
      </w:tr>
      <w:tr w:rsidR="00E946FA" w:rsidRPr="00A303AE" w14:paraId="63BD00B3" w14:textId="77777777" w:rsidTr="0058596E">
        <w:trPr>
          <w:trHeight w:val="406"/>
        </w:trPr>
        <w:tc>
          <w:tcPr>
            <w:tcW w:w="1610" w:type="pct"/>
            <w:shd w:val="clear" w:color="auto" w:fill="D9D9D9" w:themeFill="background1" w:themeFillShade="D9"/>
          </w:tcPr>
          <w:p w14:paraId="570C76CE" w14:textId="353B695A" w:rsidR="00E946FA" w:rsidRPr="00E946FA" w:rsidRDefault="00E946FA" w:rsidP="00E946FA">
            <w:pPr>
              <w:jc w:val="right"/>
              <w:rPr>
                <w:rFonts w:asciiTheme="minorHAnsi" w:hAnsiTheme="minorHAnsi" w:cstheme="minorHAnsi"/>
                <w:b/>
                <w:sz w:val="22"/>
                <w:szCs w:val="22"/>
              </w:rPr>
            </w:pPr>
            <w:r w:rsidRPr="00E946FA">
              <w:rPr>
                <w:rFonts w:asciiTheme="minorHAnsi" w:hAnsiTheme="minorHAnsi" w:cstheme="minorHAnsi"/>
                <w:b/>
                <w:sz w:val="22"/>
                <w:szCs w:val="22"/>
              </w:rPr>
              <w:t>Date Completed:</w:t>
            </w:r>
          </w:p>
        </w:tc>
        <w:tc>
          <w:tcPr>
            <w:tcW w:w="1517" w:type="pct"/>
            <w:shd w:val="clear" w:color="auto" w:fill="FFFFFF" w:themeFill="background1"/>
          </w:tcPr>
          <w:p w14:paraId="14368F2F" w14:textId="77777777" w:rsidR="00E946FA" w:rsidRPr="00E946FA" w:rsidRDefault="00E946FA" w:rsidP="00E946FA">
            <w:pPr>
              <w:rPr>
                <w:rFonts w:asciiTheme="minorHAnsi" w:hAnsiTheme="minorHAnsi" w:cstheme="minorHAnsi"/>
                <w:b/>
                <w:sz w:val="22"/>
                <w:szCs w:val="22"/>
              </w:rPr>
            </w:pPr>
          </w:p>
        </w:tc>
        <w:tc>
          <w:tcPr>
            <w:tcW w:w="580" w:type="pct"/>
            <w:shd w:val="clear" w:color="auto" w:fill="D9D9D9" w:themeFill="background1" w:themeFillShade="D9"/>
          </w:tcPr>
          <w:p w14:paraId="0C1FC975" w14:textId="533218DA" w:rsidR="00E946FA" w:rsidRPr="00E946FA" w:rsidRDefault="00E946FA" w:rsidP="00E946FA">
            <w:pPr>
              <w:rPr>
                <w:rFonts w:asciiTheme="minorHAnsi" w:hAnsiTheme="minorHAnsi" w:cstheme="minorHAnsi"/>
                <w:b/>
                <w:sz w:val="22"/>
                <w:szCs w:val="22"/>
              </w:rPr>
            </w:pPr>
            <w:r w:rsidRPr="00E946FA">
              <w:rPr>
                <w:rFonts w:asciiTheme="minorHAnsi" w:hAnsiTheme="minorHAnsi" w:cstheme="minorHAnsi"/>
                <w:b/>
                <w:sz w:val="22"/>
                <w:szCs w:val="22"/>
              </w:rPr>
              <w:t>Review Date:</w:t>
            </w:r>
          </w:p>
        </w:tc>
        <w:tc>
          <w:tcPr>
            <w:tcW w:w="1292" w:type="pct"/>
            <w:shd w:val="clear" w:color="auto" w:fill="FFFFFF" w:themeFill="background1"/>
          </w:tcPr>
          <w:p w14:paraId="3A8036A4" w14:textId="77777777" w:rsidR="00E946FA" w:rsidRPr="00E946FA" w:rsidRDefault="00E946FA" w:rsidP="00E946FA">
            <w:pPr>
              <w:rPr>
                <w:rFonts w:asciiTheme="minorHAnsi" w:hAnsiTheme="minorHAnsi" w:cstheme="minorHAnsi"/>
                <w:b/>
                <w:sz w:val="22"/>
                <w:szCs w:val="22"/>
              </w:rPr>
            </w:pPr>
          </w:p>
        </w:tc>
      </w:tr>
      <w:tr w:rsidR="00E946FA" w:rsidRPr="00A303AE" w14:paraId="6152C627" w14:textId="77777777" w:rsidTr="0058596E">
        <w:trPr>
          <w:trHeight w:val="118"/>
        </w:trPr>
        <w:tc>
          <w:tcPr>
            <w:tcW w:w="5000" w:type="pct"/>
            <w:gridSpan w:val="4"/>
            <w:shd w:val="clear" w:color="auto" w:fill="7F7F7F" w:themeFill="text1" w:themeFillTint="80"/>
          </w:tcPr>
          <w:p w14:paraId="7DB3445E" w14:textId="77777777" w:rsidR="00E946FA" w:rsidRPr="00A303AE" w:rsidRDefault="00E946FA" w:rsidP="00E946FA">
            <w:pPr>
              <w:rPr>
                <w:rFonts w:asciiTheme="minorHAnsi" w:hAnsiTheme="minorHAnsi" w:cstheme="minorHAnsi"/>
                <w:b/>
                <w:sz w:val="22"/>
                <w:szCs w:val="22"/>
              </w:rPr>
            </w:pPr>
          </w:p>
        </w:tc>
      </w:tr>
      <w:tr w:rsidR="00E946FA" w:rsidRPr="00A303AE" w14:paraId="1AFCC36C" w14:textId="77777777" w:rsidTr="0058596E">
        <w:trPr>
          <w:trHeight w:val="406"/>
        </w:trPr>
        <w:tc>
          <w:tcPr>
            <w:tcW w:w="1610" w:type="pct"/>
            <w:shd w:val="clear" w:color="auto" w:fill="D9D9D9" w:themeFill="background1" w:themeFillShade="D9"/>
          </w:tcPr>
          <w:p w14:paraId="0BE217D0" w14:textId="321C6ACA" w:rsidR="00E946FA" w:rsidRPr="00E946FA" w:rsidRDefault="00E946FA" w:rsidP="00E946FA">
            <w:pPr>
              <w:rPr>
                <w:rFonts w:asciiTheme="minorHAnsi" w:hAnsiTheme="minorHAnsi" w:cstheme="minorHAnsi"/>
                <w:b/>
                <w:sz w:val="22"/>
                <w:szCs w:val="22"/>
              </w:rPr>
            </w:pPr>
            <w:r w:rsidRPr="00E946FA">
              <w:rPr>
                <w:rFonts w:asciiTheme="minorHAnsi" w:hAnsiTheme="minorHAnsi" w:cstheme="minorHAnsi"/>
                <w:b/>
                <w:sz w:val="22"/>
                <w:szCs w:val="22"/>
              </w:rPr>
              <w:t>Staff Group</w:t>
            </w:r>
          </w:p>
        </w:tc>
        <w:tc>
          <w:tcPr>
            <w:tcW w:w="1517" w:type="pct"/>
            <w:shd w:val="clear" w:color="auto" w:fill="D9D9D9" w:themeFill="background1" w:themeFillShade="D9"/>
          </w:tcPr>
          <w:p w14:paraId="7BB83F18" w14:textId="610BF381" w:rsidR="00E946FA" w:rsidRPr="00E946FA" w:rsidRDefault="00E946FA" w:rsidP="00E946FA">
            <w:pPr>
              <w:rPr>
                <w:rFonts w:asciiTheme="minorHAnsi" w:hAnsiTheme="minorHAnsi" w:cstheme="minorHAnsi"/>
                <w:b/>
                <w:sz w:val="22"/>
                <w:szCs w:val="22"/>
              </w:rPr>
            </w:pPr>
            <w:r w:rsidRPr="00E946FA">
              <w:rPr>
                <w:rFonts w:asciiTheme="minorHAnsi" w:hAnsiTheme="minorHAnsi" w:cstheme="minorHAnsi"/>
                <w:b/>
                <w:sz w:val="22"/>
                <w:szCs w:val="22"/>
              </w:rPr>
              <w:t>Training Course</w:t>
            </w:r>
          </w:p>
        </w:tc>
        <w:tc>
          <w:tcPr>
            <w:tcW w:w="580" w:type="pct"/>
            <w:shd w:val="clear" w:color="auto" w:fill="D9D9D9" w:themeFill="background1" w:themeFillShade="D9"/>
          </w:tcPr>
          <w:p w14:paraId="66596A93" w14:textId="22899241" w:rsidR="00E946FA" w:rsidRPr="00E946FA" w:rsidRDefault="00E946FA" w:rsidP="00E946FA">
            <w:pPr>
              <w:rPr>
                <w:rFonts w:asciiTheme="minorHAnsi" w:hAnsiTheme="minorHAnsi" w:cstheme="minorHAnsi"/>
                <w:b/>
                <w:sz w:val="22"/>
                <w:szCs w:val="22"/>
              </w:rPr>
            </w:pPr>
            <w:r w:rsidRPr="00E946FA">
              <w:rPr>
                <w:rFonts w:asciiTheme="minorHAnsi" w:hAnsiTheme="minorHAnsi" w:cstheme="minorHAnsi"/>
                <w:b/>
                <w:sz w:val="22"/>
                <w:szCs w:val="22"/>
              </w:rPr>
              <w:t>Requirement</w:t>
            </w:r>
          </w:p>
        </w:tc>
        <w:tc>
          <w:tcPr>
            <w:tcW w:w="1292" w:type="pct"/>
            <w:shd w:val="clear" w:color="auto" w:fill="D9D9D9" w:themeFill="background1" w:themeFillShade="D9"/>
          </w:tcPr>
          <w:p w14:paraId="0F5A6C63" w14:textId="12BC7ACB" w:rsidR="00E946FA" w:rsidRPr="00E946FA" w:rsidRDefault="00E946FA" w:rsidP="00E946FA">
            <w:pPr>
              <w:rPr>
                <w:rFonts w:asciiTheme="minorHAnsi" w:hAnsiTheme="minorHAnsi" w:cstheme="minorHAnsi"/>
                <w:b/>
                <w:sz w:val="22"/>
                <w:szCs w:val="22"/>
              </w:rPr>
            </w:pPr>
            <w:r w:rsidRPr="00E946FA">
              <w:rPr>
                <w:rFonts w:asciiTheme="minorHAnsi" w:hAnsiTheme="minorHAnsi" w:cstheme="minorHAnsi"/>
                <w:b/>
                <w:sz w:val="22"/>
                <w:szCs w:val="22"/>
              </w:rPr>
              <w:t>How to access</w:t>
            </w:r>
          </w:p>
        </w:tc>
      </w:tr>
      <w:tr w:rsidR="00E946FA" w:rsidRPr="00A303AE" w14:paraId="4253A49C" w14:textId="77777777" w:rsidTr="0058596E">
        <w:trPr>
          <w:trHeight w:val="388"/>
        </w:trPr>
        <w:tc>
          <w:tcPr>
            <w:tcW w:w="1610" w:type="pct"/>
            <w:vMerge w:val="restart"/>
            <w:shd w:val="clear" w:color="auto" w:fill="D9D9D9" w:themeFill="background1" w:themeFillShade="D9"/>
          </w:tcPr>
          <w:p w14:paraId="07E1E321" w14:textId="7AD42882"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b/>
                <w:bCs/>
                <w:sz w:val="22"/>
                <w:szCs w:val="22"/>
              </w:rPr>
              <w:t>All staff</w:t>
            </w:r>
            <w:r w:rsidRPr="00A303AE">
              <w:rPr>
                <w:rFonts w:asciiTheme="minorHAnsi" w:hAnsiTheme="minorHAnsi" w:cstheme="minorHAnsi"/>
                <w:sz w:val="22"/>
                <w:szCs w:val="22"/>
              </w:rPr>
              <w:t xml:space="preserve"> (including fixed term staff*) </w:t>
            </w:r>
          </w:p>
        </w:tc>
        <w:tc>
          <w:tcPr>
            <w:tcW w:w="1517" w:type="pct"/>
          </w:tcPr>
          <w:p w14:paraId="0B0B25D6" w14:textId="67B99DE1"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Health &amp; Safety Essentials</w:t>
            </w:r>
          </w:p>
        </w:tc>
        <w:tc>
          <w:tcPr>
            <w:tcW w:w="580" w:type="pct"/>
          </w:tcPr>
          <w:p w14:paraId="2AD4D842" w14:textId="35630177"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Mandatory</w:t>
            </w:r>
          </w:p>
        </w:tc>
        <w:tc>
          <w:tcPr>
            <w:tcW w:w="1292" w:type="pct"/>
          </w:tcPr>
          <w:p w14:paraId="753D0E1F" w14:textId="3C491DF6"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 xml:space="preserve">Online course via </w:t>
            </w:r>
            <w:proofErr w:type="spellStart"/>
            <w:r w:rsidRPr="00A303AE">
              <w:rPr>
                <w:rFonts w:asciiTheme="minorHAnsi" w:hAnsiTheme="minorHAnsi" w:cstheme="minorHAnsi"/>
                <w:sz w:val="22"/>
                <w:szCs w:val="22"/>
              </w:rPr>
              <w:t>LearnUpon</w:t>
            </w:r>
            <w:proofErr w:type="spellEnd"/>
          </w:p>
        </w:tc>
      </w:tr>
      <w:tr w:rsidR="00E946FA" w:rsidRPr="00A303AE" w14:paraId="14451D68" w14:textId="77777777" w:rsidTr="0058596E">
        <w:trPr>
          <w:trHeight w:val="388"/>
        </w:trPr>
        <w:tc>
          <w:tcPr>
            <w:tcW w:w="1610" w:type="pct"/>
            <w:vMerge/>
            <w:shd w:val="clear" w:color="auto" w:fill="D9D9D9" w:themeFill="background1" w:themeFillShade="D9"/>
          </w:tcPr>
          <w:p w14:paraId="7A575229" w14:textId="77777777" w:rsidR="00E946FA" w:rsidRPr="00A303AE" w:rsidRDefault="00E946FA" w:rsidP="00E946FA">
            <w:pPr>
              <w:rPr>
                <w:rFonts w:asciiTheme="minorHAnsi" w:hAnsiTheme="minorHAnsi" w:cstheme="minorHAnsi"/>
                <w:sz w:val="22"/>
                <w:szCs w:val="22"/>
              </w:rPr>
            </w:pPr>
          </w:p>
        </w:tc>
        <w:tc>
          <w:tcPr>
            <w:tcW w:w="1517" w:type="pct"/>
          </w:tcPr>
          <w:p w14:paraId="02F7E835" w14:textId="517E746C"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Fire Awareness Training</w:t>
            </w:r>
          </w:p>
        </w:tc>
        <w:tc>
          <w:tcPr>
            <w:tcW w:w="580" w:type="pct"/>
          </w:tcPr>
          <w:p w14:paraId="7B93EFB9" w14:textId="6D0940DF"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Mandatory</w:t>
            </w:r>
          </w:p>
        </w:tc>
        <w:tc>
          <w:tcPr>
            <w:tcW w:w="1292" w:type="pct"/>
          </w:tcPr>
          <w:p w14:paraId="75608E6F" w14:textId="69DA5C75"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 xml:space="preserve">Online course via </w:t>
            </w:r>
            <w:proofErr w:type="spellStart"/>
            <w:r w:rsidRPr="00A303AE">
              <w:rPr>
                <w:rFonts w:asciiTheme="minorHAnsi" w:hAnsiTheme="minorHAnsi" w:cstheme="minorHAnsi"/>
                <w:sz w:val="22"/>
                <w:szCs w:val="22"/>
              </w:rPr>
              <w:t>LearnUpon</w:t>
            </w:r>
            <w:proofErr w:type="spellEnd"/>
          </w:p>
        </w:tc>
      </w:tr>
      <w:tr w:rsidR="00E946FA" w:rsidRPr="00A303AE" w14:paraId="6B1C5572" w14:textId="77777777" w:rsidTr="0058596E">
        <w:trPr>
          <w:trHeight w:val="429"/>
        </w:trPr>
        <w:tc>
          <w:tcPr>
            <w:tcW w:w="1610" w:type="pct"/>
            <w:vMerge/>
            <w:shd w:val="clear" w:color="auto" w:fill="D9D9D9" w:themeFill="background1" w:themeFillShade="D9"/>
          </w:tcPr>
          <w:p w14:paraId="10B3B861" w14:textId="77777777" w:rsidR="00E946FA" w:rsidRPr="00A303AE" w:rsidRDefault="00E946FA" w:rsidP="00E946FA">
            <w:pPr>
              <w:rPr>
                <w:rFonts w:asciiTheme="minorHAnsi" w:hAnsiTheme="minorHAnsi" w:cstheme="minorHAnsi"/>
                <w:sz w:val="22"/>
                <w:szCs w:val="22"/>
              </w:rPr>
            </w:pPr>
          </w:p>
        </w:tc>
        <w:tc>
          <w:tcPr>
            <w:tcW w:w="1517" w:type="pct"/>
          </w:tcPr>
          <w:p w14:paraId="59B514CA" w14:textId="071BD677"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University Induction</w:t>
            </w:r>
          </w:p>
        </w:tc>
        <w:tc>
          <w:tcPr>
            <w:tcW w:w="580" w:type="pct"/>
          </w:tcPr>
          <w:p w14:paraId="1F0755FB" w14:textId="2F2BC56B"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 xml:space="preserve">Mandatory </w:t>
            </w:r>
          </w:p>
        </w:tc>
        <w:tc>
          <w:tcPr>
            <w:tcW w:w="1292" w:type="pct"/>
          </w:tcPr>
          <w:p w14:paraId="12EB6207" w14:textId="2380331D"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 xml:space="preserve">Contact </w:t>
            </w:r>
            <w:hyperlink r:id="rId11" w:history="1">
              <w:r w:rsidRPr="00A303AE">
                <w:rPr>
                  <w:rStyle w:val="Hyperlink"/>
                  <w:rFonts w:asciiTheme="minorHAnsi" w:hAnsiTheme="minorHAnsi" w:cstheme="minorHAnsi"/>
                  <w:sz w:val="22"/>
                  <w:szCs w:val="22"/>
                </w:rPr>
                <w:t>Organisation Development</w:t>
              </w:r>
            </w:hyperlink>
          </w:p>
        </w:tc>
      </w:tr>
      <w:tr w:rsidR="00E946FA" w:rsidRPr="00A303AE" w14:paraId="0FC4E82A" w14:textId="77777777" w:rsidTr="0058596E">
        <w:trPr>
          <w:trHeight w:val="419"/>
        </w:trPr>
        <w:tc>
          <w:tcPr>
            <w:tcW w:w="1610" w:type="pct"/>
            <w:vMerge/>
            <w:shd w:val="clear" w:color="auto" w:fill="D9D9D9" w:themeFill="background1" w:themeFillShade="D9"/>
          </w:tcPr>
          <w:p w14:paraId="3906EB61" w14:textId="77777777" w:rsidR="00E946FA" w:rsidRPr="00A303AE" w:rsidRDefault="00E946FA" w:rsidP="00E946FA">
            <w:pPr>
              <w:rPr>
                <w:rFonts w:asciiTheme="minorHAnsi" w:hAnsiTheme="minorHAnsi" w:cstheme="minorHAnsi"/>
                <w:sz w:val="22"/>
                <w:szCs w:val="22"/>
              </w:rPr>
            </w:pPr>
          </w:p>
        </w:tc>
        <w:tc>
          <w:tcPr>
            <w:tcW w:w="1517" w:type="pct"/>
          </w:tcPr>
          <w:p w14:paraId="5980B08B" w14:textId="232C2A6A"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 xml:space="preserve">Local Induction </w:t>
            </w:r>
          </w:p>
        </w:tc>
        <w:tc>
          <w:tcPr>
            <w:tcW w:w="580" w:type="pct"/>
          </w:tcPr>
          <w:p w14:paraId="6723AD54" w14:textId="0612694E"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Mandatory</w:t>
            </w:r>
          </w:p>
        </w:tc>
        <w:tc>
          <w:tcPr>
            <w:tcW w:w="1292" w:type="pct"/>
          </w:tcPr>
          <w:p w14:paraId="3901A933" w14:textId="018D9222"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Organised by Line Manager</w:t>
            </w:r>
          </w:p>
        </w:tc>
      </w:tr>
      <w:tr w:rsidR="00E946FA" w:rsidRPr="00A303AE" w14:paraId="6E7A0E89" w14:textId="77777777" w:rsidTr="0058596E">
        <w:trPr>
          <w:trHeight w:val="419"/>
        </w:trPr>
        <w:tc>
          <w:tcPr>
            <w:tcW w:w="1610" w:type="pct"/>
            <w:shd w:val="clear" w:color="auto" w:fill="D9D9D9" w:themeFill="background1" w:themeFillShade="D9"/>
          </w:tcPr>
          <w:p w14:paraId="65DABB8A" w14:textId="70908B8E" w:rsidR="00E946FA" w:rsidRPr="00A303AE" w:rsidRDefault="00E946FA" w:rsidP="00E946FA">
            <w:pPr>
              <w:rPr>
                <w:rFonts w:asciiTheme="minorHAnsi" w:hAnsiTheme="minorHAnsi" w:cstheme="minorHAnsi"/>
                <w:b/>
                <w:bCs/>
                <w:sz w:val="22"/>
                <w:szCs w:val="22"/>
              </w:rPr>
            </w:pPr>
            <w:r w:rsidRPr="00A303AE">
              <w:rPr>
                <w:rFonts w:asciiTheme="minorHAnsi" w:hAnsiTheme="minorHAnsi" w:cstheme="minorHAnsi"/>
                <w:b/>
                <w:bCs/>
                <w:sz w:val="22"/>
                <w:szCs w:val="22"/>
              </w:rPr>
              <w:t xml:space="preserve">Senior </w:t>
            </w:r>
            <w:proofErr w:type="gramStart"/>
            <w:r w:rsidRPr="00A303AE">
              <w:rPr>
                <w:rFonts w:asciiTheme="minorHAnsi" w:hAnsiTheme="minorHAnsi" w:cstheme="minorHAnsi"/>
                <w:b/>
                <w:bCs/>
                <w:sz w:val="22"/>
                <w:szCs w:val="22"/>
              </w:rPr>
              <w:t>Managers</w:t>
            </w:r>
            <w:r w:rsidRPr="00A303AE">
              <w:rPr>
                <w:rFonts w:asciiTheme="minorHAnsi" w:hAnsiTheme="minorHAnsi" w:cstheme="minorHAnsi"/>
                <w:b/>
                <w:sz w:val="22"/>
                <w:szCs w:val="22"/>
              </w:rPr>
              <w:t xml:space="preserve">  </w:t>
            </w:r>
            <w:r w:rsidRPr="00A303AE">
              <w:rPr>
                <w:rFonts w:asciiTheme="minorHAnsi" w:hAnsiTheme="minorHAnsi" w:cstheme="minorHAnsi"/>
                <w:bCs/>
                <w:sz w:val="22"/>
                <w:szCs w:val="22"/>
              </w:rPr>
              <w:t>-</w:t>
            </w:r>
            <w:proofErr w:type="gramEnd"/>
            <w:r w:rsidRPr="00A303AE">
              <w:rPr>
                <w:rFonts w:asciiTheme="minorHAnsi" w:hAnsiTheme="minorHAnsi" w:cstheme="minorHAnsi"/>
                <w:bCs/>
                <w:sz w:val="22"/>
                <w:szCs w:val="22"/>
              </w:rPr>
              <w:t xml:space="preserve"> if</w:t>
            </w:r>
            <w:r w:rsidRPr="00A303AE">
              <w:rPr>
                <w:rFonts w:asciiTheme="minorHAnsi" w:hAnsiTheme="minorHAnsi" w:cstheme="minorHAnsi"/>
                <w:b/>
                <w:sz w:val="22"/>
                <w:szCs w:val="22"/>
              </w:rPr>
              <w:t xml:space="preserve"> </w:t>
            </w:r>
            <w:r w:rsidRPr="00A303AE">
              <w:rPr>
                <w:rFonts w:asciiTheme="minorHAnsi" w:hAnsiTheme="minorHAnsi" w:cstheme="minorHAnsi"/>
                <w:sz w:val="22"/>
                <w:szCs w:val="22"/>
              </w:rPr>
              <w:t>area includes significant hazards</w:t>
            </w:r>
          </w:p>
        </w:tc>
        <w:tc>
          <w:tcPr>
            <w:tcW w:w="1517" w:type="pct"/>
          </w:tcPr>
          <w:p w14:paraId="1359977E" w14:textId="60B76CFE" w:rsidR="00E946FA" w:rsidRPr="0058596E" w:rsidRDefault="00E946FA" w:rsidP="00E946FA">
            <w:pPr>
              <w:rPr>
                <w:rFonts w:asciiTheme="minorHAnsi" w:hAnsiTheme="minorHAnsi" w:cstheme="minorHAnsi"/>
                <w:sz w:val="22"/>
                <w:szCs w:val="22"/>
              </w:rPr>
            </w:pPr>
            <w:r w:rsidRPr="0058596E">
              <w:rPr>
                <w:rFonts w:asciiTheme="minorHAnsi" w:hAnsiTheme="minorHAnsi" w:cstheme="minorHAnsi"/>
                <w:sz w:val="22"/>
                <w:szCs w:val="22"/>
              </w:rPr>
              <w:t>IOSH Managing Safely or other equivalent qualification</w:t>
            </w:r>
          </w:p>
        </w:tc>
        <w:tc>
          <w:tcPr>
            <w:tcW w:w="580" w:type="pct"/>
          </w:tcPr>
          <w:p w14:paraId="6F158800" w14:textId="584D72DD" w:rsidR="00E946FA" w:rsidRPr="0058596E" w:rsidRDefault="00E946FA" w:rsidP="00E946FA">
            <w:pPr>
              <w:rPr>
                <w:rFonts w:asciiTheme="minorHAnsi" w:hAnsiTheme="minorHAnsi" w:cstheme="minorHAnsi"/>
                <w:sz w:val="22"/>
                <w:szCs w:val="22"/>
              </w:rPr>
            </w:pPr>
            <w:r w:rsidRPr="0058596E">
              <w:rPr>
                <w:rFonts w:asciiTheme="minorHAnsi" w:hAnsiTheme="minorHAnsi" w:cstheme="minorHAnsi"/>
                <w:sz w:val="22"/>
                <w:szCs w:val="22"/>
              </w:rPr>
              <w:t xml:space="preserve">Recommended </w:t>
            </w:r>
          </w:p>
        </w:tc>
        <w:tc>
          <w:tcPr>
            <w:tcW w:w="1292" w:type="pct"/>
          </w:tcPr>
          <w:p w14:paraId="280F4FED" w14:textId="096B0C89" w:rsidR="00E946FA" w:rsidRPr="00A303AE" w:rsidRDefault="0058596E" w:rsidP="00E946FA">
            <w:pPr>
              <w:rPr>
                <w:rFonts w:asciiTheme="minorHAnsi" w:hAnsiTheme="minorHAnsi" w:cstheme="minorHAnsi"/>
                <w:sz w:val="22"/>
                <w:szCs w:val="22"/>
                <w:highlight w:val="yellow"/>
              </w:rPr>
            </w:pPr>
            <w:r w:rsidRPr="00A303AE">
              <w:rPr>
                <w:rFonts w:asciiTheme="minorHAnsi" w:hAnsiTheme="minorHAnsi" w:cstheme="minorHAnsi"/>
                <w:sz w:val="22"/>
                <w:szCs w:val="22"/>
              </w:rPr>
              <w:t xml:space="preserve">Book via </w:t>
            </w:r>
            <w:proofErr w:type="spellStart"/>
            <w:r w:rsidRPr="00A303AE">
              <w:rPr>
                <w:rFonts w:asciiTheme="minorHAnsi" w:hAnsiTheme="minorHAnsi" w:cstheme="minorHAnsi"/>
                <w:sz w:val="22"/>
                <w:szCs w:val="22"/>
              </w:rPr>
              <w:t>SussexDirect</w:t>
            </w:r>
            <w:proofErr w:type="spellEnd"/>
          </w:p>
        </w:tc>
      </w:tr>
      <w:tr w:rsidR="00E946FA" w:rsidRPr="00A303AE" w14:paraId="7567B87E" w14:textId="77777777" w:rsidTr="0058596E">
        <w:trPr>
          <w:trHeight w:val="419"/>
        </w:trPr>
        <w:tc>
          <w:tcPr>
            <w:tcW w:w="1610" w:type="pct"/>
            <w:tcBorders>
              <w:bottom w:val="single" w:sz="8" w:space="0" w:color="auto"/>
            </w:tcBorders>
            <w:shd w:val="clear" w:color="auto" w:fill="D9D9D9" w:themeFill="background1" w:themeFillShade="D9"/>
          </w:tcPr>
          <w:p w14:paraId="406E4DFF" w14:textId="2DED2693" w:rsidR="00E946FA" w:rsidRPr="00A303AE" w:rsidRDefault="00E946FA" w:rsidP="00E946FA">
            <w:pPr>
              <w:rPr>
                <w:rFonts w:asciiTheme="minorHAnsi" w:hAnsiTheme="minorHAnsi" w:cstheme="minorHAnsi"/>
                <w:sz w:val="22"/>
                <w:szCs w:val="22"/>
              </w:rPr>
            </w:pPr>
            <w:bookmarkStart w:id="0" w:name="_Hlk107575758"/>
            <w:r w:rsidRPr="00A303AE">
              <w:rPr>
                <w:rFonts w:asciiTheme="minorHAnsi" w:hAnsiTheme="minorHAnsi" w:cstheme="minorHAnsi"/>
                <w:b/>
                <w:sz w:val="22"/>
                <w:szCs w:val="22"/>
              </w:rPr>
              <w:t xml:space="preserve">Senior Managers – </w:t>
            </w:r>
            <w:r w:rsidRPr="00A303AE">
              <w:rPr>
                <w:rFonts w:asciiTheme="minorHAnsi" w:hAnsiTheme="minorHAnsi" w:cstheme="minorHAnsi"/>
                <w:bCs/>
                <w:sz w:val="22"/>
                <w:szCs w:val="22"/>
              </w:rPr>
              <w:t xml:space="preserve">if </w:t>
            </w:r>
            <w:r w:rsidRPr="00A303AE">
              <w:rPr>
                <w:rFonts w:asciiTheme="minorHAnsi" w:hAnsiTheme="minorHAnsi" w:cstheme="minorHAnsi"/>
                <w:sz w:val="22"/>
                <w:szCs w:val="22"/>
              </w:rPr>
              <w:t>authorising</w:t>
            </w:r>
            <w:r w:rsidRPr="00A303AE">
              <w:rPr>
                <w:rStyle w:val="cf01"/>
                <w:rFonts w:asciiTheme="minorHAnsi" w:hAnsiTheme="minorHAnsi" w:cstheme="minorHAnsi"/>
                <w:sz w:val="22"/>
                <w:szCs w:val="22"/>
              </w:rPr>
              <w:t xml:space="preserve"> travel to regions where the </w:t>
            </w:r>
            <w:hyperlink r:id="rId12" w:history="1">
              <w:r w:rsidRPr="00A303AE">
                <w:rPr>
                  <w:rStyle w:val="Hyperlink"/>
                  <w:rFonts w:asciiTheme="minorHAnsi" w:hAnsiTheme="minorHAnsi" w:cstheme="minorHAnsi"/>
                  <w:sz w:val="22"/>
                  <w:szCs w:val="22"/>
                </w:rPr>
                <w:t>Foreign and Commonwealth office</w:t>
              </w:r>
            </w:hyperlink>
            <w:r w:rsidRPr="00A303AE">
              <w:rPr>
                <w:rStyle w:val="cf01"/>
                <w:rFonts w:asciiTheme="minorHAnsi" w:hAnsiTheme="minorHAnsi" w:cstheme="minorHAnsi"/>
                <w:sz w:val="22"/>
                <w:szCs w:val="22"/>
              </w:rPr>
              <w:t xml:space="preserve"> advise against trave</w:t>
            </w:r>
            <w:bookmarkEnd w:id="0"/>
            <w:r w:rsidRPr="00A303AE">
              <w:rPr>
                <w:rStyle w:val="cf01"/>
                <w:rFonts w:asciiTheme="minorHAnsi" w:hAnsiTheme="minorHAnsi" w:cstheme="minorHAnsi"/>
                <w:sz w:val="22"/>
                <w:szCs w:val="22"/>
              </w:rPr>
              <w:t>l</w:t>
            </w:r>
          </w:p>
        </w:tc>
        <w:tc>
          <w:tcPr>
            <w:tcW w:w="1517" w:type="pct"/>
            <w:tcBorders>
              <w:bottom w:val="single" w:sz="8" w:space="0" w:color="auto"/>
            </w:tcBorders>
          </w:tcPr>
          <w:p w14:paraId="33F570FB" w14:textId="6A9BE188"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Travel Risk Assessment process (briefing session)</w:t>
            </w:r>
          </w:p>
          <w:p w14:paraId="62B2F6D1" w14:textId="62FD8C1F"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Traveller Safety Awareness</w:t>
            </w:r>
          </w:p>
        </w:tc>
        <w:tc>
          <w:tcPr>
            <w:tcW w:w="580" w:type="pct"/>
            <w:tcBorders>
              <w:bottom w:val="single" w:sz="8" w:space="0" w:color="auto"/>
            </w:tcBorders>
          </w:tcPr>
          <w:p w14:paraId="1B76231F" w14:textId="77777777"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 xml:space="preserve">Recommended </w:t>
            </w:r>
          </w:p>
          <w:p w14:paraId="06B39F33" w14:textId="31A5CFED"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Recommended</w:t>
            </w:r>
          </w:p>
        </w:tc>
        <w:tc>
          <w:tcPr>
            <w:tcW w:w="1292" w:type="pct"/>
            <w:tcBorders>
              <w:bottom w:val="single" w:sz="8" w:space="0" w:color="auto"/>
            </w:tcBorders>
          </w:tcPr>
          <w:p w14:paraId="7F504AA8" w14:textId="3A0F2F5A" w:rsidR="00E946FA" w:rsidRPr="00A303AE" w:rsidRDefault="00E946FA" w:rsidP="00E946FA">
            <w:pPr>
              <w:rPr>
                <w:rFonts w:asciiTheme="minorHAnsi" w:hAnsiTheme="minorHAnsi" w:cstheme="minorHAnsi"/>
                <w:color w:val="808080" w:themeColor="background1" w:themeShade="80"/>
                <w:sz w:val="22"/>
                <w:szCs w:val="22"/>
                <w:highlight w:val="cyan"/>
              </w:rPr>
            </w:pPr>
            <w:r w:rsidRPr="00A303AE">
              <w:rPr>
                <w:rFonts w:asciiTheme="minorHAnsi" w:hAnsiTheme="minorHAnsi" w:cstheme="minorHAnsi"/>
                <w:sz w:val="22"/>
                <w:szCs w:val="22"/>
              </w:rPr>
              <w:t xml:space="preserve">Book via </w:t>
            </w:r>
            <w:hyperlink r:id="rId13" w:history="1">
              <w:r w:rsidRPr="00A303AE">
                <w:rPr>
                  <w:rStyle w:val="Hyperlink"/>
                  <w:rFonts w:asciiTheme="minorHAnsi" w:hAnsiTheme="minorHAnsi" w:cstheme="minorHAnsi"/>
                  <w:sz w:val="22"/>
                  <w:szCs w:val="22"/>
                </w:rPr>
                <w:t>healthsafety@sussex.ac.uk</w:t>
              </w:r>
            </w:hyperlink>
          </w:p>
          <w:p w14:paraId="33EF10E4" w14:textId="1305BA07" w:rsidR="00E946FA" w:rsidRPr="00A303AE" w:rsidRDefault="00E946FA" w:rsidP="00E946FA">
            <w:pPr>
              <w:rPr>
                <w:rFonts w:asciiTheme="minorHAnsi" w:hAnsiTheme="minorHAnsi" w:cstheme="minorHAnsi"/>
                <w:sz w:val="22"/>
                <w:szCs w:val="22"/>
                <w:highlight w:val="cyan"/>
              </w:rPr>
            </w:pPr>
            <w:r w:rsidRPr="00A303AE">
              <w:rPr>
                <w:rFonts w:asciiTheme="minorHAnsi" w:hAnsiTheme="minorHAnsi" w:cstheme="minorHAnsi"/>
                <w:sz w:val="22"/>
                <w:szCs w:val="22"/>
              </w:rPr>
              <w:t xml:space="preserve">Book via </w:t>
            </w:r>
            <w:hyperlink r:id="rId14" w:history="1">
              <w:r w:rsidRPr="00A303AE">
                <w:rPr>
                  <w:rStyle w:val="Hyperlink"/>
                  <w:rFonts w:asciiTheme="minorHAnsi" w:hAnsiTheme="minorHAnsi" w:cstheme="minorHAnsi"/>
                  <w:sz w:val="22"/>
                  <w:szCs w:val="22"/>
                </w:rPr>
                <w:t>healthsafety@sussex.ac.uk</w:t>
              </w:r>
            </w:hyperlink>
          </w:p>
        </w:tc>
      </w:tr>
      <w:tr w:rsidR="00E946FA" w:rsidRPr="00A303AE" w14:paraId="7351631E" w14:textId="77777777" w:rsidTr="0058596E">
        <w:trPr>
          <w:trHeight w:val="419"/>
        </w:trPr>
        <w:tc>
          <w:tcPr>
            <w:tcW w:w="1610" w:type="pct"/>
            <w:tcBorders>
              <w:bottom w:val="single" w:sz="8" w:space="0" w:color="auto"/>
            </w:tcBorders>
            <w:shd w:val="clear" w:color="auto" w:fill="D9D9D9" w:themeFill="background1" w:themeFillShade="D9"/>
          </w:tcPr>
          <w:p w14:paraId="43B06DF1" w14:textId="2EF76906" w:rsidR="00E946FA" w:rsidRPr="00A303AE" w:rsidRDefault="00E946FA" w:rsidP="00E946FA">
            <w:pPr>
              <w:rPr>
                <w:rFonts w:asciiTheme="minorHAnsi" w:hAnsiTheme="minorHAnsi" w:cstheme="minorHAnsi"/>
                <w:bCs/>
                <w:sz w:val="22"/>
                <w:szCs w:val="22"/>
              </w:rPr>
            </w:pPr>
            <w:r w:rsidRPr="00A303AE">
              <w:rPr>
                <w:rFonts w:asciiTheme="minorHAnsi" w:hAnsiTheme="minorHAnsi" w:cstheme="minorHAnsi"/>
                <w:sz w:val="22"/>
                <w:szCs w:val="22"/>
              </w:rPr>
              <w:t xml:space="preserve">Staff with </w:t>
            </w:r>
            <w:r w:rsidRPr="00A303AE">
              <w:rPr>
                <w:rFonts w:asciiTheme="minorHAnsi" w:hAnsiTheme="minorHAnsi" w:cstheme="minorHAnsi"/>
                <w:b/>
                <w:sz w:val="22"/>
                <w:szCs w:val="22"/>
              </w:rPr>
              <w:t xml:space="preserve">line management responsibilities </w:t>
            </w:r>
            <w:r w:rsidRPr="00A303AE">
              <w:rPr>
                <w:rFonts w:asciiTheme="minorHAnsi" w:hAnsiTheme="minorHAnsi" w:cstheme="minorHAnsi"/>
                <w:bCs/>
                <w:sz w:val="22"/>
                <w:szCs w:val="22"/>
              </w:rPr>
              <w:t xml:space="preserve">for other University staff </w:t>
            </w:r>
          </w:p>
        </w:tc>
        <w:tc>
          <w:tcPr>
            <w:tcW w:w="1517" w:type="pct"/>
            <w:tcBorders>
              <w:bottom w:val="single" w:sz="8" w:space="0" w:color="auto"/>
            </w:tcBorders>
          </w:tcPr>
          <w:p w14:paraId="0070FB9E" w14:textId="0D4C3F17"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IOSH Working Safely</w:t>
            </w:r>
          </w:p>
          <w:p w14:paraId="62148EAA" w14:textId="54DC6BEC"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Management Essentials Workshops</w:t>
            </w:r>
          </w:p>
          <w:p w14:paraId="62769855" w14:textId="5A721CC1"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Staff work related stress</w:t>
            </w:r>
            <w:r w:rsidRPr="00A303AE">
              <w:rPr>
                <w:rFonts w:ascii="Segoe UI" w:hAnsi="Segoe UI" w:cs="Segoe UI"/>
                <w:sz w:val="22"/>
                <w:szCs w:val="22"/>
                <w:shd w:val="clear" w:color="auto" w:fill="FFFFFF"/>
              </w:rPr>
              <w:t xml:space="preserve"> and Mental Health </w:t>
            </w:r>
          </w:p>
        </w:tc>
        <w:tc>
          <w:tcPr>
            <w:tcW w:w="580" w:type="pct"/>
            <w:tcBorders>
              <w:bottom w:val="single" w:sz="8" w:space="0" w:color="auto"/>
            </w:tcBorders>
          </w:tcPr>
          <w:p w14:paraId="53ED41B7" w14:textId="77777777"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Recommended</w:t>
            </w:r>
          </w:p>
          <w:p w14:paraId="343405A5" w14:textId="54F1B4ED"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Recommended</w:t>
            </w:r>
          </w:p>
          <w:p w14:paraId="7ABED04A" w14:textId="6BF8378C"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Recommended</w:t>
            </w:r>
          </w:p>
        </w:tc>
        <w:tc>
          <w:tcPr>
            <w:tcW w:w="1292" w:type="pct"/>
            <w:tcBorders>
              <w:bottom w:val="single" w:sz="8" w:space="0" w:color="auto"/>
            </w:tcBorders>
          </w:tcPr>
          <w:p w14:paraId="3B799C47" w14:textId="77777777" w:rsidR="0040695E" w:rsidRDefault="0040695E" w:rsidP="00E946FA">
            <w:pPr>
              <w:rPr>
                <w:rFonts w:asciiTheme="minorHAnsi" w:hAnsiTheme="minorHAnsi" w:cstheme="minorHAnsi"/>
                <w:sz w:val="22"/>
                <w:szCs w:val="22"/>
              </w:rPr>
            </w:pPr>
            <w:r w:rsidRPr="00A303AE">
              <w:rPr>
                <w:rFonts w:asciiTheme="minorHAnsi" w:hAnsiTheme="minorHAnsi" w:cstheme="minorHAnsi"/>
                <w:sz w:val="22"/>
                <w:szCs w:val="22"/>
              </w:rPr>
              <w:t xml:space="preserve">Book via </w:t>
            </w:r>
            <w:proofErr w:type="spellStart"/>
            <w:r w:rsidRPr="00A303AE">
              <w:rPr>
                <w:rFonts w:asciiTheme="minorHAnsi" w:hAnsiTheme="minorHAnsi" w:cstheme="minorHAnsi"/>
                <w:sz w:val="22"/>
                <w:szCs w:val="22"/>
              </w:rPr>
              <w:t>SussexDirect</w:t>
            </w:r>
            <w:proofErr w:type="spellEnd"/>
            <w:r w:rsidRPr="00A303AE">
              <w:rPr>
                <w:rFonts w:asciiTheme="minorHAnsi" w:hAnsiTheme="minorHAnsi" w:cstheme="minorHAnsi"/>
                <w:sz w:val="22"/>
                <w:szCs w:val="22"/>
              </w:rPr>
              <w:t xml:space="preserve"> </w:t>
            </w:r>
          </w:p>
          <w:p w14:paraId="61128ACD" w14:textId="7218C63A"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 xml:space="preserve">Book via </w:t>
            </w:r>
            <w:hyperlink r:id="rId15" w:history="1">
              <w:r w:rsidRPr="00A303AE">
                <w:rPr>
                  <w:rStyle w:val="Hyperlink"/>
                  <w:rFonts w:asciiTheme="minorHAnsi" w:hAnsiTheme="minorHAnsi" w:cstheme="minorHAnsi"/>
                  <w:sz w:val="22"/>
                  <w:szCs w:val="22"/>
                </w:rPr>
                <w:t>Human Resources OD</w:t>
              </w:r>
            </w:hyperlink>
          </w:p>
          <w:p w14:paraId="054997CE" w14:textId="1F63CE9D"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 xml:space="preserve">Book via </w:t>
            </w:r>
            <w:hyperlink r:id="rId16" w:history="1">
              <w:r w:rsidRPr="00A303AE">
                <w:rPr>
                  <w:rStyle w:val="Hyperlink"/>
                  <w:rFonts w:asciiTheme="minorHAnsi" w:hAnsiTheme="minorHAnsi" w:cstheme="minorHAnsi"/>
                  <w:sz w:val="22"/>
                  <w:szCs w:val="22"/>
                </w:rPr>
                <w:t>Human Resources OD</w:t>
              </w:r>
            </w:hyperlink>
          </w:p>
        </w:tc>
      </w:tr>
      <w:tr w:rsidR="00E946FA" w:rsidRPr="00A303AE" w14:paraId="37DAE4D7" w14:textId="77777777" w:rsidTr="0058596E">
        <w:trPr>
          <w:trHeight w:val="419"/>
        </w:trPr>
        <w:tc>
          <w:tcPr>
            <w:tcW w:w="1610" w:type="pct"/>
            <w:tcBorders>
              <w:bottom w:val="single" w:sz="8" w:space="0" w:color="auto"/>
            </w:tcBorders>
            <w:shd w:val="clear" w:color="auto" w:fill="D9D9D9" w:themeFill="background1" w:themeFillShade="D9"/>
          </w:tcPr>
          <w:p w14:paraId="5DC68D7C" w14:textId="48F61DCF"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 xml:space="preserve">Staff organising </w:t>
            </w:r>
            <w:r w:rsidRPr="00A303AE">
              <w:rPr>
                <w:rFonts w:asciiTheme="minorHAnsi" w:hAnsiTheme="minorHAnsi" w:cstheme="minorHAnsi"/>
                <w:b/>
                <w:sz w:val="22"/>
                <w:szCs w:val="22"/>
              </w:rPr>
              <w:t>events</w:t>
            </w:r>
          </w:p>
        </w:tc>
        <w:tc>
          <w:tcPr>
            <w:tcW w:w="1517" w:type="pct"/>
            <w:tcBorders>
              <w:bottom w:val="single" w:sz="8" w:space="0" w:color="auto"/>
            </w:tcBorders>
          </w:tcPr>
          <w:p w14:paraId="252EC329" w14:textId="24E26FC2"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Event Risk Assessment Drop in</w:t>
            </w:r>
          </w:p>
        </w:tc>
        <w:tc>
          <w:tcPr>
            <w:tcW w:w="580" w:type="pct"/>
            <w:tcBorders>
              <w:bottom w:val="single" w:sz="8" w:space="0" w:color="auto"/>
            </w:tcBorders>
          </w:tcPr>
          <w:p w14:paraId="0E01D211" w14:textId="1DE62BFD" w:rsidR="00E946FA" w:rsidRPr="00A303AE" w:rsidRDefault="00E946FA" w:rsidP="00E946FA">
            <w:pPr>
              <w:rPr>
                <w:rFonts w:asciiTheme="minorHAnsi" w:hAnsiTheme="minorHAnsi" w:cstheme="minorHAnsi"/>
                <w:sz w:val="22"/>
                <w:szCs w:val="22"/>
              </w:rPr>
            </w:pPr>
            <w:r w:rsidRPr="00A303AE">
              <w:rPr>
                <w:rFonts w:asciiTheme="minorHAnsi" w:hAnsiTheme="minorHAnsi" w:cstheme="minorHAnsi"/>
                <w:sz w:val="22"/>
                <w:szCs w:val="22"/>
              </w:rPr>
              <w:t xml:space="preserve">Recommended </w:t>
            </w:r>
          </w:p>
        </w:tc>
        <w:tc>
          <w:tcPr>
            <w:tcW w:w="1292" w:type="pct"/>
            <w:tcBorders>
              <w:bottom w:val="single" w:sz="8" w:space="0" w:color="auto"/>
            </w:tcBorders>
          </w:tcPr>
          <w:p w14:paraId="76E4854D" w14:textId="22323977" w:rsidR="00E946FA" w:rsidRPr="00A303AE" w:rsidRDefault="00E946FA" w:rsidP="00E946FA">
            <w:pPr>
              <w:rPr>
                <w:rFonts w:asciiTheme="minorHAnsi" w:hAnsiTheme="minorHAnsi" w:cstheme="minorHAnsi"/>
                <w:color w:val="808080" w:themeColor="background1" w:themeShade="80"/>
                <w:sz w:val="22"/>
                <w:szCs w:val="22"/>
                <w:highlight w:val="yellow"/>
              </w:rPr>
            </w:pPr>
            <w:r w:rsidRPr="00A303AE">
              <w:rPr>
                <w:rFonts w:asciiTheme="minorHAnsi" w:hAnsiTheme="minorHAnsi" w:cstheme="minorHAnsi"/>
                <w:sz w:val="22"/>
                <w:szCs w:val="22"/>
              </w:rPr>
              <w:t xml:space="preserve">1 Hour drop-in – Book via </w:t>
            </w:r>
            <w:proofErr w:type="spellStart"/>
            <w:r w:rsidRPr="00A303AE">
              <w:rPr>
                <w:rFonts w:asciiTheme="minorHAnsi" w:hAnsiTheme="minorHAnsi" w:cstheme="minorHAnsi"/>
                <w:sz w:val="22"/>
                <w:szCs w:val="22"/>
              </w:rPr>
              <w:t>SussexDirect</w:t>
            </w:r>
            <w:proofErr w:type="spellEnd"/>
          </w:p>
        </w:tc>
      </w:tr>
      <w:tr w:rsidR="0058596E" w:rsidRPr="00A303AE" w14:paraId="4B1E1DA9" w14:textId="77777777" w:rsidTr="0058596E">
        <w:trPr>
          <w:trHeight w:val="419"/>
        </w:trPr>
        <w:tc>
          <w:tcPr>
            <w:tcW w:w="1610" w:type="pct"/>
            <w:tcBorders>
              <w:bottom w:val="single" w:sz="8" w:space="0" w:color="auto"/>
            </w:tcBorders>
            <w:shd w:val="clear" w:color="auto" w:fill="D9D9D9" w:themeFill="background1" w:themeFillShade="D9"/>
          </w:tcPr>
          <w:p w14:paraId="30C5DCF2" w14:textId="75A4EEBA"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All</w:t>
            </w:r>
            <w:r w:rsidRPr="00A303AE">
              <w:rPr>
                <w:rFonts w:asciiTheme="minorHAnsi" w:hAnsiTheme="minorHAnsi" w:cstheme="minorHAnsi"/>
                <w:b/>
                <w:sz w:val="22"/>
                <w:szCs w:val="22"/>
              </w:rPr>
              <w:t xml:space="preserve"> computer users</w:t>
            </w:r>
          </w:p>
        </w:tc>
        <w:tc>
          <w:tcPr>
            <w:tcW w:w="1517" w:type="pct"/>
            <w:tcBorders>
              <w:bottom w:val="single" w:sz="8" w:space="0" w:color="auto"/>
            </w:tcBorders>
          </w:tcPr>
          <w:p w14:paraId="31BA015D" w14:textId="53674D4E"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DSE awareness</w:t>
            </w:r>
          </w:p>
        </w:tc>
        <w:tc>
          <w:tcPr>
            <w:tcW w:w="580" w:type="pct"/>
            <w:tcBorders>
              <w:bottom w:val="single" w:sz="8" w:space="0" w:color="auto"/>
            </w:tcBorders>
          </w:tcPr>
          <w:p w14:paraId="47D31145" w14:textId="3D0D8D5E" w:rsidR="0058596E" w:rsidRPr="00A303AE" w:rsidRDefault="0058596E" w:rsidP="0058596E">
            <w:pPr>
              <w:rPr>
                <w:rFonts w:asciiTheme="minorHAnsi" w:hAnsiTheme="minorHAnsi" w:cstheme="minorHAnsi"/>
                <w:sz w:val="22"/>
                <w:szCs w:val="22"/>
              </w:rPr>
            </w:pPr>
            <w:r>
              <w:rPr>
                <w:rFonts w:asciiTheme="minorHAnsi" w:hAnsiTheme="minorHAnsi" w:cstheme="minorHAnsi"/>
                <w:sz w:val="22"/>
                <w:szCs w:val="22"/>
              </w:rPr>
              <w:t>Recommended</w:t>
            </w:r>
          </w:p>
        </w:tc>
        <w:tc>
          <w:tcPr>
            <w:tcW w:w="1292" w:type="pct"/>
            <w:tcBorders>
              <w:bottom w:val="single" w:sz="8" w:space="0" w:color="auto"/>
            </w:tcBorders>
          </w:tcPr>
          <w:p w14:paraId="074A5EA9" w14:textId="4BF5156E" w:rsidR="0058596E" w:rsidRPr="00A303AE" w:rsidRDefault="0058596E" w:rsidP="0058596E">
            <w:pPr>
              <w:rPr>
                <w:rFonts w:asciiTheme="minorHAnsi" w:hAnsiTheme="minorHAnsi" w:cstheme="minorHAnsi"/>
                <w:sz w:val="22"/>
                <w:szCs w:val="22"/>
              </w:rPr>
            </w:pPr>
            <w:r w:rsidRPr="0058596E">
              <w:rPr>
                <w:rFonts w:asciiTheme="minorHAnsi" w:hAnsiTheme="minorHAnsi" w:cstheme="minorHAnsi"/>
                <w:sz w:val="22"/>
                <w:szCs w:val="22"/>
              </w:rPr>
              <w:t>Online course coming soon</w:t>
            </w:r>
          </w:p>
        </w:tc>
      </w:tr>
      <w:tr w:rsidR="0058596E" w:rsidRPr="00A303AE" w14:paraId="2FD9DE73" w14:textId="77777777" w:rsidTr="0058596E">
        <w:tc>
          <w:tcPr>
            <w:tcW w:w="5000" w:type="pct"/>
            <w:gridSpan w:val="4"/>
            <w:tcBorders>
              <w:top w:val="single" w:sz="8" w:space="0" w:color="auto"/>
              <w:left w:val="nil"/>
              <w:bottom w:val="nil"/>
              <w:right w:val="nil"/>
            </w:tcBorders>
          </w:tcPr>
          <w:p w14:paraId="32687F70" w14:textId="77777777" w:rsidR="0058596E" w:rsidRDefault="0058596E" w:rsidP="0058596E">
            <w:pPr>
              <w:rPr>
                <w:rFonts w:asciiTheme="minorHAnsi" w:hAnsiTheme="minorHAnsi" w:cstheme="minorHAnsi"/>
                <w:sz w:val="22"/>
                <w:szCs w:val="22"/>
              </w:rPr>
            </w:pPr>
          </w:p>
          <w:p w14:paraId="0399F82E" w14:textId="1F23906E" w:rsidR="0058596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NOTE: * For fixed term staff &lt; 3 months, casual and agency staff the supervisor must make an individual assessment based on the level of supervision the staff member works under and the hazards to which the staff member is exposed. Casual and fixed term &lt;3 months teaching staff must be given health and safety induction information including H&amp;S supervisory responsibilities if they do not receive formal role/ responsibility training.</w:t>
            </w:r>
          </w:p>
          <w:p w14:paraId="16E921D1" w14:textId="08C31A88" w:rsidR="0058596E" w:rsidRDefault="0058596E" w:rsidP="0058596E">
            <w:pPr>
              <w:rPr>
                <w:rFonts w:asciiTheme="minorHAnsi" w:hAnsiTheme="minorHAnsi" w:cstheme="minorHAnsi"/>
                <w:sz w:val="22"/>
                <w:szCs w:val="22"/>
              </w:rPr>
            </w:pPr>
          </w:p>
          <w:p w14:paraId="3FDD9172" w14:textId="77777777" w:rsidR="0058596E" w:rsidRDefault="0058596E" w:rsidP="0058596E">
            <w:pPr>
              <w:rPr>
                <w:rFonts w:asciiTheme="minorHAnsi" w:hAnsiTheme="minorHAnsi" w:cstheme="minorHAnsi"/>
                <w:sz w:val="22"/>
                <w:szCs w:val="22"/>
              </w:rPr>
            </w:pPr>
          </w:p>
          <w:p w14:paraId="5DE63ABE" w14:textId="6DEDBD5B" w:rsidR="0058596E" w:rsidRDefault="0058596E" w:rsidP="0058596E">
            <w:pPr>
              <w:rPr>
                <w:rFonts w:ascii="Arial" w:hAnsi="Arial" w:cs="Arial"/>
                <w:sz w:val="22"/>
                <w:szCs w:val="22"/>
              </w:rPr>
            </w:pPr>
          </w:p>
          <w:p w14:paraId="54864BCF" w14:textId="77777777" w:rsidR="0058596E" w:rsidRPr="00A303AE" w:rsidRDefault="0058596E" w:rsidP="0058596E">
            <w:pPr>
              <w:rPr>
                <w:rFonts w:ascii="Arial" w:hAnsi="Arial" w:cs="Arial"/>
                <w:sz w:val="22"/>
                <w:szCs w:val="22"/>
              </w:rPr>
            </w:pPr>
          </w:p>
          <w:p w14:paraId="0AA5C951" w14:textId="77777777" w:rsidR="0058596E" w:rsidRPr="00A303AE" w:rsidRDefault="0058596E" w:rsidP="0058596E">
            <w:pPr>
              <w:rPr>
                <w:sz w:val="22"/>
                <w:szCs w:val="22"/>
              </w:rPr>
            </w:pPr>
          </w:p>
          <w:tbl>
            <w:tblPr>
              <w:tblStyle w:val="TableGrid"/>
              <w:tblW w:w="15735" w:type="dxa"/>
              <w:tblLayout w:type="fixed"/>
              <w:tblLook w:val="04A0" w:firstRow="1" w:lastRow="0" w:firstColumn="1" w:lastColumn="0" w:noHBand="0" w:noVBand="1"/>
            </w:tblPr>
            <w:tblGrid>
              <w:gridCol w:w="4988"/>
              <w:gridCol w:w="4765"/>
              <w:gridCol w:w="1822"/>
              <w:gridCol w:w="4160"/>
            </w:tblGrid>
            <w:tr w:rsidR="0058596E" w:rsidRPr="00A303AE" w14:paraId="5999D344" w14:textId="77777777" w:rsidTr="0058596E">
              <w:trPr>
                <w:trHeight w:val="363"/>
              </w:trPr>
              <w:tc>
                <w:tcPr>
                  <w:tcW w:w="5000" w:type="pct"/>
                  <w:gridSpan w:val="4"/>
                  <w:tcBorders>
                    <w:top w:val="single" w:sz="4" w:space="0" w:color="auto"/>
                    <w:left w:val="single" w:sz="4" w:space="0" w:color="auto"/>
                    <w:right w:val="single" w:sz="4" w:space="0" w:color="auto"/>
                  </w:tcBorders>
                  <w:shd w:val="clear" w:color="auto" w:fill="D9D9D9" w:themeFill="background1" w:themeFillShade="D9"/>
                </w:tcPr>
                <w:p w14:paraId="3646EA5D"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b/>
                      <w:sz w:val="22"/>
                      <w:szCs w:val="22"/>
                    </w:rPr>
                    <w:lastRenderedPageBreak/>
                    <w:t>Specific health and safety roles:</w:t>
                  </w:r>
                </w:p>
              </w:tc>
            </w:tr>
            <w:tr w:rsidR="0058596E" w:rsidRPr="00A303AE" w14:paraId="100C0A7B" w14:textId="77777777" w:rsidTr="0058596E">
              <w:trPr>
                <w:trHeight w:val="424"/>
              </w:trPr>
              <w:tc>
                <w:tcPr>
                  <w:tcW w:w="1585" w:type="pct"/>
                  <w:shd w:val="clear" w:color="auto" w:fill="D9D9D9" w:themeFill="background1" w:themeFillShade="D9"/>
                </w:tcPr>
                <w:p w14:paraId="7D4ABD9A"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Chairs of Safety Committees and </w:t>
                  </w:r>
                  <w:proofErr w:type="gramStart"/>
                  <w:r w:rsidRPr="00A303AE">
                    <w:rPr>
                      <w:rFonts w:asciiTheme="minorHAnsi" w:hAnsiTheme="minorHAnsi" w:cstheme="minorHAnsi"/>
                      <w:sz w:val="22"/>
                      <w:szCs w:val="22"/>
                    </w:rPr>
                    <w:t>Sub Groups</w:t>
                  </w:r>
                  <w:proofErr w:type="gramEnd"/>
                </w:p>
              </w:tc>
              <w:tc>
                <w:tcPr>
                  <w:tcW w:w="1514" w:type="pct"/>
                  <w:tcBorders>
                    <w:top w:val="single" w:sz="4" w:space="0" w:color="BFBFBF" w:themeColor="background1" w:themeShade="BF"/>
                  </w:tcBorders>
                </w:tcPr>
                <w:p w14:paraId="3758BE59"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IOSH Leading Safely</w:t>
                  </w:r>
                </w:p>
              </w:tc>
              <w:tc>
                <w:tcPr>
                  <w:tcW w:w="579" w:type="pct"/>
                  <w:tcBorders>
                    <w:top w:val="single" w:sz="4" w:space="0" w:color="BFBFBF" w:themeColor="background1" w:themeShade="BF"/>
                  </w:tcBorders>
                </w:tcPr>
                <w:p w14:paraId="628B2A7B"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Recommended</w:t>
                  </w:r>
                </w:p>
              </w:tc>
              <w:tc>
                <w:tcPr>
                  <w:tcW w:w="1322" w:type="pct"/>
                  <w:tcBorders>
                    <w:top w:val="single" w:sz="4" w:space="0" w:color="BFBFBF" w:themeColor="background1" w:themeShade="BF"/>
                    <w:right w:val="single" w:sz="4" w:space="0" w:color="auto"/>
                  </w:tcBorders>
                </w:tcPr>
                <w:p w14:paraId="0FE99BD6"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Book via </w:t>
                  </w:r>
                  <w:hyperlink r:id="rId17" w:history="1">
                    <w:r w:rsidRPr="00A303AE">
                      <w:rPr>
                        <w:rStyle w:val="Hyperlink"/>
                        <w:rFonts w:asciiTheme="minorHAnsi" w:hAnsiTheme="minorHAnsi" w:cstheme="minorHAnsi"/>
                        <w:sz w:val="22"/>
                        <w:szCs w:val="22"/>
                      </w:rPr>
                      <w:t>healthsafety@sussex.ac.uk</w:t>
                    </w:r>
                  </w:hyperlink>
                </w:p>
              </w:tc>
            </w:tr>
            <w:tr w:rsidR="0058596E" w:rsidRPr="00A303AE" w14:paraId="4985D303" w14:textId="77777777" w:rsidTr="0058596E">
              <w:trPr>
                <w:trHeight w:val="436"/>
              </w:trPr>
              <w:tc>
                <w:tcPr>
                  <w:tcW w:w="1585" w:type="pct"/>
                  <w:shd w:val="clear" w:color="auto" w:fill="D9D9D9" w:themeFill="background1" w:themeFillShade="D9"/>
                </w:tcPr>
                <w:p w14:paraId="38FACAD4"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Secretaries of Safety </w:t>
                  </w:r>
                  <w:proofErr w:type="gramStart"/>
                  <w:r w:rsidRPr="00A303AE">
                    <w:rPr>
                      <w:rFonts w:asciiTheme="minorHAnsi" w:hAnsiTheme="minorHAnsi" w:cstheme="minorHAnsi"/>
                      <w:sz w:val="22"/>
                      <w:szCs w:val="22"/>
                    </w:rPr>
                    <w:t>Sub Groups</w:t>
                  </w:r>
                  <w:proofErr w:type="gramEnd"/>
                </w:p>
              </w:tc>
              <w:tc>
                <w:tcPr>
                  <w:tcW w:w="1514" w:type="pct"/>
                </w:tcPr>
                <w:p w14:paraId="0843FF0F"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Committee Secretary Training</w:t>
                  </w:r>
                </w:p>
              </w:tc>
              <w:tc>
                <w:tcPr>
                  <w:tcW w:w="579" w:type="pct"/>
                </w:tcPr>
                <w:p w14:paraId="339CA656"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Recommended </w:t>
                  </w:r>
                </w:p>
              </w:tc>
              <w:tc>
                <w:tcPr>
                  <w:tcW w:w="1322" w:type="pct"/>
                  <w:tcBorders>
                    <w:right w:val="single" w:sz="4" w:space="0" w:color="auto"/>
                  </w:tcBorders>
                </w:tcPr>
                <w:p w14:paraId="1BA5FA73" w14:textId="77777777" w:rsidR="0058596E" w:rsidRPr="00A303AE" w:rsidRDefault="0058596E" w:rsidP="0058596E">
                  <w:pPr>
                    <w:rPr>
                      <w:rFonts w:asciiTheme="minorHAnsi" w:hAnsiTheme="minorHAnsi" w:cstheme="minorHAnsi"/>
                      <w:sz w:val="22"/>
                      <w:szCs w:val="22"/>
                      <w:highlight w:val="cyan"/>
                    </w:rPr>
                  </w:pPr>
                  <w:r w:rsidRPr="00A303AE">
                    <w:rPr>
                      <w:rFonts w:asciiTheme="minorHAnsi" w:hAnsiTheme="minorHAnsi" w:cstheme="minorHAnsi"/>
                      <w:sz w:val="22"/>
                      <w:szCs w:val="22"/>
                    </w:rPr>
                    <w:t xml:space="preserve">Provided by Governance Services. Book via: </w:t>
                  </w:r>
                  <w:hyperlink r:id="rId18" w:history="1">
                    <w:r w:rsidRPr="00A303AE">
                      <w:rPr>
                        <w:rStyle w:val="Hyperlink"/>
                        <w:rFonts w:asciiTheme="minorHAnsi" w:hAnsiTheme="minorHAnsi" w:cstheme="minorHAnsi"/>
                        <w:sz w:val="22"/>
                        <w:szCs w:val="22"/>
                      </w:rPr>
                      <w:t>gov-grad-associates@sussex.ac.uk</w:t>
                    </w:r>
                  </w:hyperlink>
                </w:p>
              </w:tc>
            </w:tr>
            <w:tr w:rsidR="0058596E" w:rsidRPr="00A303AE" w14:paraId="37CB4FEC" w14:textId="77777777" w:rsidTr="0058596E">
              <w:trPr>
                <w:trHeight w:val="414"/>
              </w:trPr>
              <w:tc>
                <w:tcPr>
                  <w:tcW w:w="1585" w:type="pct"/>
                  <w:shd w:val="clear" w:color="auto" w:fill="D9D9D9" w:themeFill="background1" w:themeFillShade="D9"/>
                </w:tcPr>
                <w:p w14:paraId="2DFCEDA3"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H&amp;S Coordinators</w:t>
                  </w:r>
                </w:p>
                <w:p w14:paraId="5B354DFF" w14:textId="77777777" w:rsidR="0058596E" w:rsidRPr="00A303AE" w:rsidRDefault="0058596E" w:rsidP="0058596E">
                  <w:pPr>
                    <w:rPr>
                      <w:rFonts w:asciiTheme="minorHAnsi" w:hAnsiTheme="minorHAnsi" w:cstheme="minorHAnsi"/>
                      <w:sz w:val="22"/>
                      <w:szCs w:val="22"/>
                    </w:rPr>
                  </w:pPr>
                </w:p>
              </w:tc>
              <w:tc>
                <w:tcPr>
                  <w:tcW w:w="1514" w:type="pct"/>
                </w:tcPr>
                <w:p w14:paraId="26FE09ED"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HS Coordinator Induction </w:t>
                  </w:r>
                </w:p>
                <w:p w14:paraId="7ACF9E37"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IOSH Managing Safely</w:t>
                  </w:r>
                </w:p>
                <w:p w14:paraId="09F58B03"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General Risk Assessment</w:t>
                  </w:r>
                </w:p>
              </w:tc>
              <w:tc>
                <w:tcPr>
                  <w:tcW w:w="579" w:type="pct"/>
                </w:tcPr>
                <w:p w14:paraId="2BE29C47"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Mandatory Recommended</w:t>
                  </w:r>
                </w:p>
                <w:p w14:paraId="2F920D63"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Recommended</w:t>
                  </w:r>
                </w:p>
              </w:tc>
              <w:tc>
                <w:tcPr>
                  <w:tcW w:w="1322" w:type="pct"/>
                  <w:tcBorders>
                    <w:right w:val="single" w:sz="4" w:space="0" w:color="auto"/>
                  </w:tcBorders>
                </w:tcPr>
                <w:p w14:paraId="11184E48" w14:textId="77777777" w:rsidR="0058596E" w:rsidRPr="00A303AE" w:rsidRDefault="0058596E" w:rsidP="0058596E">
                  <w:pPr>
                    <w:rPr>
                      <w:rFonts w:asciiTheme="minorHAnsi" w:hAnsiTheme="minorHAnsi" w:cstheme="minorHAnsi"/>
                      <w:color w:val="808080" w:themeColor="background1" w:themeShade="80"/>
                      <w:sz w:val="22"/>
                      <w:szCs w:val="22"/>
                    </w:rPr>
                  </w:pPr>
                  <w:r w:rsidRPr="00A303AE">
                    <w:rPr>
                      <w:rFonts w:asciiTheme="minorHAnsi" w:hAnsiTheme="minorHAnsi" w:cstheme="minorHAnsi"/>
                      <w:iCs/>
                      <w:sz w:val="22"/>
                      <w:szCs w:val="22"/>
                    </w:rPr>
                    <w:t xml:space="preserve">Book via </w:t>
                  </w:r>
                  <w:proofErr w:type="spellStart"/>
                  <w:r w:rsidRPr="00A303AE">
                    <w:rPr>
                      <w:rFonts w:asciiTheme="minorHAnsi" w:hAnsiTheme="minorHAnsi" w:cstheme="minorHAnsi"/>
                      <w:iCs/>
                      <w:sz w:val="22"/>
                      <w:szCs w:val="22"/>
                    </w:rPr>
                    <w:t>SussexDirect</w:t>
                  </w:r>
                  <w:proofErr w:type="spellEnd"/>
                  <w:r w:rsidRPr="00A303AE">
                    <w:rPr>
                      <w:rFonts w:asciiTheme="minorHAnsi" w:hAnsiTheme="minorHAnsi" w:cstheme="minorHAnsi"/>
                      <w:color w:val="808080" w:themeColor="background1" w:themeShade="80"/>
                      <w:sz w:val="22"/>
                      <w:szCs w:val="22"/>
                    </w:rPr>
                    <w:t xml:space="preserve"> </w:t>
                  </w:r>
                </w:p>
                <w:p w14:paraId="78ED4901" w14:textId="77777777" w:rsidR="0058596E" w:rsidRPr="00A303AE" w:rsidRDefault="0058596E" w:rsidP="0058596E">
                  <w:pPr>
                    <w:rPr>
                      <w:rFonts w:asciiTheme="minorHAnsi" w:hAnsiTheme="minorHAnsi" w:cstheme="minorHAnsi"/>
                      <w:color w:val="808080" w:themeColor="background1" w:themeShade="80"/>
                      <w:sz w:val="22"/>
                      <w:szCs w:val="22"/>
                    </w:rPr>
                  </w:pPr>
                  <w:r w:rsidRPr="00A303AE">
                    <w:rPr>
                      <w:rFonts w:asciiTheme="minorHAnsi" w:hAnsiTheme="minorHAnsi" w:cstheme="minorHAnsi"/>
                      <w:iCs/>
                      <w:sz w:val="22"/>
                      <w:szCs w:val="22"/>
                    </w:rPr>
                    <w:t xml:space="preserve">Book via </w:t>
                  </w:r>
                  <w:proofErr w:type="spellStart"/>
                  <w:r w:rsidRPr="00A303AE">
                    <w:rPr>
                      <w:rFonts w:asciiTheme="minorHAnsi" w:hAnsiTheme="minorHAnsi" w:cstheme="minorHAnsi"/>
                      <w:iCs/>
                      <w:sz w:val="22"/>
                      <w:szCs w:val="22"/>
                    </w:rPr>
                    <w:t>SussexDirect</w:t>
                  </w:r>
                  <w:proofErr w:type="spellEnd"/>
                  <w:r w:rsidRPr="00A303AE">
                    <w:rPr>
                      <w:rFonts w:asciiTheme="minorHAnsi" w:hAnsiTheme="minorHAnsi" w:cstheme="minorHAnsi"/>
                      <w:color w:val="808080" w:themeColor="background1" w:themeShade="80"/>
                      <w:sz w:val="22"/>
                      <w:szCs w:val="22"/>
                    </w:rPr>
                    <w:t xml:space="preserve"> </w:t>
                  </w:r>
                </w:p>
                <w:p w14:paraId="01B27F53" w14:textId="77777777" w:rsidR="0058596E" w:rsidRPr="00A303AE" w:rsidRDefault="0058596E" w:rsidP="0058596E">
                  <w:pPr>
                    <w:rPr>
                      <w:rFonts w:asciiTheme="minorHAnsi" w:hAnsiTheme="minorHAnsi" w:cstheme="minorHAnsi"/>
                      <w:color w:val="808080" w:themeColor="background1" w:themeShade="80"/>
                      <w:sz w:val="22"/>
                      <w:szCs w:val="22"/>
                    </w:rPr>
                  </w:pPr>
                  <w:r w:rsidRPr="00A303AE">
                    <w:rPr>
                      <w:rFonts w:asciiTheme="minorHAnsi" w:hAnsiTheme="minorHAnsi" w:cstheme="minorHAnsi"/>
                      <w:iCs/>
                      <w:sz w:val="22"/>
                      <w:szCs w:val="22"/>
                    </w:rPr>
                    <w:t xml:space="preserve">Book via </w:t>
                  </w:r>
                  <w:proofErr w:type="spellStart"/>
                  <w:r w:rsidRPr="00A303AE">
                    <w:rPr>
                      <w:rFonts w:asciiTheme="minorHAnsi" w:hAnsiTheme="minorHAnsi" w:cstheme="minorHAnsi"/>
                      <w:iCs/>
                      <w:sz w:val="22"/>
                      <w:szCs w:val="22"/>
                    </w:rPr>
                    <w:t>SussexDirect</w:t>
                  </w:r>
                  <w:proofErr w:type="spellEnd"/>
                  <w:r w:rsidRPr="00A303AE">
                    <w:rPr>
                      <w:rFonts w:asciiTheme="minorHAnsi" w:hAnsiTheme="minorHAnsi" w:cstheme="minorHAnsi"/>
                      <w:color w:val="808080" w:themeColor="background1" w:themeShade="80"/>
                      <w:sz w:val="22"/>
                      <w:szCs w:val="22"/>
                    </w:rPr>
                    <w:t xml:space="preserve"> </w:t>
                  </w:r>
                </w:p>
              </w:tc>
            </w:tr>
            <w:tr w:rsidR="0058596E" w:rsidRPr="00A303AE" w14:paraId="786F1F6F" w14:textId="77777777" w:rsidTr="0058596E">
              <w:trPr>
                <w:trHeight w:val="414"/>
              </w:trPr>
              <w:tc>
                <w:tcPr>
                  <w:tcW w:w="1585" w:type="pct"/>
                  <w:shd w:val="clear" w:color="auto" w:fill="D9D9D9" w:themeFill="background1" w:themeFillShade="D9"/>
                </w:tcPr>
                <w:p w14:paraId="3A9A4D5D" w14:textId="2E0FA4E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Any staff undertaking </w:t>
                  </w:r>
                  <w:r w:rsidRPr="00A303AE">
                    <w:rPr>
                      <w:rFonts w:asciiTheme="minorHAnsi" w:hAnsiTheme="minorHAnsi" w:cstheme="minorHAnsi"/>
                      <w:b/>
                      <w:sz w:val="22"/>
                      <w:szCs w:val="22"/>
                    </w:rPr>
                    <w:t>risk assessments</w:t>
                  </w:r>
                </w:p>
              </w:tc>
              <w:tc>
                <w:tcPr>
                  <w:tcW w:w="1514" w:type="pct"/>
                </w:tcPr>
                <w:p w14:paraId="4C96CB04" w14:textId="2935F2E2"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General Risk Assessment</w:t>
                  </w:r>
                </w:p>
              </w:tc>
              <w:tc>
                <w:tcPr>
                  <w:tcW w:w="579" w:type="pct"/>
                </w:tcPr>
                <w:p w14:paraId="4FF73750" w14:textId="15B38E16"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Mandatory</w:t>
                  </w:r>
                </w:p>
              </w:tc>
              <w:tc>
                <w:tcPr>
                  <w:tcW w:w="1322" w:type="pct"/>
                  <w:tcBorders>
                    <w:right w:val="single" w:sz="4" w:space="0" w:color="auto"/>
                  </w:tcBorders>
                </w:tcPr>
                <w:p w14:paraId="5A11D040" w14:textId="245EAE7F" w:rsidR="0058596E" w:rsidRPr="00A303AE" w:rsidRDefault="0058596E" w:rsidP="0058596E">
                  <w:pPr>
                    <w:rPr>
                      <w:rFonts w:asciiTheme="minorHAnsi" w:hAnsiTheme="minorHAnsi" w:cstheme="minorHAnsi"/>
                      <w:iCs/>
                      <w:sz w:val="22"/>
                      <w:szCs w:val="22"/>
                    </w:rPr>
                  </w:pPr>
                  <w:r w:rsidRPr="00A303AE">
                    <w:rPr>
                      <w:rFonts w:asciiTheme="minorHAnsi" w:hAnsiTheme="minorHAnsi" w:cstheme="minorHAnsi"/>
                      <w:sz w:val="22"/>
                      <w:szCs w:val="22"/>
                    </w:rPr>
                    <w:t xml:space="preserve">Book via </w:t>
                  </w:r>
                  <w:proofErr w:type="spellStart"/>
                  <w:r w:rsidRPr="00A303AE">
                    <w:rPr>
                      <w:rFonts w:asciiTheme="minorHAnsi" w:hAnsiTheme="minorHAnsi" w:cstheme="minorHAnsi"/>
                      <w:sz w:val="22"/>
                      <w:szCs w:val="22"/>
                    </w:rPr>
                    <w:t>SussexDirect</w:t>
                  </w:r>
                  <w:proofErr w:type="spellEnd"/>
                </w:p>
              </w:tc>
            </w:tr>
            <w:tr w:rsidR="0058596E" w:rsidRPr="00A303AE" w14:paraId="6A7126AA" w14:textId="77777777" w:rsidTr="0058596E">
              <w:trPr>
                <w:trHeight w:val="414"/>
              </w:trPr>
              <w:tc>
                <w:tcPr>
                  <w:tcW w:w="1585" w:type="pct"/>
                  <w:shd w:val="clear" w:color="auto" w:fill="D9D9D9" w:themeFill="background1" w:themeFillShade="D9"/>
                </w:tcPr>
                <w:p w14:paraId="02A3049D" w14:textId="5F590312"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All staff writing risk assessments for use of </w:t>
                  </w:r>
                  <w:r w:rsidRPr="00A303AE">
                    <w:rPr>
                      <w:rFonts w:asciiTheme="minorHAnsi" w:hAnsiTheme="minorHAnsi" w:cstheme="minorHAnsi"/>
                      <w:b/>
                      <w:sz w:val="22"/>
                      <w:szCs w:val="22"/>
                    </w:rPr>
                    <w:t>chemicals</w:t>
                  </w:r>
                  <w:r w:rsidRPr="00A303AE">
                    <w:rPr>
                      <w:rFonts w:asciiTheme="minorHAnsi" w:hAnsiTheme="minorHAnsi" w:cstheme="minorHAnsi"/>
                      <w:sz w:val="22"/>
                      <w:szCs w:val="22"/>
                    </w:rPr>
                    <w:t xml:space="preserve"> (non-science)</w:t>
                  </w:r>
                </w:p>
              </w:tc>
              <w:tc>
                <w:tcPr>
                  <w:tcW w:w="1514" w:type="pct"/>
                </w:tcPr>
                <w:p w14:paraId="73BB1496" w14:textId="77777777" w:rsidR="00F16E31" w:rsidRDefault="00F16E31" w:rsidP="00F16E31">
                  <w:pPr>
                    <w:rPr>
                      <w:rFonts w:asciiTheme="minorHAnsi" w:hAnsiTheme="minorHAnsi" w:cstheme="minorHAnsi"/>
                      <w:sz w:val="22"/>
                      <w:szCs w:val="22"/>
                    </w:rPr>
                  </w:pPr>
                  <w:r w:rsidRPr="004B3C58">
                    <w:rPr>
                      <w:rFonts w:asciiTheme="minorHAnsi" w:hAnsiTheme="minorHAnsi" w:cstheme="minorHAnsi"/>
                      <w:sz w:val="22"/>
                      <w:szCs w:val="22"/>
                    </w:rPr>
                    <w:t>COSHH Risk Assess</w:t>
                  </w:r>
                  <w:r>
                    <w:rPr>
                      <w:rFonts w:asciiTheme="minorHAnsi" w:hAnsiTheme="minorHAnsi" w:cstheme="minorHAnsi"/>
                      <w:sz w:val="22"/>
                      <w:szCs w:val="22"/>
                    </w:rPr>
                    <w:t>or Training</w:t>
                  </w:r>
                </w:p>
                <w:p w14:paraId="42F4A96A" w14:textId="6B11BD0B" w:rsidR="0058596E" w:rsidRPr="00A303AE" w:rsidRDefault="00F16E31" w:rsidP="00F16E31">
                  <w:pPr>
                    <w:rPr>
                      <w:rFonts w:asciiTheme="minorHAnsi" w:hAnsiTheme="minorHAnsi" w:cstheme="minorHAnsi"/>
                      <w:sz w:val="22"/>
                      <w:szCs w:val="22"/>
                    </w:rPr>
                  </w:pPr>
                  <w:r>
                    <w:rPr>
                      <w:rFonts w:asciiTheme="minorHAnsi" w:hAnsiTheme="minorHAnsi" w:cstheme="minorHAnsi"/>
                      <w:sz w:val="22"/>
                      <w:szCs w:val="22"/>
                    </w:rPr>
                    <w:t>DSEAR Risk Assessor Training</w:t>
                  </w:r>
                </w:p>
              </w:tc>
              <w:tc>
                <w:tcPr>
                  <w:tcW w:w="579" w:type="pct"/>
                </w:tcPr>
                <w:p w14:paraId="3F14320F" w14:textId="10448AAC"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Mandatory</w:t>
                  </w:r>
                </w:p>
              </w:tc>
              <w:tc>
                <w:tcPr>
                  <w:tcW w:w="1322" w:type="pct"/>
                  <w:tcBorders>
                    <w:right w:val="single" w:sz="4" w:space="0" w:color="auto"/>
                  </w:tcBorders>
                </w:tcPr>
                <w:p w14:paraId="04D13F2C" w14:textId="0ECACF07" w:rsidR="0058596E" w:rsidRPr="00A303AE" w:rsidRDefault="0058596E" w:rsidP="0058596E">
                  <w:pPr>
                    <w:rPr>
                      <w:rFonts w:asciiTheme="minorHAnsi" w:hAnsiTheme="minorHAnsi" w:cstheme="minorHAnsi"/>
                      <w:iCs/>
                      <w:sz w:val="22"/>
                      <w:szCs w:val="22"/>
                    </w:rPr>
                  </w:pPr>
                  <w:r w:rsidRPr="004B3C58">
                    <w:rPr>
                      <w:rFonts w:asciiTheme="minorHAnsi" w:hAnsiTheme="minorHAnsi" w:cstheme="minorHAnsi"/>
                      <w:sz w:val="22"/>
                      <w:szCs w:val="22"/>
                    </w:rPr>
                    <w:t xml:space="preserve">Coming </w:t>
                  </w:r>
                  <w:r>
                    <w:rPr>
                      <w:rFonts w:asciiTheme="minorHAnsi" w:hAnsiTheme="minorHAnsi" w:cstheme="minorHAnsi"/>
                      <w:sz w:val="22"/>
                      <w:szCs w:val="22"/>
                    </w:rPr>
                    <w:t>s</w:t>
                  </w:r>
                  <w:r w:rsidRPr="004B3C58">
                    <w:rPr>
                      <w:rFonts w:asciiTheme="minorHAnsi" w:hAnsiTheme="minorHAnsi" w:cstheme="minorHAnsi"/>
                      <w:sz w:val="22"/>
                      <w:szCs w:val="22"/>
                    </w:rPr>
                    <w:t>oon – New course</w:t>
                  </w:r>
                  <w:r w:rsidR="00F16E31">
                    <w:rPr>
                      <w:rFonts w:asciiTheme="minorHAnsi" w:hAnsiTheme="minorHAnsi" w:cstheme="minorHAnsi"/>
                      <w:sz w:val="22"/>
                      <w:szCs w:val="22"/>
                    </w:rPr>
                    <w:t>s</w:t>
                  </w:r>
                  <w:r>
                    <w:rPr>
                      <w:rFonts w:asciiTheme="minorHAnsi" w:hAnsiTheme="minorHAnsi" w:cstheme="minorHAnsi"/>
                      <w:sz w:val="22"/>
                      <w:szCs w:val="22"/>
                    </w:rPr>
                    <w:t xml:space="preserve"> currently</w:t>
                  </w:r>
                  <w:r w:rsidRPr="004B3C58">
                    <w:rPr>
                      <w:rFonts w:asciiTheme="minorHAnsi" w:hAnsiTheme="minorHAnsi" w:cstheme="minorHAnsi"/>
                      <w:sz w:val="22"/>
                      <w:szCs w:val="22"/>
                    </w:rPr>
                    <w:t xml:space="preserve"> being </w:t>
                  </w:r>
                  <w:r w:rsidR="00F16E31">
                    <w:rPr>
                      <w:rFonts w:asciiTheme="minorHAnsi" w:hAnsiTheme="minorHAnsi" w:cstheme="minorHAnsi"/>
                      <w:sz w:val="22"/>
                      <w:szCs w:val="22"/>
                    </w:rPr>
                    <w:t>developed.</w:t>
                  </w:r>
                </w:p>
              </w:tc>
            </w:tr>
            <w:tr w:rsidR="0058596E" w:rsidRPr="00A303AE" w14:paraId="34E80A93" w14:textId="77777777" w:rsidTr="0058596E">
              <w:trPr>
                <w:trHeight w:val="401"/>
              </w:trPr>
              <w:tc>
                <w:tcPr>
                  <w:tcW w:w="1585" w:type="pct"/>
                  <w:shd w:val="clear" w:color="auto" w:fill="D9D9D9" w:themeFill="background1" w:themeFillShade="D9"/>
                </w:tcPr>
                <w:p w14:paraId="0DC5D021"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Fire evacuation roles</w:t>
                  </w:r>
                </w:p>
              </w:tc>
              <w:tc>
                <w:tcPr>
                  <w:tcW w:w="1514" w:type="pct"/>
                </w:tcPr>
                <w:p w14:paraId="78CE3FBA"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Fire Warden Training</w:t>
                  </w:r>
                </w:p>
              </w:tc>
              <w:tc>
                <w:tcPr>
                  <w:tcW w:w="579" w:type="pct"/>
                </w:tcPr>
                <w:p w14:paraId="1B6FB630"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Mandatory </w:t>
                  </w:r>
                </w:p>
              </w:tc>
              <w:tc>
                <w:tcPr>
                  <w:tcW w:w="1322" w:type="pct"/>
                  <w:tcBorders>
                    <w:right w:val="single" w:sz="4" w:space="0" w:color="auto"/>
                  </w:tcBorders>
                </w:tcPr>
                <w:p w14:paraId="27AD0D68"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Book via </w:t>
                  </w:r>
                  <w:hyperlink r:id="rId19" w:history="1">
                    <w:r w:rsidRPr="00A303AE">
                      <w:rPr>
                        <w:rStyle w:val="Hyperlink"/>
                        <w:rFonts w:asciiTheme="minorHAnsi" w:hAnsiTheme="minorHAnsi" w:cstheme="minorHAnsi"/>
                        <w:sz w:val="22"/>
                        <w:szCs w:val="22"/>
                      </w:rPr>
                      <w:t>healthsafety@sussex.ac.uk</w:t>
                    </w:r>
                  </w:hyperlink>
                </w:p>
              </w:tc>
            </w:tr>
            <w:tr w:rsidR="0058596E" w:rsidRPr="00A303AE" w14:paraId="69046698" w14:textId="77777777" w:rsidTr="0058596E">
              <w:trPr>
                <w:trHeight w:val="401"/>
              </w:trPr>
              <w:tc>
                <w:tcPr>
                  <w:tcW w:w="1585" w:type="pct"/>
                  <w:shd w:val="clear" w:color="auto" w:fill="D9D9D9" w:themeFill="background1" w:themeFillShade="D9"/>
                </w:tcPr>
                <w:p w14:paraId="44EA814B"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Staff required to use fire extinguishers (identified by fire risk assessment)</w:t>
                  </w:r>
                </w:p>
              </w:tc>
              <w:tc>
                <w:tcPr>
                  <w:tcW w:w="1514" w:type="pct"/>
                </w:tcPr>
                <w:p w14:paraId="736EF68E"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ESFRS Fire Extinguisher Training</w:t>
                  </w:r>
                </w:p>
              </w:tc>
              <w:tc>
                <w:tcPr>
                  <w:tcW w:w="579" w:type="pct"/>
                </w:tcPr>
                <w:p w14:paraId="02F59D66"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Mandatory </w:t>
                  </w:r>
                </w:p>
              </w:tc>
              <w:tc>
                <w:tcPr>
                  <w:tcW w:w="1322" w:type="pct"/>
                  <w:tcBorders>
                    <w:right w:val="single" w:sz="4" w:space="0" w:color="auto"/>
                  </w:tcBorders>
                </w:tcPr>
                <w:p w14:paraId="23A4169E"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Book via </w:t>
                  </w:r>
                  <w:hyperlink r:id="rId20" w:history="1">
                    <w:r w:rsidRPr="00A303AE">
                      <w:rPr>
                        <w:rStyle w:val="Hyperlink"/>
                        <w:rFonts w:asciiTheme="minorHAnsi" w:hAnsiTheme="minorHAnsi" w:cstheme="minorHAnsi"/>
                        <w:sz w:val="22"/>
                        <w:szCs w:val="22"/>
                      </w:rPr>
                      <w:t>healthsafety@sussex.ac.uk</w:t>
                    </w:r>
                  </w:hyperlink>
                </w:p>
              </w:tc>
            </w:tr>
            <w:tr w:rsidR="0058596E" w:rsidRPr="00A303AE" w14:paraId="1CB1D84F" w14:textId="77777777" w:rsidTr="0058596E">
              <w:tc>
                <w:tcPr>
                  <w:tcW w:w="1585" w:type="pct"/>
                  <w:tcBorders>
                    <w:bottom w:val="single" w:sz="4" w:space="0" w:color="auto"/>
                  </w:tcBorders>
                  <w:shd w:val="clear" w:color="auto" w:fill="D9D9D9" w:themeFill="background1" w:themeFillShade="D9"/>
                </w:tcPr>
                <w:p w14:paraId="68E0B2BA"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First Aiders</w:t>
                  </w:r>
                </w:p>
              </w:tc>
              <w:tc>
                <w:tcPr>
                  <w:tcW w:w="1514" w:type="pct"/>
                  <w:tcBorders>
                    <w:bottom w:val="single" w:sz="4" w:space="0" w:color="auto"/>
                  </w:tcBorders>
                </w:tcPr>
                <w:p w14:paraId="0F357DCA"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First Aid at Work or</w:t>
                  </w:r>
                </w:p>
                <w:p w14:paraId="1227574C"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Emergency First Aid at Work</w:t>
                  </w:r>
                </w:p>
              </w:tc>
              <w:tc>
                <w:tcPr>
                  <w:tcW w:w="579" w:type="pct"/>
                  <w:tcBorders>
                    <w:bottom w:val="single" w:sz="4" w:space="0" w:color="auto"/>
                  </w:tcBorders>
                </w:tcPr>
                <w:p w14:paraId="0A4CB8D5"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Mandatory </w:t>
                  </w:r>
                </w:p>
              </w:tc>
              <w:tc>
                <w:tcPr>
                  <w:tcW w:w="1322" w:type="pct"/>
                  <w:tcBorders>
                    <w:bottom w:val="single" w:sz="4" w:space="0" w:color="auto"/>
                    <w:right w:val="single" w:sz="4" w:space="0" w:color="auto"/>
                  </w:tcBorders>
                </w:tcPr>
                <w:p w14:paraId="3086B3FC" w14:textId="77777777" w:rsidR="0058596E" w:rsidRDefault="0058596E" w:rsidP="0058596E">
                  <w:pPr>
                    <w:rPr>
                      <w:rFonts w:asciiTheme="minorHAnsi" w:hAnsiTheme="minorHAnsi" w:cstheme="minorHAnsi"/>
                      <w:sz w:val="22"/>
                      <w:szCs w:val="22"/>
                    </w:rPr>
                  </w:pPr>
                  <w:r>
                    <w:rPr>
                      <w:rFonts w:asciiTheme="minorHAnsi" w:hAnsiTheme="minorHAnsi" w:cstheme="minorHAnsi"/>
                      <w:sz w:val="22"/>
                      <w:szCs w:val="22"/>
                    </w:rPr>
                    <w:t>3</w:t>
                  </w:r>
                  <w:r w:rsidRPr="00A303AE">
                    <w:rPr>
                      <w:rFonts w:asciiTheme="minorHAnsi" w:hAnsiTheme="minorHAnsi" w:cstheme="minorHAnsi"/>
                      <w:sz w:val="22"/>
                      <w:szCs w:val="22"/>
                    </w:rPr>
                    <w:t xml:space="preserve"> Day course, Book via </w:t>
                  </w:r>
                  <w:proofErr w:type="spellStart"/>
                  <w:r w:rsidRPr="00A303AE">
                    <w:rPr>
                      <w:rFonts w:asciiTheme="minorHAnsi" w:hAnsiTheme="minorHAnsi" w:cstheme="minorHAnsi"/>
                      <w:sz w:val="22"/>
                      <w:szCs w:val="22"/>
                    </w:rPr>
                    <w:t>SussexDirect</w:t>
                  </w:r>
                  <w:proofErr w:type="spellEnd"/>
                </w:p>
                <w:p w14:paraId="3C5B7C06" w14:textId="0C4CD1AE" w:rsidR="0058596E" w:rsidRPr="00A303AE" w:rsidRDefault="0058596E" w:rsidP="0058596E">
                  <w:pPr>
                    <w:rPr>
                      <w:rFonts w:asciiTheme="minorHAnsi" w:hAnsiTheme="minorHAnsi" w:cstheme="minorHAnsi"/>
                      <w:sz w:val="22"/>
                      <w:szCs w:val="22"/>
                    </w:rPr>
                  </w:pPr>
                  <w:r>
                    <w:rPr>
                      <w:rFonts w:asciiTheme="minorHAnsi" w:hAnsiTheme="minorHAnsi" w:cstheme="minorHAnsi"/>
                      <w:sz w:val="22"/>
                      <w:szCs w:val="22"/>
                    </w:rPr>
                    <w:t xml:space="preserve">1 Day course, Book via </w:t>
                  </w:r>
                  <w:proofErr w:type="spellStart"/>
                  <w:r>
                    <w:rPr>
                      <w:rFonts w:asciiTheme="minorHAnsi" w:hAnsiTheme="minorHAnsi" w:cstheme="minorHAnsi"/>
                      <w:sz w:val="22"/>
                      <w:szCs w:val="22"/>
                    </w:rPr>
                    <w:t>SussexDirect</w:t>
                  </w:r>
                  <w:proofErr w:type="spellEnd"/>
                </w:p>
              </w:tc>
            </w:tr>
            <w:tr w:rsidR="0058596E" w:rsidRPr="00A303AE" w14:paraId="3FF8C82E" w14:textId="77777777" w:rsidTr="0058596E">
              <w:trPr>
                <w:trHeight w:val="462"/>
              </w:trPr>
              <w:tc>
                <w:tcPr>
                  <w:tcW w:w="1585" w:type="pct"/>
                  <w:shd w:val="clear" w:color="auto" w:fill="D9D9D9" w:themeFill="background1" w:themeFillShade="D9"/>
                </w:tcPr>
                <w:p w14:paraId="6DC41847"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DSE Assessors</w:t>
                  </w:r>
                </w:p>
              </w:tc>
              <w:tc>
                <w:tcPr>
                  <w:tcW w:w="1514" w:type="pct"/>
                </w:tcPr>
                <w:p w14:paraId="16E443DF"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DSE Assessors Training </w:t>
                  </w:r>
                </w:p>
              </w:tc>
              <w:tc>
                <w:tcPr>
                  <w:tcW w:w="579" w:type="pct"/>
                </w:tcPr>
                <w:p w14:paraId="4E0C8107"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Mandatory </w:t>
                  </w:r>
                </w:p>
              </w:tc>
              <w:tc>
                <w:tcPr>
                  <w:tcW w:w="1322" w:type="pct"/>
                  <w:tcBorders>
                    <w:right w:val="single" w:sz="4" w:space="0" w:color="auto"/>
                  </w:tcBorders>
                </w:tcPr>
                <w:p w14:paraId="50BEBA2A" w14:textId="03EA9736" w:rsidR="0058596E" w:rsidRPr="00A303AE" w:rsidRDefault="0058596E" w:rsidP="0058596E">
                  <w:pPr>
                    <w:rPr>
                      <w:rFonts w:asciiTheme="minorHAnsi" w:hAnsiTheme="minorHAnsi" w:cstheme="minorHAnsi"/>
                      <w:iCs/>
                      <w:sz w:val="22"/>
                      <w:szCs w:val="22"/>
                    </w:rPr>
                  </w:pPr>
                  <w:r w:rsidRPr="00A303AE">
                    <w:rPr>
                      <w:rFonts w:asciiTheme="minorHAnsi" w:hAnsiTheme="minorHAnsi" w:cstheme="minorHAnsi"/>
                      <w:iCs/>
                      <w:sz w:val="22"/>
                      <w:szCs w:val="22"/>
                    </w:rPr>
                    <w:t xml:space="preserve">Book via </w:t>
                  </w:r>
                  <w:proofErr w:type="spellStart"/>
                  <w:r w:rsidRPr="00A303AE">
                    <w:rPr>
                      <w:rFonts w:asciiTheme="minorHAnsi" w:hAnsiTheme="minorHAnsi" w:cstheme="minorHAnsi"/>
                      <w:iCs/>
                      <w:sz w:val="22"/>
                      <w:szCs w:val="22"/>
                    </w:rPr>
                    <w:t>SussexDirect</w:t>
                  </w:r>
                  <w:proofErr w:type="spellEnd"/>
                </w:p>
              </w:tc>
            </w:tr>
          </w:tbl>
          <w:p w14:paraId="6A7544B6" w14:textId="3A0A1C20" w:rsidR="0058596E" w:rsidRPr="0058596E" w:rsidRDefault="0058596E" w:rsidP="0058596E">
            <w:pPr>
              <w:rPr>
                <w:rFonts w:asciiTheme="minorHAnsi" w:hAnsiTheme="minorHAnsi" w:cstheme="minorHAnsi"/>
                <w:b/>
                <w:sz w:val="22"/>
                <w:szCs w:val="22"/>
              </w:rPr>
            </w:pPr>
          </w:p>
        </w:tc>
      </w:tr>
      <w:tr w:rsidR="0058596E" w:rsidRPr="00A303AE" w14:paraId="3D92B5A2" w14:textId="77777777" w:rsidTr="0058596E">
        <w:tc>
          <w:tcPr>
            <w:tcW w:w="5000" w:type="pct"/>
            <w:gridSpan w:val="4"/>
            <w:tcBorders>
              <w:top w:val="nil"/>
              <w:left w:val="nil"/>
              <w:bottom w:val="single" w:sz="4" w:space="0" w:color="auto"/>
              <w:right w:val="nil"/>
            </w:tcBorders>
          </w:tcPr>
          <w:p w14:paraId="6B9B3D7C" w14:textId="77777777" w:rsidR="0058596E" w:rsidRDefault="0058596E" w:rsidP="0058596E">
            <w:pPr>
              <w:rPr>
                <w:rFonts w:asciiTheme="minorHAnsi" w:hAnsiTheme="minorHAnsi" w:cstheme="minorHAnsi"/>
                <w:sz w:val="22"/>
                <w:szCs w:val="22"/>
              </w:rPr>
            </w:pPr>
          </w:p>
        </w:tc>
      </w:tr>
      <w:tr w:rsidR="0058596E" w:rsidRPr="00A303AE" w14:paraId="022C853A" w14:textId="77777777" w:rsidTr="0058596E">
        <w:trPr>
          <w:trHeight w:val="407"/>
        </w:trPr>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19026C8" w14:textId="4C189CB9" w:rsidR="0058596E" w:rsidRPr="00A303AE" w:rsidRDefault="0058596E" w:rsidP="0058596E">
            <w:pPr>
              <w:ind w:left="38" w:hanging="38"/>
              <w:rPr>
                <w:rFonts w:asciiTheme="minorHAnsi" w:hAnsiTheme="minorHAnsi" w:cstheme="minorHAnsi"/>
                <w:color w:val="808080" w:themeColor="background1" w:themeShade="80"/>
                <w:sz w:val="22"/>
                <w:szCs w:val="22"/>
                <w:highlight w:val="cyan"/>
              </w:rPr>
            </w:pPr>
            <w:r>
              <w:rPr>
                <w:rFonts w:asciiTheme="minorHAnsi" w:hAnsiTheme="minorHAnsi" w:cstheme="minorHAnsi"/>
                <w:b/>
                <w:sz w:val="22"/>
                <w:szCs w:val="22"/>
              </w:rPr>
              <w:t xml:space="preserve">Hazard Specific </w:t>
            </w:r>
            <w:r w:rsidRPr="00A303AE">
              <w:rPr>
                <w:rFonts w:asciiTheme="minorHAnsi" w:hAnsiTheme="minorHAnsi" w:cstheme="minorHAnsi"/>
                <w:b/>
                <w:sz w:val="22"/>
                <w:szCs w:val="22"/>
              </w:rPr>
              <w:t>Training – Mandatory if identified through risk assessment:</w:t>
            </w:r>
          </w:p>
        </w:tc>
      </w:tr>
      <w:tr w:rsidR="0058596E" w:rsidRPr="00A303AE" w14:paraId="5EED2C7C" w14:textId="77777777" w:rsidTr="0058596E">
        <w:trPr>
          <w:trHeight w:val="407"/>
        </w:trPr>
        <w:tc>
          <w:tcPr>
            <w:tcW w:w="1610"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230039B" w14:textId="2776056B" w:rsidR="0058596E" w:rsidRPr="00A303AE" w:rsidRDefault="0058596E" w:rsidP="0058596E">
            <w:pPr>
              <w:rPr>
                <w:rFonts w:asciiTheme="minorHAnsi" w:hAnsiTheme="minorHAnsi" w:cstheme="minorHAnsi"/>
                <w:sz w:val="22"/>
                <w:szCs w:val="22"/>
              </w:rPr>
            </w:pPr>
            <w:bookmarkStart w:id="1" w:name="_Hlk107575662"/>
            <w:r w:rsidRPr="00A303AE">
              <w:rPr>
                <w:rFonts w:asciiTheme="minorHAnsi" w:hAnsiTheme="minorHAnsi" w:cstheme="minorHAnsi"/>
                <w:sz w:val="22"/>
                <w:szCs w:val="22"/>
              </w:rPr>
              <w:t xml:space="preserve">All staff </w:t>
            </w:r>
            <w:r w:rsidRPr="00A303AE">
              <w:rPr>
                <w:rFonts w:asciiTheme="minorHAnsi" w:hAnsiTheme="minorHAnsi" w:cstheme="minorHAnsi"/>
                <w:b/>
                <w:sz w:val="22"/>
                <w:szCs w:val="22"/>
              </w:rPr>
              <w:t xml:space="preserve">travelling overseas </w:t>
            </w:r>
            <w:r w:rsidRPr="00A303AE">
              <w:rPr>
                <w:rFonts w:asciiTheme="minorHAnsi" w:hAnsiTheme="minorHAnsi" w:cstheme="minorHAnsi"/>
                <w:b/>
                <w:bCs/>
                <w:sz w:val="22"/>
                <w:szCs w:val="22"/>
              </w:rPr>
              <w:t>on business</w:t>
            </w:r>
            <w:bookmarkEnd w:id="1"/>
            <w:r w:rsidRPr="00A303AE">
              <w:rPr>
                <w:rFonts w:asciiTheme="minorHAnsi" w:hAnsiTheme="minorHAnsi" w:cstheme="minorHAnsi"/>
                <w:sz w:val="22"/>
                <w:szCs w:val="22"/>
              </w:rPr>
              <w:t xml:space="preserve"> </w:t>
            </w:r>
          </w:p>
        </w:tc>
        <w:tc>
          <w:tcPr>
            <w:tcW w:w="2098" w:type="pct"/>
            <w:gridSpan w:val="2"/>
            <w:tcBorders>
              <w:top w:val="single" w:sz="4" w:space="0" w:color="auto"/>
              <w:left w:val="single" w:sz="4" w:space="0" w:color="auto"/>
              <w:bottom w:val="single" w:sz="4" w:space="0" w:color="auto"/>
              <w:right w:val="single" w:sz="4" w:space="0" w:color="auto"/>
            </w:tcBorders>
          </w:tcPr>
          <w:p w14:paraId="0706F31B" w14:textId="3D44B61C"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Traveller Safety Awareness</w:t>
            </w:r>
          </w:p>
        </w:tc>
        <w:tc>
          <w:tcPr>
            <w:tcW w:w="1292" w:type="pct"/>
            <w:tcBorders>
              <w:top w:val="single" w:sz="4" w:space="0" w:color="auto"/>
              <w:left w:val="single" w:sz="4" w:space="0" w:color="auto"/>
              <w:bottom w:val="single" w:sz="4" w:space="0" w:color="auto"/>
              <w:right w:val="single" w:sz="4" w:space="0" w:color="auto"/>
            </w:tcBorders>
          </w:tcPr>
          <w:p w14:paraId="30A90337" w14:textId="100B20A6"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Book via </w:t>
            </w:r>
            <w:hyperlink r:id="rId21" w:history="1">
              <w:r w:rsidRPr="00A303AE">
                <w:rPr>
                  <w:rStyle w:val="Hyperlink"/>
                  <w:rFonts w:asciiTheme="minorHAnsi" w:hAnsiTheme="minorHAnsi" w:cstheme="minorHAnsi"/>
                  <w:sz w:val="22"/>
                  <w:szCs w:val="22"/>
                </w:rPr>
                <w:t>healthsafety@sussex.ac.uk</w:t>
              </w:r>
            </w:hyperlink>
          </w:p>
        </w:tc>
      </w:tr>
      <w:tr w:rsidR="0058596E" w:rsidRPr="00A303AE" w14:paraId="192D2BC4" w14:textId="77777777" w:rsidTr="0058596E">
        <w:trPr>
          <w:trHeight w:val="407"/>
        </w:trPr>
        <w:tc>
          <w:tcPr>
            <w:tcW w:w="1610"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961E9A4" w14:textId="0B15275F"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  </w:t>
            </w:r>
            <w:r w:rsidRPr="00A303AE">
              <w:rPr>
                <w:rFonts w:asciiTheme="minorHAnsi" w:hAnsiTheme="minorHAnsi" w:cstheme="minorHAnsi"/>
                <w:b/>
                <w:sz w:val="22"/>
                <w:szCs w:val="22"/>
              </w:rPr>
              <w:t>+ if</w:t>
            </w:r>
            <w:r w:rsidRPr="00A303AE">
              <w:rPr>
                <w:rFonts w:asciiTheme="minorHAnsi" w:hAnsiTheme="minorHAnsi" w:cstheme="minorHAnsi"/>
                <w:sz w:val="22"/>
                <w:szCs w:val="22"/>
              </w:rPr>
              <w:t xml:space="preserve"> undertaking travel </w:t>
            </w:r>
            <w:r w:rsidRPr="00A303AE">
              <w:rPr>
                <w:rStyle w:val="cf01"/>
                <w:rFonts w:asciiTheme="minorHAnsi" w:hAnsiTheme="minorHAnsi" w:cstheme="minorHAnsi"/>
                <w:sz w:val="22"/>
                <w:szCs w:val="22"/>
              </w:rPr>
              <w:t xml:space="preserve">to regions where the </w:t>
            </w:r>
            <w:hyperlink r:id="rId22" w:history="1">
              <w:r w:rsidRPr="00A303AE">
                <w:rPr>
                  <w:rStyle w:val="Hyperlink"/>
                  <w:rFonts w:asciiTheme="minorHAnsi" w:hAnsiTheme="minorHAnsi" w:cstheme="minorHAnsi"/>
                  <w:sz w:val="22"/>
                  <w:szCs w:val="22"/>
                </w:rPr>
                <w:t>Foreign and Commonwealth office</w:t>
              </w:r>
            </w:hyperlink>
            <w:r w:rsidRPr="00A303AE">
              <w:rPr>
                <w:rStyle w:val="cf01"/>
                <w:rFonts w:asciiTheme="minorHAnsi" w:hAnsiTheme="minorHAnsi" w:cstheme="minorHAnsi"/>
                <w:sz w:val="22"/>
                <w:szCs w:val="22"/>
              </w:rPr>
              <w:t xml:space="preserve"> advise against travel</w:t>
            </w:r>
          </w:p>
        </w:tc>
        <w:tc>
          <w:tcPr>
            <w:tcW w:w="2098" w:type="pct"/>
            <w:gridSpan w:val="2"/>
            <w:tcBorders>
              <w:top w:val="single" w:sz="4" w:space="0" w:color="auto"/>
              <w:left w:val="single" w:sz="4" w:space="0" w:color="auto"/>
              <w:bottom w:val="single" w:sz="4" w:space="0" w:color="auto"/>
              <w:right w:val="single" w:sz="4" w:space="0" w:color="auto"/>
            </w:tcBorders>
          </w:tcPr>
          <w:p w14:paraId="2E7A9D5A" w14:textId="77777777" w:rsidR="0058596E" w:rsidRPr="00A303AE" w:rsidRDefault="0058596E" w:rsidP="0058596E">
            <w:pPr>
              <w:rPr>
                <w:rFonts w:asciiTheme="minorHAnsi" w:hAnsiTheme="minorHAnsi" w:cstheme="minorHAnsi"/>
                <w:sz w:val="22"/>
                <w:szCs w:val="22"/>
              </w:rPr>
            </w:pPr>
            <w:bookmarkStart w:id="2" w:name="_Hlk107575693"/>
            <w:r w:rsidRPr="00A303AE">
              <w:rPr>
                <w:rFonts w:asciiTheme="minorHAnsi" w:hAnsiTheme="minorHAnsi" w:cstheme="minorHAnsi"/>
                <w:sz w:val="22"/>
                <w:szCs w:val="22"/>
              </w:rPr>
              <w:t>Hazardous Environment Training</w:t>
            </w:r>
          </w:p>
          <w:p w14:paraId="717666A2" w14:textId="30F35A4A"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Advanced Hazardous environment and Remote Areas Training</w:t>
            </w:r>
            <w:bookmarkEnd w:id="2"/>
          </w:p>
        </w:tc>
        <w:tc>
          <w:tcPr>
            <w:tcW w:w="1292" w:type="pct"/>
            <w:tcBorders>
              <w:top w:val="single" w:sz="4" w:space="0" w:color="auto"/>
              <w:left w:val="single" w:sz="4" w:space="0" w:color="auto"/>
              <w:bottom w:val="single" w:sz="4" w:space="0" w:color="auto"/>
              <w:right w:val="single" w:sz="4" w:space="0" w:color="auto"/>
            </w:tcBorders>
          </w:tcPr>
          <w:p w14:paraId="4BE2C361" w14:textId="77777777" w:rsidR="0058596E" w:rsidRPr="00A303AE" w:rsidRDefault="0058596E" w:rsidP="0058596E">
            <w:pPr>
              <w:rPr>
                <w:rStyle w:val="Hyperlink"/>
                <w:rFonts w:asciiTheme="minorHAnsi" w:hAnsiTheme="minorHAnsi" w:cstheme="minorHAnsi"/>
                <w:sz w:val="22"/>
                <w:szCs w:val="22"/>
              </w:rPr>
            </w:pPr>
            <w:r w:rsidRPr="00A303AE">
              <w:rPr>
                <w:rFonts w:asciiTheme="minorHAnsi" w:hAnsiTheme="minorHAnsi" w:cstheme="minorHAnsi"/>
                <w:sz w:val="22"/>
                <w:szCs w:val="22"/>
              </w:rPr>
              <w:t xml:space="preserve">Book via </w:t>
            </w:r>
            <w:hyperlink r:id="rId23" w:history="1">
              <w:r w:rsidRPr="00A303AE">
                <w:rPr>
                  <w:rStyle w:val="Hyperlink"/>
                  <w:rFonts w:asciiTheme="minorHAnsi" w:hAnsiTheme="minorHAnsi" w:cstheme="minorHAnsi"/>
                  <w:sz w:val="22"/>
                  <w:szCs w:val="22"/>
                </w:rPr>
                <w:t>healthsafety@sussex.ac.uk</w:t>
              </w:r>
            </w:hyperlink>
          </w:p>
          <w:p w14:paraId="44695D4D" w14:textId="0F7E039B"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Book via </w:t>
            </w:r>
            <w:hyperlink r:id="rId24" w:history="1">
              <w:r w:rsidRPr="00A303AE">
                <w:rPr>
                  <w:rStyle w:val="Hyperlink"/>
                  <w:rFonts w:asciiTheme="minorHAnsi" w:hAnsiTheme="minorHAnsi" w:cstheme="minorHAnsi"/>
                  <w:sz w:val="22"/>
                  <w:szCs w:val="22"/>
                </w:rPr>
                <w:t>healthsafety@sussex.ac.uk</w:t>
              </w:r>
            </w:hyperlink>
          </w:p>
        </w:tc>
      </w:tr>
      <w:tr w:rsidR="0058596E" w:rsidRPr="00A303AE" w14:paraId="6B11805E" w14:textId="77777777" w:rsidTr="0058596E">
        <w:trPr>
          <w:trHeight w:val="555"/>
        </w:trPr>
        <w:tc>
          <w:tcPr>
            <w:tcW w:w="1610"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81F6B07" w14:textId="23CE8BB2"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Any staff arranging or undertaking work that could </w:t>
            </w:r>
            <w:r w:rsidRPr="00A303AE">
              <w:rPr>
                <w:rFonts w:asciiTheme="minorHAnsi" w:hAnsiTheme="minorHAnsi" w:cstheme="minorHAnsi"/>
                <w:b/>
                <w:sz w:val="22"/>
                <w:szCs w:val="22"/>
              </w:rPr>
              <w:t>disturb the fabric of buildings</w:t>
            </w:r>
          </w:p>
        </w:tc>
        <w:tc>
          <w:tcPr>
            <w:tcW w:w="2098" w:type="pct"/>
            <w:gridSpan w:val="2"/>
            <w:tcBorders>
              <w:top w:val="single" w:sz="4" w:space="0" w:color="auto"/>
              <w:left w:val="single" w:sz="4" w:space="0" w:color="auto"/>
              <w:bottom w:val="single" w:sz="4" w:space="0" w:color="auto"/>
              <w:right w:val="single" w:sz="4" w:space="0" w:color="auto"/>
            </w:tcBorders>
          </w:tcPr>
          <w:p w14:paraId="24C00539" w14:textId="586E2FAE"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Asbestos Awareness</w:t>
            </w:r>
          </w:p>
        </w:tc>
        <w:tc>
          <w:tcPr>
            <w:tcW w:w="1292" w:type="pct"/>
            <w:tcBorders>
              <w:top w:val="single" w:sz="4" w:space="0" w:color="auto"/>
              <w:left w:val="single" w:sz="4" w:space="0" w:color="auto"/>
              <w:bottom w:val="single" w:sz="4" w:space="0" w:color="auto"/>
              <w:right w:val="single" w:sz="4" w:space="0" w:color="auto"/>
            </w:tcBorders>
          </w:tcPr>
          <w:p w14:paraId="61E616CF" w14:textId="77777777" w:rsidR="0058596E" w:rsidRPr="004B3C58" w:rsidRDefault="0058596E" w:rsidP="0058596E">
            <w:pPr>
              <w:rPr>
                <w:rFonts w:asciiTheme="minorHAnsi" w:hAnsiTheme="minorHAnsi" w:cstheme="minorHAnsi"/>
                <w:sz w:val="22"/>
                <w:szCs w:val="22"/>
              </w:rPr>
            </w:pPr>
            <w:r w:rsidRPr="004B3C58">
              <w:rPr>
                <w:rFonts w:asciiTheme="minorHAnsi" w:hAnsiTheme="minorHAnsi" w:cstheme="minorHAnsi"/>
                <w:sz w:val="22"/>
                <w:szCs w:val="22"/>
              </w:rPr>
              <w:t>Online course coming soon</w:t>
            </w:r>
          </w:p>
          <w:p w14:paraId="278DDD96" w14:textId="5305DE76" w:rsidR="0058596E" w:rsidRPr="00A303AE" w:rsidRDefault="0058596E" w:rsidP="0058596E">
            <w:pPr>
              <w:rPr>
                <w:rFonts w:asciiTheme="minorHAnsi" w:hAnsiTheme="minorHAnsi" w:cstheme="minorHAnsi"/>
                <w:sz w:val="22"/>
                <w:szCs w:val="22"/>
                <w:highlight w:val="yellow"/>
              </w:rPr>
            </w:pPr>
            <w:r w:rsidRPr="004B3C58">
              <w:rPr>
                <w:rFonts w:asciiTheme="minorHAnsi" w:hAnsiTheme="minorHAnsi" w:cstheme="minorHAnsi"/>
                <w:sz w:val="22"/>
                <w:szCs w:val="22"/>
              </w:rPr>
              <w:t xml:space="preserve">In person course: </w:t>
            </w:r>
            <w:hyperlink r:id="rId25" w:history="1">
              <w:r w:rsidRPr="004B3C58">
                <w:rPr>
                  <w:rStyle w:val="Hyperlink"/>
                  <w:rFonts w:asciiTheme="minorHAnsi" w:hAnsiTheme="minorHAnsi" w:cstheme="minorHAnsi"/>
                  <w:color w:val="1E428A"/>
                  <w:sz w:val="22"/>
                  <w:szCs w:val="22"/>
                  <w:shd w:val="clear" w:color="auto" w:fill="FFFFFF"/>
                </w:rPr>
                <w:t>ServiceCentre@sef.fm</w:t>
              </w:r>
            </w:hyperlink>
          </w:p>
        </w:tc>
      </w:tr>
      <w:tr w:rsidR="0058596E" w:rsidRPr="00A303AE" w14:paraId="019EE25A" w14:textId="77777777" w:rsidTr="0058596E">
        <w:trPr>
          <w:trHeight w:val="425"/>
        </w:trPr>
        <w:tc>
          <w:tcPr>
            <w:tcW w:w="1610"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9768725" w14:textId="26E2EC90"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 xml:space="preserve">Staff regularly </w:t>
            </w:r>
            <w:r w:rsidRPr="00A303AE">
              <w:rPr>
                <w:rFonts w:asciiTheme="minorHAnsi" w:hAnsiTheme="minorHAnsi" w:cstheme="minorHAnsi"/>
                <w:b/>
                <w:sz w:val="22"/>
                <w:szCs w:val="22"/>
              </w:rPr>
              <w:t xml:space="preserve">lifting or handling </w:t>
            </w:r>
          </w:p>
        </w:tc>
        <w:tc>
          <w:tcPr>
            <w:tcW w:w="2098" w:type="pct"/>
            <w:gridSpan w:val="2"/>
            <w:tcBorders>
              <w:top w:val="single" w:sz="4" w:space="0" w:color="auto"/>
              <w:left w:val="single" w:sz="4" w:space="0" w:color="auto"/>
              <w:bottom w:val="single" w:sz="4" w:space="0" w:color="auto"/>
              <w:right w:val="single" w:sz="4" w:space="0" w:color="auto"/>
            </w:tcBorders>
          </w:tcPr>
          <w:p w14:paraId="41B9E147" w14:textId="7E549E03"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Manual Handling Techniques</w:t>
            </w:r>
          </w:p>
        </w:tc>
        <w:tc>
          <w:tcPr>
            <w:tcW w:w="1292" w:type="pct"/>
            <w:tcBorders>
              <w:top w:val="single" w:sz="4" w:space="0" w:color="auto"/>
              <w:left w:val="single" w:sz="4" w:space="0" w:color="auto"/>
              <w:bottom w:val="single" w:sz="4" w:space="0" w:color="auto"/>
              <w:right w:val="single" w:sz="4" w:space="0" w:color="auto"/>
            </w:tcBorders>
          </w:tcPr>
          <w:p w14:paraId="5E4113BB" w14:textId="4B259D14" w:rsidR="0058596E" w:rsidRPr="00A303AE" w:rsidRDefault="0040695E" w:rsidP="0058596E">
            <w:pPr>
              <w:rPr>
                <w:rFonts w:asciiTheme="minorHAnsi" w:hAnsiTheme="minorHAnsi" w:cstheme="minorHAnsi"/>
                <w:sz w:val="22"/>
                <w:szCs w:val="22"/>
              </w:rPr>
            </w:pPr>
            <w:r w:rsidRPr="00A303AE">
              <w:rPr>
                <w:rFonts w:asciiTheme="minorHAnsi" w:hAnsiTheme="minorHAnsi" w:cstheme="minorHAnsi"/>
                <w:sz w:val="22"/>
                <w:szCs w:val="22"/>
              </w:rPr>
              <w:t xml:space="preserve">Book via </w:t>
            </w:r>
            <w:proofErr w:type="spellStart"/>
            <w:r w:rsidRPr="00A303AE">
              <w:rPr>
                <w:rFonts w:asciiTheme="minorHAnsi" w:hAnsiTheme="minorHAnsi" w:cstheme="minorHAnsi"/>
                <w:sz w:val="22"/>
                <w:szCs w:val="22"/>
              </w:rPr>
              <w:t>SussexDirect</w:t>
            </w:r>
            <w:proofErr w:type="spellEnd"/>
          </w:p>
        </w:tc>
      </w:tr>
      <w:tr w:rsidR="0058596E" w:rsidRPr="00A303AE" w14:paraId="506A2907" w14:textId="743BDCE2" w:rsidTr="0058596E">
        <w:trPr>
          <w:trHeight w:val="425"/>
        </w:trPr>
        <w:tc>
          <w:tcPr>
            <w:tcW w:w="1610"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0C2FD1C" w14:textId="72E4B02E" w:rsidR="0058596E" w:rsidRPr="0058596E" w:rsidRDefault="0058596E" w:rsidP="0058596E">
            <w:pPr>
              <w:rPr>
                <w:rFonts w:asciiTheme="minorHAnsi" w:hAnsiTheme="minorHAnsi" w:cstheme="minorHAnsi"/>
                <w:sz w:val="22"/>
                <w:szCs w:val="22"/>
              </w:rPr>
            </w:pPr>
            <w:r w:rsidRPr="0058596E">
              <w:rPr>
                <w:rFonts w:asciiTheme="minorHAnsi" w:hAnsiTheme="minorHAnsi" w:cstheme="minorHAnsi"/>
                <w:sz w:val="22"/>
                <w:szCs w:val="22"/>
              </w:rPr>
              <w:t xml:space="preserve">Staff using </w:t>
            </w:r>
            <w:r w:rsidRPr="0058596E">
              <w:rPr>
                <w:rFonts w:asciiTheme="minorHAnsi" w:hAnsiTheme="minorHAnsi" w:cstheme="minorHAnsi"/>
                <w:b/>
                <w:bCs/>
                <w:sz w:val="22"/>
                <w:szCs w:val="22"/>
              </w:rPr>
              <w:t>hazardous chemicals or materials</w:t>
            </w:r>
            <w:r w:rsidRPr="0058596E">
              <w:rPr>
                <w:rFonts w:asciiTheme="minorHAnsi" w:hAnsiTheme="minorHAnsi" w:cstheme="minorHAnsi"/>
                <w:sz w:val="22"/>
                <w:szCs w:val="22"/>
              </w:rPr>
              <w:t xml:space="preserve"> </w:t>
            </w:r>
          </w:p>
        </w:tc>
        <w:tc>
          <w:tcPr>
            <w:tcW w:w="2098" w:type="pct"/>
            <w:gridSpan w:val="2"/>
            <w:tcBorders>
              <w:top w:val="single" w:sz="4" w:space="0" w:color="auto"/>
              <w:left w:val="single" w:sz="4" w:space="0" w:color="auto"/>
              <w:bottom w:val="single" w:sz="4" w:space="0" w:color="auto"/>
              <w:right w:val="single" w:sz="4" w:space="0" w:color="auto"/>
            </w:tcBorders>
          </w:tcPr>
          <w:p w14:paraId="7BACA56E" w14:textId="77777777" w:rsidR="003E11DB" w:rsidRPr="004B3C58" w:rsidRDefault="003E11DB" w:rsidP="003E11DB">
            <w:pPr>
              <w:rPr>
                <w:rFonts w:asciiTheme="minorHAnsi" w:hAnsiTheme="minorHAnsi" w:cstheme="minorHAnsi"/>
                <w:sz w:val="22"/>
                <w:szCs w:val="22"/>
              </w:rPr>
            </w:pPr>
            <w:r w:rsidRPr="004B3C58">
              <w:rPr>
                <w:rFonts w:asciiTheme="minorHAnsi" w:hAnsiTheme="minorHAnsi" w:cstheme="minorHAnsi"/>
                <w:sz w:val="22"/>
                <w:szCs w:val="22"/>
              </w:rPr>
              <w:t>C</w:t>
            </w:r>
            <w:r>
              <w:rPr>
                <w:rFonts w:asciiTheme="minorHAnsi" w:hAnsiTheme="minorHAnsi" w:cstheme="minorHAnsi"/>
                <w:sz w:val="22"/>
                <w:szCs w:val="22"/>
              </w:rPr>
              <w:t>ontrol of Substances Hazardous to Health (Focus: Chemical Safety)</w:t>
            </w:r>
          </w:p>
          <w:p w14:paraId="29536DFD" w14:textId="77777777" w:rsidR="003E11DB" w:rsidRDefault="003E11DB" w:rsidP="003E11DB">
            <w:pPr>
              <w:rPr>
                <w:rFonts w:asciiTheme="minorHAnsi" w:hAnsiTheme="minorHAnsi" w:cstheme="minorHAnsi"/>
                <w:sz w:val="22"/>
                <w:szCs w:val="22"/>
              </w:rPr>
            </w:pPr>
            <w:r>
              <w:rPr>
                <w:rFonts w:asciiTheme="minorHAnsi" w:hAnsiTheme="minorHAnsi" w:cstheme="minorHAnsi"/>
                <w:sz w:val="22"/>
                <w:szCs w:val="22"/>
              </w:rPr>
              <w:t>COSHH and DSEAR: An Introduction (Dangerous Substances &amp; Explosive Atmospheres)</w:t>
            </w:r>
          </w:p>
          <w:p w14:paraId="4374FAA1" w14:textId="1FF1007E" w:rsidR="0058596E" w:rsidRPr="0058596E" w:rsidRDefault="0058596E" w:rsidP="0058596E">
            <w:pPr>
              <w:rPr>
                <w:rFonts w:asciiTheme="minorHAnsi" w:hAnsiTheme="minorHAnsi" w:cstheme="minorHAnsi"/>
                <w:sz w:val="22"/>
                <w:szCs w:val="22"/>
              </w:rPr>
            </w:pPr>
          </w:p>
        </w:tc>
        <w:tc>
          <w:tcPr>
            <w:tcW w:w="1292" w:type="pct"/>
            <w:tcBorders>
              <w:top w:val="single" w:sz="4" w:space="0" w:color="auto"/>
              <w:left w:val="single" w:sz="4" w:space="0" w:color="auto"/>
              <w:bottom w:val="single" w:sz="4" w:space="0" w:color="auto"/>
              <w:right w:val="single" w:sz="4" w:space="0" w:color="auto"/>
            </w:tcBorders>
          </w:tcPr>
          <w:p w14:paraId="3F8BEAF4" w14:textId="77777777" w:rsidR="003E11DB" w:rsidRDefault="003E11DB" w:rsidP="003E11DB">
            <w:pPr>
              <w:rPr>
                <w:rFonts w:asciiTheme="minorHAnsi" w:hAnsiTheme="minorHAnsi" w:cstheme="minorHAnsi"/>
                <w:sz w:val="22"/>
                <w:szCs w:val="22"/>
              </w:rPr>
            </w:pPr>
            <w:r w:rsidRPr="004B3C58">
              <w:rPr>
                <w:rFonts w:asciiTheme="minorHAnsi" w:hAnsiTheme="minorHAnsi" w:cstheme="minorHAnsi"/>
                <w:sz w:val="22"/>
                <w:szCs w:val="22"/>
              </w:rPr>
              <w:t xml:space="preserve">Online course </w:t>
            </w:r>
            <w:r>
              <w:rPr>
                <w:rFonts w:asciiTheme="minorHAnsi" w:hAnsiTheme="minorHAnsi" w:cstheme="minorHAnsi"/>
                <w:sz w:val="22"/>
                <w:szCs w:val="22"/>
              </w:rPr>
              <w:t xml:space="preserve">via </w:t>
            </w:r>
            <w:hyperlink r:id="rId26" w:history="1">
              <w:proofErr w:type="spellStart"/>
              <w:r w:rsidRPr="00BF1292">
                <w:rPr>
                  <w:rStyle w:val="Hyperlink"/>
                  <w:rFonts w:asciiTheme="minorHAnsi" w:hAnsiTheme="minorHAnsi" w:cstheme="minorHAnsi"/>
                  <w:sz w:val="22"/>
                  <w:szCs w:val="22"/>
                </w:rPr>
                <w:t>LearnUpon</w:t>
              </w:r>
              <w:proofErr w:type="spellEnd"/>
            </w:hyperlink>
            <w:r>
              <w:rPr>
                <w:rFonts w:asciiTheme="minorHAnsi" w:hAnsiTheme="minorHAnsi" w:cstheme="minorHAnsi"/>
                <w:sz w:val="22"/>
                <w:szCs w:val="22"/>
              </w:rPr>
              <w:t>.</w:t>
            </w:r>
          </w:p>
          <w:p w14:paraId="75C174A5" w14:textId="77777777" w:rsidR="003E11DB" w:rsidRDefault="003E11DB" w:rsidP="003E11DB">
            <w:pPr>
              <w:rPr>
                <w:rFonts w:asciiTheme="minorHAnsi" w:hAnsiTheme="minorHAnsi" w:cstheme="minorHAnsi"/>
                <w:sz w:val="22"/>
                <w:szCs w:val="22"/>
              </w:rPr>
            </w:pPr>
            <w:r>
              <w:rPr>
                <w:rFonts w:asciiTheme="minorHAnsi" w:hAnsiTheme="minorHAnsi" w:cstheme="minorHAnsi"/>
                <w:sz w:val="22"/>
                <w:szCs w:val="22"/>
              </w:rPr>
              <w:t xml:space="preserve">In person - book via </w:t>
            </w:r>
            <w:hyperlink r:id="rId27" w:history="1">
              <w:proofErr w:type="spellStart"/>
              <w:r w:rsidRPr="00BF1292">
                <w:rPr>
                  <w:rStyle w:val="Hyperlink"/>
                  <w:rFonts w:asciiTheme="minorHAnsi" w:hAnsiTheme="minorHAnsi" w:cstheme="minorHAnsi"/>
                  <w:sz w:val="22"/>
                  <w:szCs w:val="22"/>
                </w:rPr>
                <w:t>LearnUpon</w:t>
              </w:r>
              <w:proofErr w:type="spellEnd"/>
            </w:hyperlink>
            <w:r>
              <w:rPr>
                <w:rFonts w:asciiTheme="minorHAnsi" w:hAnsiTheme="minorHAnsi" w:cstheme="minorHAnsi"/>
                <w:sz w:val="22"/>
                <w:szCs w:val="22"/>
              </w:rPr>
              <w:t>.</w:t>
            </w:r>
          </w:p>
          <w:p w14:paraId="79BFDC0F" w14:textId="02959543" w:rsidR="0058596E" w:rsidRPr="00A303AE" w:rsidRDefault="0058596E" w:rsidP="0058596E">
            <w:pPr>
              <w:rPr>
                <w:rFonts w:asciiTheme="minorHAnsi" w:hAnsiTheme="minorHAnsi" w:cstheme="minorHAnsi"/>
                <w:sz w:val="22"/>
                <w:szCs w:val="22"/>
                <w:highlight w:val="cyan"/>
              </w:rPr>
            </w:pPr>
          </w:p>
        </w:tc>
      </w:tr>
      <w:tr w:rsidR="0058596E" w:rsidRPr="00A303AE" w14:paraId="268E8686" w14:textId="77777777" w:rsidTr="0058596E">
        <w:trPr>
          <w:trHeight w:val="425"/>
        </w:trPr>
        <w:tc>
          <w:tcPr>
            <w:tcW w:w="1610"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48D5746" w14:textId="3F15C56B" w:rsidR="0058596E" w:rsidRPr="00A303AE" w:rsidRDefault="0058596E" w:rsidP="0058596E">
            <w:pPr>
              <w:rPr>
                <w:rFonts w:asciiTheme="minorHAnsi" w:hAnsiTheme="minorHAnsi" w:cstheme="minorHAnsi"/>
                <w:sz w:val="22"/>
                <w:szCs w:val="22"/>
              </w:rPr>
            </w:pPr>
            <w:bookmarkStart w:id="3" w:name="_Hlk120107384"/>
            <w:r w:rsidRPr="00A303AE">
              <w:rPr>
                <w:rFonts w:asciiTheme="minorHAnsi" w:hAnsiTheme="minorHAnsi" w:cstheme="minorHAnsi"/>
                <w:sz w:val="22"/>
                <w:szCs w:val="22"/>
              </w:rPr>
              <w:t xml:space="preserve">Staff </w:t>
            </w:r>
            <w:r w:rsidRPr="00A303AE">
              <w:rPr>
                <w:rFonts w:asciiTheme="minorHAnsi" w:hAnsiTheme="minorHAnsi" w:cstheme="minorHAnsi"/>
                <w:b/>
                <w:bCs/>
                <w:sz w:val="22"/>
                <w:szCs w:val="22"/>
              </w:rPr>
              <w:t>working at height</w:t>
            </w:r>
            <w:r w:rsidRPr="00A303AE">
              <w:rPr>
                <w:rFonts w:asciiTheme="minorHAnsi" w:hAnsiTheme="minorHAnsi" w:cstheme="minorHAnsi"/>
                <w:sz w:val="22"/>
                <w:szCs w:val="22"/>
              </w:rPr>
              <w:t xml:space="preserve"> (lower risk activity using kick stools, step ladders)</w:t>
            </w:r>
          </w:p>
        </w:tc>
        <w:tc>
          <w:tcPr>
            <w:tcW w:w="2098" w:type="pct"/>
            <w:gridSpan w:val="2"/>
            <w:tcBorders>
              <w:top w:val="single" w:sz="4" w:space="0" w:color="auto"/>
              <w:left w:val="single" w:sz="4" w:space="0" w:color="auto"/>
              <w:bottom w:val="single" w:sz="4" w:space="0" w:color="auto"/>
              <w:right w:val="single" w:sz="4" w:space="0" w:color="auto"/>
            </w:tcBorders>
          </w:tcPr>
          <w:p w14:paraId="48E7B557" w14:textId="71D4A9E9"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Safer working at height (includes practical ladder safety element)</w:t>
            </w:r>
          </w:p>
        </w:tc>
        <w:tc>
          <w:tcPr>
            <w:tcW w:w="1292" w:type="pct"/>
            <w:tcBorders>
              <w:top w:val="single" w:sz="4" w:space="0" w:color="auto"/>
              <w:left w:val="single" w:sz="4" w:space="0" w:color="auto"/>
              <w:bottom w:val="single" w:sz="4" w:space="0" w:color="auto"/>
              <w:right w:val="single" w:sz="4" w:space="0" w:color="auto"/>
            </w:tcBorders>
          </w:tcPr>
          <w:p w14:paraId="06FD9AE8" w14:textId="60A2B2CF" w:rsidR="0058596E" w:rsidRPr="00A303AE" w:rsidRDefault="0040695E" w:rsidP="0058596E">
            <w:pPr>
              <w:rPr>
                <w:rStyle w:val="Hyperlink"/>
                <w:rFonts w:asciiTheme="minorHAnsi" w:hAnsiTheme="minorHAnsi" w:cstheme="minorHAnsi"/>
                <w:sz w:val="22"/>
                <w:szCs w:val="22"/>
              </w:rPr>
            </w:pPr>
            <w:r w:rsidRPr="00A303AE">
              <w:rPr>
                <w:rFonts w:asciiTheme="minorHAnsi" w:hAnsiTheme="minorHAnsi" w:cstheme="minorHAnsi"/>
                <w:sz w:val="22"/>
                <w:szCs w:val="22"/>
              </w:rPr>
              <w:t xml:space="preserve">Book via </w:t>
            </w:r>
            <w:proofErr w:type="spellStart"/>
            <w:r w:rsidRPr="00A303AE">
              <w:rPr>
                <w:rFonts w:asciiTheme="minorHAnsi" w:hAnsiTheme="minorHAnsi" w:cstheme="minorHAnsi"/>
                <w:sz w:val="22"/>
                <w:szCs w:val="22"/>
              </w:rPr>
              <w:t>SussexDirect</w:t>
            </w:r>
            <w:proofErr w:type="spellEnd"/>
            <w:r w:rsidRPr="00A303AE">
              <w:rPr>
                <w:rStyle w:val="Hyperlink"/>
                <w:rFonts w:asciiTheme="minorHAnsi" w:hAnsiTheme="minorHAnsi" w:cstheme="minorHAnsi"/>
                <w:sz w:val="22"/>
                <w:szCs w:val="22"/>
              </w:rPr>
              <w:t xml:space="preserve"> </w:t>
            </w:r>
          </w:p>
          <w:p w14:paraId="7C24B05B" w14:textId="6E2B1CD2" w:rsidR="0058596E" w:rsidRPr="00A303AE" w:rsidRDefault="0058596E" w:rsidP="0058596E">
            <w:pPr>
              <w:rPr>
                <w:rFonts w:asciiTheme="minorHAnsi" w:hAnsiTheme="minorHAnsi" w:cstheme="minorHAnsi"/>
                <w:sz w:val="22"/>
                <w:szCs w:val="22"/>
              </w:rPr>
            </w:pPr>
          </w:p>
        </w:tc>
      </w:tr>
      <w:bookmarkEnd w:id="3"/>
      <w:tr w:rsidR="0058596E" w:rsidRPr="00A303AE" w14:paraId="18E127D6" w14:textId="77777777" w:rsidTr="0058596E">
        <w:trPr>
          <w:trHeight w:val="547"/>
        </w:trPr>
        <w:tc>
          <w:tcPr>
            <w:tcW w:w="1610"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E33511" w14:textId="49DE86D8"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lastRenderedPageBreak/>
              <w:t xml:space="preserve">Reception or similar </w:t>
            </w:r>
            <w:r w:rsidRPr="00A303AE">
              <w:rPr>
                <w:rFonts w:asciiTheme="minorHAnsi" w:hAnsiTheme="minorHAnsi" w:cstheme="minorHAnsi"/>
                <w:b/>
                <w:sz w:val="22"/>
                <w:szCs w:val="22"/>
              </w:rPr>
              <w:t>front line</w:t>
            </w:r>
            <w:r w:rsidRPr="00A303AE">
              <w:rPr>
                <w:rFonts w:asciiTheme="minorHAnsi" w:hAnsiTheme="minorHAnsi" w:cstheme="minorHAnsi"/>
                <w:sz w:val="22"/>
                <w:szCs w:val="22"/>
              </w:rPr>
              <w:t xml:space="preserve"> staff</w:t>
            </w:r>
          </w:p>
        </w:tc>
        <w:tc>
          <w:tcPr>
            <w:tcW w:w="2098" w:type="pct"/>
            <w:gridSpan w:val="2"/>
            <w:tcBorders>
              <w:top w:val="single" w:sz="4" w:space="0" w:color="auto"/>
              <w:left w:val="single" w:sz="4" w:space="0" w:color="auto"/>
              <w:bottom w:val="single" w:sz="4" w:space="0" w:color="auto"/>
              <w:right w:val="single" w:sz="4" w:space="0" w:color="auto"/>
            </w:tcBorders>
          </w:tcPr>
          <w:p w14:paraId="1C582234" w14:textId="77777777"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Dealing with difficult conversations</w:t>
            </w:r>
          </w:p>
          <w:p w14:paraId="7C24F360" w14:textId="77777777" w:rsidR="0058596E" w:rsidRPr="00A303AE" w:rsidRDefault="0058596E" w:rsidP="0058596E">
            <w:pPr>
              <w:rPr>
                <w:rFonts w:asciiTheme="minorHAnsi" w:hAnsiTheme="minorHAnsi" w:cstheme="minorHAnsi"/>
                <w:sz w:val="22"/>
                <w:szCs w:val="22"/>
              </w:rPr>
            </w:pPr>
          </w:p>
          <w:p w14:paraId="58A720F0" w14:textId="3099A133" w:rsidR="0058596E" w:rsidRPr="00A303AE" w:rsidRDefault="0058596E" w:rsidP="0058596E">
            <w:pPr>
              <w:rPr>
                <w:rFonts w:asciiTheme="minorHAnsi" w:hAnsiTheme="minorHAnsi" w:cstheme="minorHAnsi"/>
                <w:sz w:val="22"/>
                <w:szCs w:val="22"/>
              </w:rPr>
            </w:pPr>
            <w:r w:rsidRPr="00A303AE">
              <w:rPr>
                <w:rFonts w:asciiTheme="minorHAnsi" w:hAnsiTheme="minorHAnsi" w:cstheme="minorHAnsi"/>
                <w:sz w:val="22"/>
                <w:szCs w:val="22"/>
              </w:rPr>
              <w:t>Personal Safety</w:t>
            </w:r>
          </w:p>
        </w:tc>
        <w:tc>
          <w:tcPr>
            <w:tcW w:w="1292" w:type="pct"/>
            <w:tcBorders>
              <w:top w:val="single" w:sz="4" w:space="0" w:color="auto"/>
              <w:left w:val="single" w:sz="4" w:space="0" w:color="auto"/>
              <w:bottom w:val="single" w:sz="4" w:space="0" w:color="auto"/>
              <w:right w:val="single" w:sz="4" w:space="0" w:color="auto"/>
            </w:tcBorders>
          </w:tcPr>
          <w:p w14:paraId="7A1F87FB" w14:textId="77777777" w:rsidR="0058596E" w:rsidRDefault="0058596E" w:rsidP="0058596E">
            <w:pPr>
              <w:rPr>
                <w:rStyle w:val="Hyperlink"/>
                <w:rFonts w:asciiTheme="minorHAnsi" w:hAnsiTheme="minorHAnsi" w:cstheme="minorHAnsi"/>
                <w:sz w:val="22"/>
                <w:szCs w:val="22"/>
              </w:rPr>
            </w:pPr>
            <w:r>
              <w:rPr>
                <w:rFonts w:asciiTheme="minorHAnsi" w:hAnsiTheme="minorHAnsi" w:cstheme="minorHAnsi"/>
                <w:sz w:val="22"/>
                <w:szCs w:val="22"/>
              </w:rPr>
              <w:t>In</w:t>
            </w:r>
            <w:r w:rsidRPr="00A303AE">
              <w:rPr>
                <w:rFonts w:asciiTheme="minorHAnsi" w:hAnsiTheme="minorHAnsi" w:cstheme="minorHAnsi"/>
                <w:sz w:val="22"/>
                <w:szCs w:val="22"/>
              </w:rPr>
              <w:t xml:space="preserve"> Management Essentials Workshop - Book via </w:t>
            </w:r>
            <w:hyperlink r:id="rId28" w:history="1">
              <w:r w:rsidRPr="00A303AE">
                <w:rPr>
                  <w:rStyle w:val="Hyperlink"/>
                  <w:rFonts w:asciiTheme="minorHAnsi" w:hAnsiTheme="minorHAnsi" w:cstheme="minorHAnsi"/>
                  <w:sz w:val="22"/>
                  <w:szCs w:val="22"/>
                </w:rPr>
                <w:t>Human Resources OD</w:t>
              </w:r>
            </w:hyperlink>
          </w:p>
          <w:p w14:paraId="2BD4AC42" w14:textId="5B52B180" w:rsidR="0058596E" w:rsidRPr="00A303AE" w:rsidRDefault="0058596E" w:rsidP="0058596E">
            <w:pPr>
              <w:rPr>
                <w:rFonts w:asciiTheme="minorHAnsi" w:hAnsiTheme="minorHAnsi" w:cstheme="minorHAnsi"/>
                <w:sz w:val="22"/>
                <w:szCs w:val="22"/>
              </w:rPr>
            </w:pPr>
            <w:r w:rsidRPr="004B3C58">
              <w:rPr>
                <w:rFonts w:asciiTheme="minorHAnsi" w:hAnsiTheme="minorHAnsi" w:cstheme="minorHAnsi"/>
                <w:sz w:val="22"/>
                <w:szCs w:val="22"/>
              </w:rPr>
              <w:t xml:space="preserve">Coming </w:t>
            </w:r>
            <w:r>
              <w:rPr>
                <w:rFonts w:asciiTheme="minorHAnsi" w:hAnsiTheme="minorHAnsi" w:cstheme="minorHAnsi"/>
                <w:sz w:val="22"/>
                <w:szCs w:val="22"/>
              </w:rPr>
              <w:t>s</w:t>
            </w:r>
            <w:r w:rsidRPr="004B3C58">
              <w:rPr>
                <w:rFonts w:asciiTheme="minorHAnsi" w:hAnsiTheme="minorHAnsi" w:cstheme="minorHAnsi"/>
                <w:sz w:val="22"/>
                <w:szCs w:val="22"/>
              </w:rPr>
              <w:t>oon</w:t>
            </w:r>
            <w:r>
              <w:rPr>
                <w:rFonts w:asciiTheme="minorHAnsi" w:hAnsiTheme="minorHAnsi" w:cstheme="minorHAnsi"/>
                <w:sz w:val="22"/>
                <w:szCs w:val="22"/>
              </w:rPr>
              <w:t xml:space="preserve"> – Course </w:t>
            </w:r>
            <w:proofErr w:type="gramStart"/>
            <w:r>
              <w:rPr>
                <w:rFonts w:asciiTheme="minorHAnsi" w:hAnsiTheme="minorHAnsi" w:cstheme="minorHAnsi"/>
                <w:sz w:val="22"/>
                <w:szCs w:val="22"/>
              </w:rPr>
              <w:t>in  development</w:t>
            </w:r>
            <w:proofErr w:type="gramEnd"/>
          </w:p>
        </w:tc>
      </w:tr>
      <w:tr w:rsidR="0058596E" w:rsidRPr="00A303AE" w14:paraId="168F54F2" w14:textId="77777777" w:rsidTr="0058596E">
        <w:trPr>
          <w:trHeight w:val="193"/>
        </w:trPr>
        <w:tc>
          <w:tcPr>
            <w:tcW w:w="5000" w:type="pct"/>
            <w:gridSpan w:val="4"/>
            <w:tcBorders>
              <w:top w:val="single" w:sz="4" w:space="0" w:color="auto"/>
              <w:left w:val="nil"/>
              <w:bottom w:val="single" w:sz="8" w:space="0" w:color="auto"/>
              <w:right w:val="nil"/>
            </w:tcBorders>
          </w:tcPr>
          <w:p w14:paraId="35D3B9E5" w14:textId="741A0E0E" w:rsidR="0058596E" w:rsidRPr="00A303AE" w:rsidRDefault="0058596E" w:rsidP="0058596E">
            <w:pPr>
              <w:rPr>
                <w:rFonts w:asciiTheme="minorHAnsi" w:hAnsiTheme="minorHAnsi" w:cstheme="minorHAnsi"/>
                <w:sz w:val="22"/>
                <w:szCs w:val="22"/>
              </w:rPr>
            </w:pPr>
          </w:p>
        </w:tc>
      </w:tr>
    </w:tbl>
    <w:p w14:paraId="00E0F046" w14:textId="77777777" w:rsidR="00E946FA" w:rsidRDefault="00E946FA" w:rsidP="00C07B2B">
      <w:pPr>
        <w:rPr>
          <w:rFonts w:asciiTheme="minorHAnsi" w:hAnsiTheme="minorHAnsi" w:cstheme="minorHAnsi"/>
          <w:b/>
          <w:bCs/>
          <w:sz w:val="36"/>
          <w:szCs w:val="36"/>
        </w:rPr>
      </w:pPr>
    </w:p>
    <w:p w14:paraId="5E1CF512" w14:textId="33B34EC0" w:rsidR="00C07B2B" w:rsidRPr="007A2B3B" w:rsidRDefault="00C07B2B" w:rsidP="00C07B2B">
      <w:pPr>
        <w:rPr>
          <w:rFonts w:asciiTheme="minorHAnsi" w:hAnsiTheme="minorHAnsi" w:cstheme="minorHAnsi"/>
          <w:b/>
          <w:bCs/>
          <w:sz w:val="36"/>
          <w:szCs w:val="36"/>
        </w:rPr>
      </w:pPr>
      <w:r w:rsidRPr="007A2B3B">
        <w:rPr>
          <w:rFonts w:asciiTheme="minorHAnsi" w:hAnsiTheme="minorHAnsi" w:cstheme="minorHAnsi"/>
          <w:b/>
          <w:bCs/>
          <w:sz w:val="36"/>
          <w:szCs w:val="36"/>
        </w:rPr>
        <w:t>Specialised Health and Safety Training</w:t>
      </w:r>
    </w:p>
    <w:p w14:paraId="3C8C8A01" w14:textId="1F268607" w:rsidR="00E2387A" w:rsidRDefault="00C07B2B" w:rsidP="00C07B2B">
      <w:pPr>
        <w:rPr>
          <w:rFonts w:asciiTheme="minorHAnsi" w:hAnsiTheme="minorHAnsi" w:cstheme="minorHAnsi"/>
          <w:sz w:val="22"/>
          <w:szCs w:val="22"/>
        </w:rPr>
      </w:pPr>
      <w:r>
        <w:rPr>
          <w:rFonts w:asciiTheme="minorHAnsi" w:hAnsiTheme="minorHAnsi" w:cstheme="minorHAnsi"/>
          <w:sz w:val="22"/>
          <w:szCs w:val="22"/>
        </w:rPr>
        <w:t>School</w:t>
      </w:r>
      <w:r w:rsidR="00A303AE">
        <w:rPr>
          <w:rFonts w:asciiTheme="minorHAnsi" w:hAnsiTheme="minorHAnsi" w:cstheme="minorHAnsi"/>
          <w:sz w:val="22"/>
          <w:szCs w:val="22"/>
        </w:rPr>
        <w:t xml:space="preserve">s </w:t>
      </w:r>
      <w:r w:rsidR="005D7B07">
        <w:rPr>
          <w:rFonts w:asciiTheme="minorHAnsi" w:hAnsiTheme="minorHAnsi" w:cstheme="minorHAnsi"/>
          <w:sz w:val="22"/>
          <w:szCs w:val="22"/>
        </w:rPr>
        <w:t>/</w:t>
      </w:r>
      <w:r w:rsidR="00A303AE">
        <w:rPr>
          <w:rFonts w:asciiTheme="minorHAnsi" w:hAnsiTheme="minorHAnsi" w:cstheme="minorHAnsi"/>
          <w:sz w:val="22"/>
          <w:szCs w:val="22"/>
        </w:rPr>
        <w:t>Divisions</w:t>
      </w:r>
      <w:r>
        <w:rPr>
          <w:rFonts w:asciiTheme="minorHAnsi" w:hAnsiTheme="minorHAnsi" w:cstheme="minorHAnsi"/>
          <w:sz w:val="22"/>
          <w:szCs w:val="22"/>
        </w:rPr>
        <w:t xml:space="preserve"> are responsible for commissioning </w:t>
      </w:r>
      <w:r w:rsidR="005D7B07">
        <w:rPr>
          <w:rFonts w:asciiTheme="minorHAnsi" w:hAnsiTheme="minorHAnsi" w:cstheme="minorHAnsi"/>
          <w:sz w:val="22"/>
          <w:szCs w:val="22"/>
        </w:rPr>
        <w:t xml:space="preserve">mandatory competency training </w:t>
      </w:r>
      <w:r w:rsidRPr="00E1132D">
        <w:rPr>
          <w:rFonts w:asciiTheme="minorHAnsi" w:hAnsiTheme="minorHAnsi" w:cstheme="minorHAnsi"/>
          <w:sz w:val="22"/>
          <w:szCs w:val="22"/>
        </w:rPr>
        <w:t>for individual staff</w:t>
      </w:r>
      <w:r>
        <w:rPr>
          <w:rFonts w:asciiTheme="minorHAnsi" w:hAnsiTheme="minorHAnsi" w:cstheme="minorHAnsi"/>
          <w:sz w:val="22"/>
          <w:szCs w:val="22"/>
        </w:rPr>
        <w:t>/</w:t>
      </w:r>
      <w:r w:rsidRPr="00E1132D">
        <w:rPr>
          <w:rFonts w:asciiTheme="minorHAnsi" w:hAnsiTheme="minorHAnsi" w:cstheme="minorHAnsi"/>
          <w:sz w:val="22"/>
          <w:szCs w:val="22"/>
        </w:rPr>
        <w:t xml:space="preserve"> groups of staff identified in their Job Description or through risk assessment</w:t>
      </w:r>
      <w:r>
        <w:rPr>
          <w:rFonts w:asciiTheme="minorHAnsi" w:hAnsiTheme="minorHAnsi" w:cstheme="minorHAnsi"/>
          <w:sz w:val="22"/>
          <w:szCs w:val="22"/>
        </w:rPr>
        <w:t>. The Health and Safety Team can be contacted for advice on appropriate training providers/ accreditation</w:t>
      </w:r>
      <w:r w:rsidRPr="00E1132D">
        <w:rPr>
          <w:rFonts w:asciiTheme="minorHAnsi" w:hAnsiTheme="minorHAnsi" w:cstheme="minorHAnsi"/>
          <w:sz w:val="22"/>
          <w:szCs w:val="22"/>
        </w:rPr>
        <w:t>.</w:t>
      </w:r>
    </w:p>
    <w:p w14:paraId="23F06B9F" w14:textId="595D8BA0" w:rsidR="00E946FA" w:rsidRDefault="00E946FA" w:rsidP="00C07B2B">
      <w:pPr>
        <w:rPr>
          <w:rFonts w:asciiTheme="minorHAnsi" w:hAnsiTheme="minorHAnsi" w:cstheme="minorHAnsi"/>
          <w:sz w:val="22"/>
          <w:szCs w:val="22"/>
        </w:rPr>
      </w:pPr>
    </w:p>
    <w:tbl>
      <w:tblPr>
        <w:tblStyle w:val="TableGrid"/>
        <w:tblW w:w="5000" w:type="pct"/>
        <w:tblInd w:w="-14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288"/>
        <w:gridCol w:w="3137"/>
        <w:gridCol w:w="3337"/>
        <w:gridCol w:w="2513"/>
        <w:gridCol w:w="4103"/>
      </w:tblGrid>
      <w:tr w:rsidR="00E946FA" w:rsidRPr="00B929F0" w14:paraId="3434740A" w14:textId="77777777" w:rsidTr="005E0950">
        <w:trPr>
          <w:trHeight w:val="406"/>
        </w:trPr>
        <w:tc>
          <w:tcPr>
            <w:tcW w:w="744" w:type="pct"/>
            <w:shd w:val="clear" w:color="auto" w:fill="D9D9D9" w:themeFill="background1" w:themeFillShade="D9"/>
          </w:tcPr>
          <w:p w14:paraId="60684335" w14:textId="77777777" w:rsidR="00E946FA" w:rsidRPr="00054059" w:rsidRDefault="00E946FA" w:rsidP="005E0950">
            <w:pPr>
              <w:rPr>
                <w:rFonts w:asciiTheme="minorHAnsi" w:hAnsiTheme="minorHAnsi" w:cstheme="minorHAnsi"/>
                <w:b/>
                <w:sz w:val="24"/>
                <w:szCs w:val="24"/>
              </w:rPr>
            </w:pPr>
            <w:r w:rsidRPr="00054059">
              <w:rPr>
                <w:rFonts w:asciiTheme="minorHAnsi" w:hAnsiTheme="minorHAnsi" w:cstheme="minorHAnsi"/>
                <w:b/>
                <w:sz w:val="24"/>
                <w:szCs w:val="24"/>
              </w:rPr>
              <w:t>Staff Group</w:t>
            </w:r>
            <w:r>
              <w:rPr>
                <w:rFonts w:asciiTheme="minorHAnsi" w:hAnsiTheme="minorHAnsi" w:cstheme="minorHAnsi"/>
                <w:b/>
                <w:sz w:val="24"/>
                <w:szCs w:val="24"/>
              </w:rPr>
              <w:t>/ Job Role</w:t>
            </w:r>
          </w:p>
        </w:tc>
        <w:tc>
          <w:tcPr>
            <w:tcW w:w="1020" w:type="pct"/>
            <w:shd w:val="clear" w:color="auto" w:fill="D9D9D9" w:themeFill="background1" w:themeFillShade="D9"/>
          </w:tcPr>
          <w:p w14:paraId="1AE737F9" w14:textId="77777777" w:rsidR="00E946FA" w:rsidRPr="00B929F0" w:rsidRDefault="00E946FA" w:rsidP="005E0950">
            <w:pPr>
              <w:rPr>
                <w:rFonts w:asciiTheme="minorHAnsi" w:hAnsiTheme="minorHAnsi" w:cstheme="minorHAnsi"/>
                <w:b/>
                <w:sz w:val="24"/>
                <w:szCs w:val="24"/>
              </w:rPr>
            </w:pPr>
            <w:r>
              <w:rPr>
                <w:rFonts w:asciiTheme="minorHAnsi" w:hAnsiTheme="minorHAnsi" w:cstheme="minorHAnsi"/>
                <w:b/>
                <w:sz w:val="24"/>
                <w:szCs w:val="24"/>
              </w:rPr>
              <w:t>Safety/ Hazard Area</w:t>
            </w:r>
          </w:p>
        </w:tc>
        <w:tc>
          <w:tcPr>
            <w:tcW w:w="1085" w:type="pct"/>
            <w:shd w:val="clear" w:color="auto" w:fill="D9D9D9" w:themeFill="background1" w:themeFillShade="D9"/>
          </w:tcPr>
          <w:p w14:paraId="335B1EA1" w14:textId="77777777" w:rsidR="00E946FA" w:rsidRPr="00B929F0" w:rsidRDefault="00E946FA" w:rsidP="005E0950">
            <w:pPr>
              <w:rPr>
                <w:rFonts w:asciiTheme="minorHAnsi" w:hAnsiTheme="minorHAnsi" w:cstheme="minorHAnsi"/>
                <w:b/>
                <w:sz w:val="24"/>
                <w:szCs w:val="24"/>
              </w:rPr>
            </w:pPr>
            <w:r w:rsidRPr="00B929F0">
              <w:rPr>
                <w:rFonts w:asciiTheme="minorHAnsi" w:hAnsiTheme="minorHAnsi" w:cstheme="minorHAnsi"/>
                <w:b/>
                <w:sz w:val="24"/>
                <w:szCs w:val="24"/>
              </w:rPr>
              <w:t>Training</w:t>
            </w:r>
            <w:r>
              <w:rPr>
                <w:rFonts w:asciiTheme="minorHAnsi" w:hAnsiTheme="minorHAnsi" w:cstheme="minorHAnsi"/>
                <w:b/>
                <w:sz w:val="24"/>
                <w:szCs w:val="24"/>
              </w:rPr>
              <w:t xml:space="preserve"> Course</w:t>
            </w:r>
          </w:p>
        </w:tc>
        <w:tc>
          <w:tcPr>
            <w:tcW w:w="817" w:type="pct"/>
            <w:shd w:val="clear" w:color="auto" w:fill="D9D9D9" w:themeFill="background1" w:themeFillShade="D9"/>
          </w:tcPr>
          <w:p w14:paraId="49B2D1CA" w14:textId="77777777" w:rsidR="00E946FA" w:rsidRPr="00B929F0" w:rsidRDefault="00E946FA" w:rsidP="005E0950">
            <w:pPr>
              <w:rPr>
                <w:rFonts w:asciiTheme="minorHAnsi" w:hAnsiTheme="minorHAnsi" w:cstheme="minorHAnsi"/>
                <w:b/>
                <w:sz w:val="24"/>
                <w:szCs w:val="24"/>
              </w:rPr>
            </w:pPr>
            <w:r w:rsidRPr="00B929F0">
              <w:rPr>
                <w:rFonts w:asciiTheme="minorHAnsi" w:hAnsiTheme="minorHAnsi" w:cstheme="minorHAnsi"/>
                <w:b/>
                <w:sz w:val="24"/>
                <w:szCs w:val="24"/>
              </w:rPr>
              <w:t>Requirement</w:t>
            </w:r>
          </w:p>
        </w:tc>
        <w:tc>
          <w:tcPr>
            <w:tcW w:w="1334" w:type="pct"/>
            <w:shd w:val="clear" w:color="auto" w:fill="D9D9D9" w:themeFill="background1" w:themeFillShade="D9"/>
          </w:tcPr>
          <w:p w14:paraId="6C272146" w14:textId="77777777" w:rsidR="00E946FA" w:rsidRPr="00B929F0" w:rsidRDefault="00E946FA" w:rsidP="005E0950">
            <w:pPr>
              <w:rPr>
                <w:rFonts w:asciiTheme="minorHAnsi" w:hAnsiTheme="minorHAnsi" w:cstheme="minorHAnsi"/>
                <w:b/>
                <w:sz w:val="24"/>
                <w:szCs w:val="24"/>
              </w:rPr>
            </w:pPr>
            <w:r w:rsidRPr="00B929F0">
              <w:rPr>
                <w:rFonts w:asciiTheme="minorHAnsi" w:hAnsiTheme="minorHAnsi" w:cstheme="minorHAnsi"/>
                <w:b/>
                <w:sz w:val="24"/>
                <w:szCs w:val="24"/>
              </w:rPr>
              <w:t>How to access</w:t>
            </w:r>
          </w:p>
        </w:tc>
      </w:tr>
      <w:tr w:rsidR="00E946FA" w:rsidRPr="00B929F0" w14:paraId="3004D775" w14:textId="77777777" w:rsidTr="005E0950">
        <w:trPr>
          <w:trHeight w:val="406"/>
        </w:trPr>
        <w:tc>
          <w:tcPr>
            <w:tcW w:w="744" w:type="pct"/>
            <w:shd w:val="clear" w:color="auto" w:fill="FFFFFF" w:themeFill="background1"/>
          </w:tcPr>
          <w:p w14:paraId="5B5475FA" w14:textId="77777777" w:rsidR="00E946FA" w:rsidRPr="00E946FA" w:rsidRDefault="00E946FA" w:rsidP="005E0950">
            <w:pPr>
              <w:rPr>
                <w:rFonts w:asciiTheme="minorHAnsi" w:hAnsiTheme="minorHAnsi" w:cstheme="minorHAnsi"/>
                <w:bCs/>
                <w:color w:val="FF0000"/>
                <w:sz w:val="22"/>
                <w:szCs w:val="22"/>
              </w:rPr>
            </w:pPr>
            <w:r w:rsidRPr="00E946FA">
              <w:rPr>
                <w:rFonts w:asciiTheme="minorHAnsi" w:hAnsiTheme="minorHAnsi" w:cstheme="minorHAnsi"/>
                <w:bCs/>
                <w:color w:val="FF0000"/>
                <w:sz w:val="22"/>
                <w:szCs w:val="22"/>
              </w:rPr>
              <w:t>Add details of Group of staff requiring training/ Job Titles</w:t>
            </w:r>
          </w:p>
        </w:tc>
        <w:tc>
          <w:tcPr>
            <w:tcW w:w="1020" w:type="pct"/>
            <w:shd w:val="clear" w:color="auto" w:fill="FFFFFF" w:themeFill="background1"/>
          </w:tcPr>
          <w:p w14:paraId="523EE990" w14:textId="47DF7DDD" w:rsidR="00E946FA" w:rsidRPr="00E946FA" w:rsidRDefault="00E946FA" w:rsidP="005E0950">
            <w:pPr>
              <w:rPr>
                <w:rFonts w:asciiTheme="minorHAnsi" w:hAnsiTheme="minorHAnsi" w:cstheme="minorHAnsi"/>
                <w:bCs/>
                <w:color w:val="FF0000"/>
                <w:sz w:val="22"/>
                <w:szCs w:val="22"/>
              </w:rPr>
            </w:pPr>
            <w:r w:rsidRPr="00E946FA">
              <w:rPr>
                <w:rFonts w:asciiTheme="minorHAnsi" w:hAnsiTheme="minorHAnsi" w:cstheme="minorHAnsi"/>
                <w:bCs/>
                <w:color w:val="FF0000"/>
                <w:sz w:val="22"/>
                <w:szCs w:val="22"/>
              </w:rPr>
              <w:t xml:space="preserve">Add details of subject area e.g. </w:t>
            </w:r>
            <w:r w:rsidR="00187F9A">
              <w:rPr>
                <w:rFonts w:asciiTheme="minorHAnsi" w:hAnsiTheme="minorHAnsi" w:cstheme="minorHAnsi"/>
                <w:bCs/>
                <w:color w:val="FF0000"/>
                <w:sz w:val="22"/>
                <w:szCs w:val="22"/>
              </w:rPr>
              <w:t>Safeguarding</w:t>
            </w:r>
          </w:p>
        </w:tc>
        <w:tc>
          <w:tcPr>
            <w:tcW w:w="1085" w:type="pct"/>
            <w:shd w:val="clear" w:color="auto" w:fill="FFFFFF" w:themeFill="background1"/>
          </w:tcPr>
          <w:p w14:paraId="529308D0" w14:textId="7F62B4CD" w:rsidR="00E946FA" w:rsidRPr="00E946FA" w:rsidRDefault="00E946FA" w:rsidP="005E0950">
            <w:pPr>
              <w:rPr>
                <w:rFonts w:asciiTheme="minorHAnsi" w:hAnsiTheme="minorHAnsi" w:cstheme="minorHAnsi"/>
                <w:bCs/>
                <w:color w:val="FF0000"/>
                <w:sz w:val="22"/>
                <w:szCs w:val="22"/>
              </w:rPr>
            </w:pPr>
            <w:r w:rsidRPr="00E946FA">
              <w:rPr>
                <w:rFonts w:asciiTheme="minorHAnsi" w:hAnsiTheme="minorHAnsi" w:cstheme="minorHAnsi"/>
                <w:bCs/>
                <w:color w:val="FF0000"/>
                <w:sz w:val="22"/>
                <w:szCs w:val="22"/>
              </w:rPr>
              <w:t xml:space="preserve">Add details of course to undertake e.g. </w:t>
            </w:r>
            <w:r w:rsidR="00187F9A">
              <w:rPr>
                <w:rFonts w:asciiTheme="minorHAnsi" w:hAnsiTheme="minorHAnsi" w:cstheme="minorHAnsi"/>
                <w:bCs/>
                <w:color w:val="FF0000"/>
                <w:sz w:val="22"/>
                <w:szCs w:val="22"/>
              </w:rPr>
              <w:t>Safeguarding Essentials Course</w:t>
            </w:r>
          </w:p>
        </w:tc>
        <w:tc>
          <w:tcPr>
            <w:tcW w:w="817" w:type="pct"/>
            <w:shd w:val="clear" w:color="auto" w:fill="FFFFFF" w:themeFill="background1"/>
          </w:tcPr>
          <w:p w14:paraId="6DC5E2AF" w14:textId="77777777" w:rsidR="00E946FA" w:rsidRPr="00E946FA" w:rsidRDefault="00E946FA" w:rsidP="005E0950">
            <w:pPr>
              <w:rPr>
                <w:rFonts w:asciiTheme="minorHAnsi" w:hAnsiTheme="minorHAnsi" w:cstheme="minorHAnsi"/>
                <w:bCs/>
                <w:color w:val="FF0000"/>
                <w:sz w:val="22"/>
                <w:szCs w:val="22"/>
              </w:rPr>
            </w:pPr>
            <w:r w:rsidRPr="00E946FA">
              <w:rPr>
                <w:rFonts w:asciiTheme="minorHAnsi" w:hAnsiTheme="minorHAnsi" w:cstheme="minorHAnsi"/>
                <w:bCs/>
                <w:color w:val="FF0000"/>
                <w:sz w:val="22"/>
                <w:szCs w:val="22"/>
              </w:rPr>
              <w:t>State whether it is Mandatory or Recommended*</w:t>
            </w:r>
          </w:p>
        </w:tc>
        <w:tc>
          <w:tcPr>
            <w:tcW w:w="1334" w:type="pct"/>
            <w:shd w:val="clear" w:color="auto" w:fill="FFFFFF" w:themeFill="background1"/>
          </w:tcPr>
          <w:p w14:paraId="5B964C95" w14:textId="792BD31B" w:rsidR="00E946FA" w:rsidRPr="00E946FA" w:rsidRDefault="00E946FA" w:rsidP="005E0950">
            <w:pPr>
              <w:rPr>
                <w:rFonts w:asciiTheme="minorHAnsi" w:hAnsiTheme="minorHAnsi" w:cstheme="minorHAnsi"/>
                <w:bCs/>
                <w:color w:val="FF0000"/>
                <w:sz w:val="22"/>
                <w:szCs w:val="22"/>
              </w:rPr>
            </w:pPr>
            <w:r w:rsidRPr="00E946FA">
              <w:rPr>
                <w:rFonts w:asciiTheme="minorHAnsi" w:hAnsiTheme="minorHAnsi" w:cstheme="minorHAnsi"/>
                <w:bCs/>
                <w:color w:val="FF0000"/>
                <w:sz w:val="22"/>
                <w:szCs w:val="22"/>
              </w:rPr>
              <w:t xml:space="preserve">Provide details of how course is commissioned e.g. </w:t>
            </w:r>
            <w:r w:rsidR="00187F9A">
              <w:rPr>
                <w:rFonts w:asciiTheme="minorHAnsi" w:hAnsiTheme="minorHAnsi" w:cstheme="minorHAnsi"/>
                <w:bCs/>
                <w:color w:val="FF0000"/>
                <w:sz w:val="22"/>
                <w:szCs w:val="22"/>
              </w:rPr>
              <w:t xml:space="preserve">Book via </w:t>
            </w:r>
            <w:proofErr w:type="spellStart"/>
            <w:r w:rsidR="00187F9A">
              <w:rPr>
                <w:rFonts w:asciiTheme="minorHAnsi" w:hAnsiTheme="minorHAnsi" w:cstheme="minorHAnsi"/>
                <w:bCs/>
                <w:color w:val="FF0000"/>
                <w:sz w:val="22"/>
                <w:szCs w:val="22"/>
              </w:rPr>
              <w:t>LearnUpon</w:t>
            </w:r>
            <w:proofErr w:type="spellEnd"/>
          </w:p>
        </w:tc>
      </w:tr>
      <w:tr w:rsidR="00E946FA" w:rsidRPr="00B929F0" w14:paraId="58D63D23" w14:textId="77777777" w:rsidTr="005E0950">
        <w:trPr>
          <w:trHeight w:val="406"/>
        </w:trPr>
        <w:tc>
          <w:tcPr>
            <w:tcW w:w="744" w:type="pct"/>
            <w:shd w:val="clear" w:color="auto" w:fill="FFFFFF" w:themeFill="background1"/>
          </w:tcPr>
          <w:p w14:paraId="44CA697D" w14:textId="77777777" w:rsidR="00E946FA" w:rsidRPr="00054059" w:rsidRDefault="00E946FA" w:rsidP="005E0950">
            <w:pPr>
              <w:rPr>
                <w:rFonts w:asciiTheme="minorHAnsi" w:hAnsiTheme="minorHAnsi" w:cstheme="minorHAnsi"/>
                <w:b/>
                <w:sz w:val="24"/>
                <w:szCs w:val="24"/>
              </w:rPr>
            </w:pPr>
          </w:p>
        </w:tc>
        <w:tc>
          <w:tcPr>
            <w:tcW w:w="1020" w:type="pct"/>
            <w:shd w:val="clear" w:color="auto" w:fill="FFFFFF" w:themeFill="background1"/>
          </w:tcPr>
          <w:p w14:paraId="243DACEA" w14:textId="77777777" w:rsidR="00E946FA" w:rsidRDefault="00E946FA" w:rsidP="005E0950">
            <w:pPr>
              <w:rPr>
                <w:rFonts w:asciiTheme="minorHAnsi" w:hAnsiTheme="minorHAnsi" w:cstheme="minorHAnsi"/>
                <w:b/>
                <w:sz w:val="24"/>
                <w:szCs w:val="24"/>
              </w:rPr>
            </w:pPr>
          </w:p>
        </w:tc>
        <w:tc>
          <w:tcPr>
            <w:tcW w:w="1085" w:type="pct"/>
            <w:shd w:val="clear" w:color="auto" w:fill="FFFFFF" w:themeFill="background1"/>
          </w:tcPr>
          <w:p w14:paraId="6D1F51F0" w14:textId="77777777" w:rsidR="00E946FA" w:rsidRPr="00B929F0" w:rsidRDefault="00E946FA" w:rsidP="005E0950">
            <w:pPr>
              <w:rPr>
                <w:rFonts w:asciiTheme="minorHAnsi" w:hAnsiTheme="minorHAnsi" w:cstheme="minorHAnsi"/>
                <w:b/>
                <w:sz w:val="24"/>
                <w:szCs w:val="24"/>
              </w:rPr>
            </w:pPr>
          </w:p>
        </w:tc>
        <w:tc>
          <w:tcPr>
            <w:tcW w:w="817" w:type="pct"/>
            <w:shd w:val="clear" w:color="auto" w:fill="FFFFFF" w:themeFill="background1"/>
          </w:tcPr>
          <w:p w14:paraId="65976895" w14:textId="77777777" w:rsidR="00E946FA" w:rsidRPr="00B929F0" w:rsidRDefault="00E946FA" w:rsidP="005E0950">
            <w:pPr>
              <w:rPr>
                <w:rFonts w:asciiTheme="minorHAnsi" w:hAnsiTheme="minorHAnsi" w:cstheme="minorHAnsi"/>
                <w:b/>
                <w:sz w:val="24"/>
                <w:szCs w:val="24"/>
              </w:rPr>
            </w:pPr>
          </w:p>
        </w:tc>
        <w:tc>
          <w:tcPr>
            <w:tcW w:w="1334" w:type="pct"/>
            <w:shd w:val="clear" w:color="auto" w:fill="FFFFFF" w:themeFill="background1"/>
          </w:tcPr>
          <w:p w14:paraId="7C941AD4" w14:textId="77777777" w:rsidR="00E946FA" w:rsidRPr="00B929F0" w:rsidRDefault="00E946FA" w:rsidP="005E0950">
            <w:pPr>
              <w:rPr>
                <w:rFonts w:asciiTheme="minorHAnsi" w:hAnsiTheme="minorHAnsi" w:cstheme="minorHAnsi"/>
                <w:b/>
                <w:sz w:val="24"/>
                <w:szCs w:val="24"/>
              </w:rPr>
            </w:pPr>
          </w:p>
        </w:tc>
      </w:tr>
      <w:tr w:rsidR="00E946FA" w:rsidRPr="00B929F0" w14:paraId="41E7BEBB" w14:textId="77777777" w:rsidTr="005E0950">
        <w:trPr>
          <w:trHeight w:val="406"/>
        </w:trPr>
        <w:tc>
          <w:tcPr>
            <w:tcW w:w="744" w:type="pct"/>
            <w:shd w:val="clear" w:color="auto" w:fill="FFFFFF" w:themeFill="background1"/>
          </w:tcPr>
          <w:p w14:paraId="2DF446F3" w14:textId="77777777" w:rsidR="00E946FA" w:rsidRPr="00054059" w:rsidRDefault="00E946FA" w:rsidP="005E0950">
            <w:pPr>
              <w:rPr>
                <w:rFonts w:asciiTheme="minorHAnsi" w:hAnsiTheme="minorHAnsi" w:cstheme="minorHAnsi"/>
                <w:b/>
                <w:sz w:val="24"/>
                <w:szCs w:val="24"/>
              </w:rPr>
            </w:pPr>
          </w:p>
        </w:tc>
        <w:tc>
          <w:tcPr>
            <w:tcW w:w="1020" w:type="pct"/>
            <w:shd w:val="clear" w:color="auto" w:fill="FFFFFF" w:themeFill="background1"/>
          </w:tcPr>
          <w:p w14:paraId="0F52ACF3" w14:textId="77777777" w:rsidR="00E946FA" w:rsidRDefault="00E946FA" w:rsidP="005E0950">
            <w:pPr>
              <w:rPr>
                <w:rFonts w:asciiTheme="minorHAnsi" w:hAnsiTheme="minorHAnsi" w:cstheme="minorHAnsi"/>
                <w:b/>
                <w:sz w:val="24"/>
                <w:szCs w:val="24"/>
              </w:rPr>
            </w:pPr>
          </w:p>
        </w:tc>
        <w:tc>
          <w:tcPr>
            <w:tcW w:w="1085" w:type="pct"/>
            <w:shd w:val="clear" w:color="auto" w:fill="FFFFFF" w:themeFill="background1"/>
          </w:tcPr>
          <w:p w14:paraId="71C1A37E" w14:textId="77777777" w:rsidR="00E946FA" w:rsidRPr="00B929F0" w:rsidRDefault="00E946FA" w:rsidP="005E0950">
            <w:pPr>
              <w:rPr>
                <w:rFonts w:asciiTheme="minorHAnsi" w:hAnsiTheme="minorHAnsi" w:cstheme="minorHAnsi"/>
                <w:b/>
                <w:sz w:val="24"/>
                <w:szCs w:val="24"/>
              </w:rPr>
            </w:pPr>
          </w:p>
        </w:tc>
        <w:tc>
          <w:tcPr>
            <w:tcW w:w="817" w:type="pct"/>
            <w:shd w:val="clear" w:color="auto" w:fill="FFFFFF" w:themeFill="background1"/>
          </w:tcPr>
          <w:p w14:paraId="2CAA01F9" w14:textId="77777777" w:rsidR="00E946FA" w:rsidRPr="00B929F0" w:rsidRDefault="00E946FA" w:rsidP="005E0950">
            <w:pPr>
              <w:rPr>
                <w:rFonts w:asciiTheme="minorHAnsi" w:hAnsiTheme="minorHAnsi" w:cstheme="minorHAnsi"/>
                <w:b/>
                <w:sz w:val="24"/>
                <w:szCs w:val="24"/>
              </w:rPr>
            </w:pPr>
          </w:p>
        </w:tc>
        <w:tc>
          <w:tcPr>
            <w:tcW w:w="1334" w:type="pct"/>
            <w:shd w:val="clear" w:color="auto" w:fill="FFFFFF" w:themeFill="background1"/>
          </w:tcPr>
          <w:p w14:paraId="111A8833" w14:textId="77777777" w:rsidR="00E946FA" w:rsidRPr="00B929F0" w:rsidRDefault="00E946FA" w:rsidP="005E0950">
            <w:pPr>
              <w:rPr>
                <w:rFonts w:asciiTheme="minorHAnsi" w:hAnsiTheme="minorHAnsi" w:cstheme="minorHAnsi"/>
                <w:b/>
                <w:sz w:val="24"/>
                <w:szCs w:val="24"/>
              </w:rPr>
            </w:pPr>
          </w:p>
        </w:tc>
      </w:tr>
    </w:tbl>
    <w:p w14:paraId="18B646BE" w14:textId="77777777" w:rsidR="00E946FA" w:rsidRPr="006E02A9" w:rsidRDefault="00E946FA" w:rsidP="00E946FA">
      <w:pPr>
        <w:rPr>
          <w:rFonts w:asciiTheme="minorHAnsi" w:hAnsiTheme="minorHAnsi" w:cstheme="minorHAnsi"/>
          <w:sz w:val="22"/>
          <w:szCs w:val="22"/>
        </w:rPr>
      </w:pPr>
      <w:r>
        <w:rPr>
          <w:rFonts w:asciiTheme="minorHAnsi" w:hAnsiTheme="minorHAnsi" w:cstheme="minorHAnsi"/>
          <w:sz w:val="22"/>
          <w:szCs w:val="22"/>
        </w:rPr>
        <w:t>*Note: Competence required within a Job Description and/or identified through risk assessment must be mandatory</w:t>
      </w:r>
    </w:p>
    <w:p w14:paraId="74C2634C" w14:textId="77777777" w:rsidR="00E946FA" w:rsidRDefault="00E946FA" w:rsidP="00C07B2B">
      <w:pPr>
        <w:rPr>
          <w:rFonts w:asciiTheme="minorHAnsi" w:hAnsiTheme="minorHAnsi" w:cstheme="minorHAnsi"/>
          <w:sz w:val="22"/>
          <w:szCs w:val="22"/>
        </w:rPr>
      </w:pPr>
    </w:p>
    <w:sectPr w:rsidR="00E946FA" w:rsidSect="002D6272">
      <w:footerReference w:type="default" r:id="rId29"/>
      <w:pgSz w:w="16838" w:h="11906" w:orient="landscape"/>
      <w:pgMar w:top="720" w:right="720" w:bottom="720" w:left="720" w:header="587"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FD6759" w14:textId="77777777" w:rsidR="00332B72" w:rsidRDefault="00332B72" w:rsidP="00CB5ACD">
      <w:r>
        <w:separator/>
      </w:r>
    </w:p>
  </w:endnote>
  <w:endnote w:type="continuationSeparator" w:id="0">
    <w:p w14:paraId="282E986A" w14:textId="77777777" w:rsidR="00332B72" w:rsidRDefault="00332B72" w:rsidP="00CB5A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9429" w:type="dxa"/>
      <w:jc w:val="center"/>
      <w:tblLook w:val="04A0" w:firstRow="1" w:lastRow="0" w:firstColumn="1" w:lastColumn="0" w:noHBand="0" w:noVBand="1"/>
    </w:tblPr>
    <w:tblGrid>
      <w:gridCol w:w="1764"/>
      <w:gridCol w:w="1469"/>
      <w:gridCol w:w="1477"/>
      <w:gridCol w:w="1618"/>
      <w:gridCol w:w="1522"/>
      <w:gridCol w:w="1579"/>
    </w:tblGrid>
    <w:tr w:rsidR="00071F43" w:rsidRPr="00FE5C2D" w14:paraId="68A9C3E9" w14:textId="77777777" w:rsidTr="00071F43">
      <w:trPr>
        <w:trHeight w:val="239"/>
        <w:jc w:val="center"/>
      </w:trPr>
      <w:tc>
        <w:tcPr>
          <w:tcW w:w="1764" w:type="dxa"/>
        </w:tcPr>
        <w:p w14:paraId="697ADD27" w14:textId="77777777" w:rsidR="00071F43" w:rsidRPr="0058596E" w:rsidRDefault="00071F43" w:rsidP="00071F43">
          <w:pPr>
            <w:rPr>
              <w:rFonts w:asciiTheme="minorHAnsi" w:hAnsiTheme="minorHAnsi" w:cstheme="minorHAnsi"/>
              <w:b/>
              <w:sz w:val="16"/>
              <w:szCs w:val="16"/>
            </w:rPr>
          </w:pPr>
          <w:bookmarkStart w:id="4" w:name="_Hlk41398390"/>
          <w:r w:rsidRPr="0058596E">
            <w:rPr>
              <w:rFonts w:asciiTheme="minorHAnsi" w:hAnsiTheme="minorHAnsi" w:cstheme="minorHAnsi"/>
              <w:b/>
              <w:sz w:val="16"/>
              <w:szCs w:val="16"/>
            </w:rPr>
            <w:t>H&amp;S Document No</w:t>
          </w:r>
        </w:p>
      </w:tc>
      <w:tc>
        <w:tcPr>
          <w:tcW w:w="1469" w:type="dxa"/>
        </w:tcPr>
        <w:p w14:paraId="29831D67" w14:textId="3791FD18" w:rsidR="00071F43" w:rsidRPr="0058596E" w:rsidRDefault="00071F43" w:rsidP="00071F43">
          <w:pPr>
            <w:rPr>
              <w:rFonts w:asciiTheme="minorHAnsi" w:hAnsiTheme="minorHAnsi" w:cstheme="minorHAnsi"/>
              <w:sz w:val="16"/>
              <w:szCs w:val="16"/>
            </w:rPr>
          </w:pPr>
          <w:r w:rsidRPr="0058596E">
            <w:rPr>
              <w:rFonts w:asciiTheme="minorHAnsi" w:hAnsiTheme="minorHAnsi" w:cstheme="minorHAnsi"/>
              <w:sz w:val="16"/>
              <w:szCs w:val="16"/>
            </w:rPr>
            <w:t>HS G0</w:t>
          </w:r>
          <w:r w:rsidR="002A2100">
            <w:rPr>
              <w:rFonts w:asciiTheme="minorHAnsi" w:hAnsiTheme="minorHAnsi" w:cstheme="minorHAnsi"/>
              <w:sz w:val="16"/>
              <w:szCs w:val="16"/>
            </w:rPr>
            <w:t>59</w:t>
          </w:r>
        </w:p>
      </w:tc>
      <w:tc>
        <w:tcPr>
          <w:tcW w:w="1477" w:type="dxa"/>
        </w:tcPr>
        <w:p w14:paraId="260BB20A" w14:textId="77777777" w:rsidR="00071F43" w:rsidRPr="0058596E" w:rsidRDefault="00071F43" w:rsidP="00071F43">
          <w:pPr>
            <w:rPr>
              <w:rFonts w:asciiTheme="minorHAnsi" w:hAnsiTheme="minorHAnsi" w:cstheme="minorHAnsi"/>
              <w:b/>
              <w:sz w:val="16"/>
              <w:szCs w:val="16"/>
            </w:rPr>
          </w:pPr>
          <w:r w:rsidRPr="0058596E">
            <w:rPr>
              <w:rFonts w:asciiTheme="minorHAnsi" w:hAnsiTheme="minorHAnsi" w:cstheme="minorHAnsi"/>
              <w:b/>
              <w:sz w:val="16"/>
              <w:szCs w:val="16"/>
            </w:rPr>
            <w:t>Version</w:t>
          </w:r>
        </w:p>
      </w:tc>
      <w:tc>
        <w:tcPr>
          <w:tcW w:w="1618" w:type="dxa"/>
        </w:tcPr>
        <w:p w14:paraId="29B9F743" w14:textId="206D1050" w:rsidR="00071F43" w:rsidRPr="0058596E" w:rsidRDefault="00071F43" w:rsidP="00071F43">
          <w:pPr>
            <w:rPr>
              <w:rFonts w:asciiTheme="minorHAnsi" w:hAnsiTheme="minorHAnsi" w:cstheme="minorHAnsi"/>
              <w:sz w:val="16"/>
              <w:szCs w:val="16"/>
            </w:rPr>
          </w:pPr>
          <w:r w:rsidRPr="0058596E">
            <w:rPr>
              <w:rFonts w:asciiTheme="minorHAnsi" w:hAnsiTheme="minorHAnsi" w:cstheme="minorHAnsi"/>
              <w:sz w:val="16"/>
              <w:szCs w:val="16"/>
            </w:rPr>
            <w:t>1.</w:t>
          </w:r>
          <w:r w:rsidR="00CC2750">
            <w:rPr>
              <w:rFonts w:asciiTheme="minorHAnsi" w:hAnsiTheme="minorHAnsi" w:cstheme="minorHAnsi"/>
              <w:sz w:val="16"/>
              <w:szCs w:val="16"/>
            </w:rPr>
            <w:t>1</w:t>
          </w:r>
        </w:p>
      </w:tc>
      <w:tc>
        <w:tcPr>
          <w:tcW w:w="1522" w:type="dxa"/>
        </w:tcPr>
        <w:p w14:paraId="5E4F7FB5" w14:textId="77777777" w:rsidR="00071F43" w:rsidRPr="0058596E" w:rsidRDefault="00071F43" w:rsidP="00071F43">
          <w:pPr>
            <w:rPr>
              <w:rFonts w:asciiTheme="minorHAnsi" w:hAnsiTheme="minorHAnsi" w:cstheme="minorHAnsi"/>
              <w:b/>
              <w:sz w:val="16"/>
              <w:szCs w:val="16"/>
            </w:rPr>
          </w:pPr>
          <w:r w:rsidRPr="0058596E">
            <w:rPr>
              <w:rFonts w:asciiTheme="minorHAnsi" w:hAnsiTheme="minorHAnsi" w:cstheme="minorHAnsi"/>
              <w:b/>
              <w:sz w:val="16"/>
              <w:szCs w:val="16"/>
            </w:rPr>
            <w:t>Date Issued</w:t>
          </w:r>
        </w:p>
      </w:tc>
      <w:tc>
        <w:tcPr>
          <w:tcW w:w="1579" w:type="dxa"/>
        </w:tcPr>
        <w:p w14:paraId="2AE32FB4" w14:textId="3707496F" w:rsidR="00071F43" w:rsidRPr="0058596E" w:rsidRDefault="00544B03" w:rsidP="00071F43">
          <w:pPr>
            <w:rPr>
              <w:rFonts w:asciiTheme="minorHAnsi" w:hAnsiTheme="minorHAnsi" w:cstheme="minorHAnsi"/>
              <w:sz w:val="16"/>
              <w:szCs w:val="16"/>
            </w:rPr>
          </w:pPr>
          <w:r>
            <w:rPr>
              <w:rFonts w:asciiTheme="minorHAnsi" w:hAnsiTheme="minorHAnsi" w:cstheme="minorHAnsi"/>
              <w:sz w:val="16"/>
              <w:szCs w:val="16"/>
            </w:rPr>
            <w:t>October 2024</w:t>
          </w:r>
        </w:p>
      </w:tc>
    </w:tr>
    <w:tr w:rsidR="00071F43" w:rsidRPr="00FE5C2D" w14:paraId="2460E68B" w14:textId="77777777" w:rsidTr="00071F43">
      <w:trPr>
        <w:trHeight w:val="252"/>
        <w:jc w:val="center"/>
      </w:trPr>
      <w:tc>
        <w:tcPr>
          <w:tcW w:w="1764" w:type="dxa"/>
        </w:tcPr>
        <w:p w14:paraId="53CDB256" w14:textId="77777777" w:rsidR="00071F43" w:rsidRPr="0058596E" w:rsidRDefault="00071F43" w:rsidP="00071F43">
          <w:pPr>
            <w:rPr>
              <w:rFonts w:asciiTheme="minorHAnsi" w:hAnsiTheme="minorHAnsi" w:cstheme="minorHAnsi"/>
              <w:b/>
              <w:sz w:val="16"/>
              <w:szCs w:val="16"/>
            </w:rPr>
          </w:pPr>
          <w:r w:rsidRPr="0058596E">
            <w:rPr>
              <w:rFonts w:asciiTheme="minorHAnsi" w:hAnsiTheme="minorHAnsi" w:cstheme="minorHAnsi"/>
              <w:b/>
              <w:sz w:val="16"/>
              <w:szCs w:val="16"/>
            </w:rPr>
            <w:t>Author</w:t>
          </w:r>
        </w:p>
      </w:tc>
      <w:tc>
        <w:tcPr>
          <w:tcW w:w="1469" w:type="dxa"/>
        </w:tcPr>
        <w:p w14:paraId="153F6E47" w14:textId="77777777" w:rsidR="00071F43" w:rsidRPr="0058596E" w:rsidRDefault="00071F43" w:rsidP="00071F43">
          <w:pPr>
            <w:rPr>
              <w:rFonts w:asciiTheme="minorHAnsi" w:hAnsiTheme="minorHAnsi" w:cstheme="minorHAnsi"/>
              <w:sz w:val="16"/>
              <w:szCs w:val="16"/>
            </w:rPr>
          </w:pPr>
          <w:r w:rsidRPr="0058596E">
            <w:rPr>
              <w:rFonts w:asciiTheme="minorHAnsi" w:hAnsiTheme="minorHAnsi" w:cstheme="minorHAnsi"/>
              <w:sz w:val="16"/>
              <w:szCs w:val="16"/>
            </w:rPr>
            <w:t>Katie Bennett</w:t>
          </w:r>
        </w:p>
      </w:tc>
      <w:tc>
        <w:tcPr>
          <w:tcW w:w="1477" w:type="dxa"/>
        </w:tcPr>
        <w:p w14:paraId="3D7655E3" w14:textId="77777777" w:rsidR="00071F43" w:rsidRPr="0058596E" w:rsidRDefault="00071F43" w:rsidP="00071F43">
          <w:pPr>
            <w:rPr>
              <w:rFonts w:asciiTheme="minorHAnsi" w:hAnsiTheme="minorHAnsi" w:cstheme="minorHAnsi"/>
              <w:b/>
              <w:sz w:val="16"/>
              <w:szCs w:val="16"/>
            </w:rPr>
          </w:pPr>
          <w:r w:rsidRPr="0058596E">
            <w:rPr>
              <w:rFonts w:asciiTheme="minorHAnsi" w:hAnsiTheme="minorHAnsi" w:cstheme="minorHAnsi"/>
              <w:b/>
              <w:sz w:val="16"/>
              <w:szCs w:val="16"/>
            </w:rPr>
            <w:t>Reviewed by</w:t>
          </w:r>
        </w:p>
      </w:tc>
      <w:tc>
        <w:tcPr>
          <w:tcW w:w="1618" w:type="dxa"/>
        </w:tcPr>
        <w:p w14:paraId="7FC9B2DD" w14:textId="3EFFFA9E" w:rsidR="00071F43" w:rsidRPr="0058596E" w:rsidRDefault="00544B03" w:rsidP="00071F43">
          <w:pPr>
            <w:rPr>
              <w:rFonts w:asciiTheme="minorHAnsi" w:hAnsiTheme="minorHAnsi" w:cstheme="minorHAnsi"/>
              <w:sz w:val="16"/>
              <w:szCs w:val="16"/>
            </w:rPr>
          </w:pPr>
          <w:r>
            <w:rPr>
              <w:rFonts w:asciiTheme="minorHAnsi" w:hAnsiTheme="minorHAnsi" w:cstheme="minorHAnsi"/>
              <w:sz w:val="16"/>
              <w:szCs w:val="16"/>
            </w:rPr>
            <w:t>Mike Young</w:t>
          </w:r>
        </w:p>
      </w:tc>
      <w:tc>
        <w:tcPr>
          <w:tcW w:w="1522" w:type="dxa"/>
        </w:tcPr>
        <w:p w14:paraId="77DFBA79" w14:textId="39412A39" w:rsidR="00071F43" w:rsidRPr="0058596E" w:rsidRDefault="00544B03" w:rsidP="00071F43">
          <w:pPr>
            <w:rPr>
              <w:rFonts w:asciiTheme="minorHAnsi" w:hAnsiTheme="minorHAnsi" w:cstheme="minorHAnsi"/>
              <w:b/>
              <w:bCs/>
              <w:sz w:val="16"/>
              <w:szCs w:val="16"/>
            </w:rPr>
          </w:pPr>
          <w:r>
            <w:rPr>
              <w:rFonts w:asciiTheme="minorHAnsi" w:hAnsiTheme="minorHAnsi" w:cstheme="minorHAnsi"/>
              <w:b/>
              <w:sz w:val="16"/>
              <w:szCs w:val="16"/>
            </w:rPr>
            <w:t>Approved By</w:t>
          </w:r>
        </w:p>
      </w:tc>
      <w:tc>
        <w:tcPr>
          <w:tcW w:w="1579" w:type="dxa"/>
        </w:tcPr>
        <w:p w14:paraId="5D01AD44" w14:textId="2D018556" w:rsidR="00071F43" w:rsidRPr="0058596E" w:rsidRDefault="00544B03" w:rsidP="00071F43">
          <w:pPr>
            <w:rPr>
              <w:rFonts w:asciiTheme="minorHAnsi" w:hAnsiTheme="minorHAnsi" w:cstheme="minorHAnsi"/>
              <w:sz w:val="16"/>
              <w:szCs w:val="16"/>
            </w:rPr>
          </w:pPr>
          <w:r>
            <w:rPr>
              <w:rFonts w:asciiTheme="minorHAnsi" w:hAnsiTheme="minorHAnsi" w:cstheme="minorHAnsi"/>
              <w:sz w:val="16"/>
              <w:szCs w:val="16"/>
            </w:rPr>
            <w:t>Katie Bennett</w:t>
          </w:r>
        </w:p>
      </w:tc>
    </w:tr>
    <w:bookmarkEnd w:id="4"/>
  </w:tbl>
  <w:p w14:paraId="5302139E" w14:textId="6683CDCB" w:rsidR="00145140" w:rsidRPr="00071F43" w:rsidRDefault="00145140" w:rsidP="00071F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E79521" w14:textId="77777777" w:rsidR="00332B72" w:rsidRDefault="00332B72" w:rsidP="00CB5ACD">
      <w:r>
        <w:separator/>
      </w:r>
    </w:p>
  </w:footnote>
  <w:footnote w:type="continuationSeparator" w:id="0">
    <w:p w14:paraId="3E1B55D9" w14:textId="77777777" w:rsidR="00332B72" w:rsidRDefault="00332B72" w:rsidP="00CB5A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D9619C"/>
    <w:multiLevelType w:val="hybridMultilevel"/>
    <w:tmpl w:val="E720419E"/>
    <w:lvl w:ilvl="0" w:tplc="3F4E135A">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71E75BD"/>
    <w:multiLevelType w:val="hybridMultilevel"/>
    <w:tmpl w:val="C24A3958"/>
    <w:lvl w:ilvl="0" w:tplc="E2C8D820">
      <w:numFmt w:val="bullet"/>
      <w:lvlText w:val="-"/>
      <w:lvlJc w:val="left"/>
      <w:pPr>
        <w:ind w:left="1080" w:hanging="360"/>
      </w:pPr>
      <w:rPr>
        <w:rFonts w:ascii="Calibri Light" w:eastAsia="Times New Roman" w:hAnsi="Calibri Light"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542E35A6"/>
    <w:multiLevelType w:val="hybridMultilevel"/>
    <w:tmpl w:val="B27A75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851527071">
    <w:abstractNumId w:val="1"/>
  </w:num>
  <w:num w:numId="2" w16cid:durableId="141195174">
    <w:abstractNumId w:val="2"/>
  </w:num>
  <w:num w:numId="3" w16cid:durableId="9063799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4FC"/>
    <w:rsid w:val="00006167"/>
    <w:rsid w:val="0001317B"/>
    <w:rsid w:val="0003499F"/>
    <w:rsid w:val="00053585"/>
    <w:rsid w:val="00054059"/>
    <w:rsid w:val="0006546F"/>
    <w:rsid w:val="00071CCE"/>
    <w:rsid w:val="00071F43"/>
    <w:rsid w:val="000A11C0"/>
    <w:rsid w:val="000C0D2B"/>
    <w:rsid w:val="000C7BDB"/>
    <w:rsid w:val="001140DF"/>
    <w:rsid w:val="00117562"/>
    <w:rsid w:val="00145140"/>
    <w:rsid w:val="00165432"/>
    <w:rsid w:val="001828D1"/>
    <w:rsid w:val="00187F9A"/>
    <w:rsid w:val="001A06E1"/>
    <w:rsid w:val="001D0B48"/>
    <w:rsid w:val="001D3330"/>
    <w:rsid w:val="001F7458"/>
    <w:rsid w:val="002959B4"/>
    <w:rsid w:val="002A2100"/>
    <w:rsid w:val="002D6272"/>
    <w:rsid w:val="00300DF6"/>
    <w:rsid w:val="00301B06"/>
    <w:rsid w:val="00332B72"/>
    <w:rsid w:val="00335598"/>
    <w:rsid w:val="00345B84"/>
    <w:rsid w:val="0037140B"/>
    <w:rsid w:val="00392264"/>
    <w:rsid w:val="003B4A6D"/>
    <w:rsid w:val="003C0A9F"/>
    <w:rsid w:val="003D0561"/>
    <w:rsid w:val="003E11DB"/>
    <w:rsid w:val="003E7B52"/>
    <w:rsid w:val="0040695E"/>
    <w:rsid w:val="004324FC"/>
    <w:rsid w:val="00432792"/>
    <w:rsid w:val="00437604"/>
    <w:rsid w:val="00440DB8"/>
    <w:rsid w:val="00445B6F"/>
    <w:rsid w:val="0048367D"/>
    <w:rsid w:val="00496AE8"/>
    <w:rsid w:val="004E1E93"/>
    <w:rsid w:val="004E6F68"/>
    <w:rsid w:val="00502C87"/>
    <w:rsid w:val="005105DD"/>
    <w:rsid w:val="00544B03"/>
    <w:rsid w:val="00555350"/>
    <w:rsid w:val="0057310B"/>
    <w:rsid w:val="005853FE"/>
    <w:rsid w:val="0058596E"/>
    <w:rsid w:val="0058639E"/>
    <w:rsid w:val="005926AE"/>
    <w:rsid w:val="005A6A79"/>
    <w:rsid w:val="005C7C68"/>
    <w:rsid w:val="005D142A"/>
    <w:rsid w:val="005D580D"/>
    <w:rsid w:val="005D7B07"/>
    <w:rsid w:val="005E6FEB"/>
    <w:rsid w:val="005F20EA"/>
    <w:rsid w:val="005F536F"/>
    <w:rsid w:val="00652E42"/>
    <w:rsid w:val="00660BB6"/>
    <w:rsid w:val="00663048"/>
    <w:rsid w:val="00675857"/>
    <w:rsid w:val="00677925"/>
    <w:rsid w:val="006824D3"/>
    <w:rsid w:val="006A501D"/>
    <w:rsid w:val="006C46C6"/>
    <w:rsid w:val="006C46ED"/>
    <w:rsid w:val="006C7CC7"/>
    <w:rsid w:val="006D448F"/>
    <w:rsid w:val="006E02A9"/>
    <w:rsid w:val="006E14EC"/>
    <w:rsid w:val="006E5649"/>
    <w:rsid w:val="007138C4"/>
    <w:rsid w:val="00717CEE"/>
    <w:rsid w:val="00721FA0"/>
    <w:rsid w:val="007261EA"/>
    <w:rsid w:val="007271CE"/>
    <w:rsid w:val="0078292A"/>
    <w:rsid w:val="007A4215"/>
    <w:rsid w:val="007B3A73"/>
    <w:rsid w:val="007C583E"/>
    <w:rsid w:val="007F1222"/>
    <w:rsid w:val="007F50B4"/>
    <w:rsid w:val="00804CA6"/>
    <w:rsid w:val="008B5C74"/>
    <w:rsid w:val="008E115F"/>
    <w:rsid w:val="008E3F7F"/>
    <w:rsid w:val="008E7248"/>
    <w:rsid w:val="008E7252"/>
    <w:rsid w:val="008F62A3"/>
    <w:rsid w:val="00916182"/>
    <w:rsid w:val="00933903"/>
    <w:rsid w:val="00973774"/>
    <w:rsid w:val="009817E6"/>
    <w:rsid w:val="00981896"/>
    <w:rsid w:val="009957D6"/>
    <w:rsid w:val="009B2048"/>
    <w:rsid w:val="009C3470"/>
    <w:rsid w:val="009D1F8A"/>
    <w:rsid w:val="009D72D4"/>
    <w:rsid w:val="009E3FC2"/>
    <w:rsid w:val="009F362E"/>
    <w:rsid w:val="00A303AE"/>
    <w:rsid w:val="00A47233"/>
    <w:rsid w:val="00A55AFF"/>
    <w:rsid w:val="00A67646"/>
    <w:rsid w:val="00A740DC"/>
    <w:rsid w:val="00AA6648"/>
    <w:rsid w:val="00AB0BA7"/>
    <w:rsid w:val="00AB487A"/>
    <w:rsid w:val="00AC4092"/>
    <w:rsid w:val="00B211DF"/>
    <w:rsid w:val="00B22237"/>
    <w:rsid w:val="00B8094E"/>
    <w:rsid w:val="00B8413F"/>
    <w:rsid w:val="00B929F0"/>
    <w:rsid w:val="00B95A29"/>
    <w:rsid w:val="00BD7ECD"/>
    <w:rsid w:val="00C07B2B"/>
    <w:rsid w:val="00C23835"/>
    <w:rsid w:val="00C24087"/>
    <w:rsid w:val="00C30373"/>
    <w:rsid w:val="00C5382C"/>
    <w:rsid w:val="00C6336D"/>
    <w:rsid w:val="00C82CA5"/>
    <w:rsid w:val="00C83B23"/>
    <w:rsid w:val="00CB5ACD"/>
    <w:rsid w:val="00CC2750"/>
    <w:rsid w:val="00CC5920"/>
    <w:rsid w:val="00D25BE2"/>
    <w:rsid w:val="00D55147"/>
    <w:rsid w:val="00DB6115"/>
    <w:rsid w:val="00DE7869"/>
    <w:rsid w:val="00E0071E"/>
    <w:rsid w:val="00E048A0"/>
    <w:rsid w:val="00E04A9C"/>
    <w:rsid w:val="00E04DE7"/>
    <w:rsid w:val="00E1132D"/>
    <w:rsid w:val="00E15C15"/>
    <w:rsid w:val="00E1717E"/>
    <w:rsid w:val="00E204BE"/>
    <w:rsid w:val="00E2387A"/>
    <w:rsid w:val="00E33984"/>
    <w:rsid w:val="00E652F4"/>
    <w:rsid w:val="00E75FBC"/>
    <w:rsid w:val="00E76544"/>
    <w:rsid w:val="00E946FA"/>
    <w:rsid w:val="00E974E7"/>
    <w:rsid w:val="00EA009D"/>
    <w:rsid w:val="00EA5276"/>
    <w:rsid w:val="00EB60F3"/>
    <w:rsid w:val="00EB7498"/>
    <w:rsid w:val="00ED7DAF"/>
    <w:rsid w:val="00EE0AA9"/>
    <w:rsid w:val="00EE1CD8"/>
    <w:rsid w:val="00EE6197"/>
    <w:rsid w:val="00F1624D"/>
    <w:rsid w:val="00F16E31"/>
    <w:rsid w:val="00F30CFC"/>
    <w:rsid w:val="00F55732"/>
    <w:rsid w:val="00F60B03"/>
    <w:rsid w:val="00F81A76"/>
    <w:rsid w:val="00F8372A"/>
    <w:rsid w:val="00F966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EE54BD"/>
  <w15:docId w15:val="{E315D3FA-082D-462F-BE37-0960BAFC2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ersonalComposeStyle">
    <w:name w:val="Personal Compose Style"/>
    <w:basedOn w:val="DefaultParagraphFont"/>
    <w:rPr>
      <w:rFonts w:ascii="Arial" w:hAnsi="Arial" w:cs="Arial"/>
      <w:color w:val="auto"/>
      <w:sz w:val="20"/>
    </w:rPr>
  </w:style>
  <w:style w:type="character" w:customStyle="1" w:styleId="PersonalReplyStyle">
    <w:name w:val="Personal Reply Style"/>
    <w:basedOn w:val="DefaultParagraphFont"/>
    <w:rPr>
      <w:rFonts w:ascii="Arial" w:hAnsi="Arial" w:cs="Arial"/>
      <w:color w:val="auto"/>
      <w:sz w:val="20"/>
    </w:rPr>
  </w:style>
  <w:style w:type="table" w:styleId="TableGrid">
    <w:name w:val="Table Grid"/>
    <w:basedOn w:val="TableNormal"/>
    <w:uiPriority w:val="39"/>
    <w:rsid w:val="004324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345B84"/>
    <w:rPr>
      <w:rFonts w:ascii="Segoe UI" w:hAnsi="Segoe UI" w:cs="Segoe UI"/>
      <w:sz w:val="18"/>
      <w:szCs w:val="18"/>
    </w:rPr>
  </w:style>
  <w:style w:type="character" w:customStyle="1" w:styleId="BalloonTextChar">
    <w:name w:val="Balloon Text Char"/>
    <w:basedOn w:val="DefaultParagraphFont"/>
    <w:link w:val="BalloonText"/>
    <w:rsid w:val="00345B84"/>
    <w:rPr>
      <w:rFonts w:ascii="Segoe UI" w:hAnsi="Segoe UI" w:cs="Segoe UI"/>
      <w:sz w:val="18"/>
      <w:szCs w:val="18"/>
      <w:lang w:eastAsia="en-US"/>
    </w:rPr>
  </w:style>
  <w:style w:type="paragraph" w:styleId="ListParagraph">
    <w:name w:val="List Paragraph"/>
    <w:basedOn w:val="Normal"/>
    <w:uiPriority w:val="34"/>
    <w:qFormat/>
    <w:rsid w:val="00335598"/>
    <w:pPr>
      <w:ind w:left="720"/>
      <w:contextualSpacing/>
    </w:pPr>
  </w:style>
  <w:style w:type="character" w:styleId="CommentReference">
    <w:name w:val="annotation reference"/>
    <w:basedOn w:val="DefaultParagraphFont"/>
    <w:rsid w:val="009B2048"/>
    <w:rPr>
      <w:sz w:val="16"/>
      <w:szCs w:val="16"/>
    </w:rPr>
  </w:style>
  <w:style w:type="paragraph" w:styleId="CommentText">
    <w:name w:val="annotation text"/>
    <w:basedOn w:val="Normal"/>
    <w:link w:val="CommentTextChar"/>
    <w:rsid w:val="009B2048"/>
  </w:style>
  <w:style w:type="character" w:customStyle="1" w:styleId="CommentTextChar">
    <w:name w:val="Comment Text Char"/>
    <w:basedOn w:val="DefaultParagraphFont"/>
    <w:link w:val="CommentText"/>
    <w:rsid w:val="009B2048"/>
    <w:rPr>
      <w:lang w:eastAsia="en-US"/>
    </w:rPr>
  </w:style>
  <w:style w:type="paragraph" w:styleId="CommentSubject">
    <w:name w:val="annotation subject"/>
    <w:basedOn w:val="CommentText"/>
    <w:next w:val="CommentText"/>
    <w:link w:val="CommentSubjectChar"/>
    <w:rsid w:val="009B2048"/>
    <w:rPr>
      <w:b/>
      <w:bCs/>
    </w:rPr>
  </w:style>
  <w:style w:type="character" w:customStyle="1" w:styleId="CommentSubjectChar">
    <w:name w:val="Comment Subject Char"/>
    <w:basedOn w:val="CommentTextChar"/>
    <w:link w:val="CommentSubject"/>
    <w:rsid w:val="009B2048"/>
    <w:rPr>
      <w:b/>
      <w:bCs/>
      <w:lang w:eastAsia="en-US"/>
    </w:rPr>
  </w:style>
  <w:style w:type="paragraph" w:styleId="Header">
    <w:name w:val="header"/>
    <w:basedOn w:val="Normal"/>
    <w:link w:val="HeaderChar"/>
    <w:rsid w:val="00CB5ACD"/>
    <w:pPr>
      <w:tabs>
        <w:tab w:val="center" w:pos="4513"/>
        <w:tab w:val="right" w:pos="9026"/>
      </w:tabs>
    </w:pPr>
  </w:style>
  <w:style w:type="character" w:customStyle="1" w:styleId="HeaderChar">
    <w:name w:val="Header Char"/>
    <w:basedOn w:val="DefaultParagraphFont"/>
    <w:link w:val="Header"/>
    <w:rsid w:val="00CB5ACD"/>
    <w:rPr>
      <w:lang w:eastAsia="en-US"/>
    </w:rPr>
  </w:style>
  <w:style w:type="paragraph" w:styleId="Footer">
    <w:name w:val="footer"/>
    <w:basedOn w:val="Normal"/>
    <w:link w:val="FooterChar"/>
    <w:rsid w:val="00CB5ACD"/>
    <w:pPr>
      <w:tabs>
        <w:tab w:val="center" w:pos="4513"/>
        <w:tab w:val="right" w:pos="9026"/>
      </w:tabs>
    </w:pPr>
  </w:style>
  <w:style w:type="character" w:customStyle="1" w:styleId="FooterChar">
    <w:name w:val="Footer Char"/>
    <w:basedOn w:val="DefaultParagraphFont"/>
    <w:link w:val="Footer"/>
    <w:rsid w:val="00CB5ACD"/>
    <w:rPr>
      <w:lang w:eastAsia="en-US"/>
    </w:rPr>
  </w:style>
  <w:style w:type="character" w:styleId="Hyperlink">
    <w:name w:val="Hyperlink"/>
    <w:basedOn w:val="DefaultParagraphFont"/>
    <w:rsid w:val="00933903"/>
    <w:rPr>
      <w:color w:val="0563C1" w:themeColor="hyperlink"/>
      <w:u w:val="single"/>
    </w:rPr>
  </w:style>
  <w:style w:type="character" w:styleId="UnresolvedMention">
    <w:name w:val="Unresolved Mention"/>
    <w:basedOn w:val="DefaultParagraphFont"/>
    <w:uiPriority w:val="99"/>
    <w:semiHidden/>
    <w:unhideWhenUsed/>
    <w:rsid w:val="007271CE"/>
    <w:rPr>
      <w:color w:val="605E5C"/>
      <w:shd w:val="clear" w:color="auto" w:fill="E1DFDD"/>
    </w:rPr>
  </w:style>
  <w:style w:type="character" w:customStyle="1" w:styleId="cf01">
    <w:name w:val="cf01"/>
    <w:basedOn w:val="DefaultParagraphFont"/>
    <w:rsid w:val="00B95A2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691733">
      <w:bodyDiv w:val="1"/>
      <w:marLeft w:val="0"/>
      <w:marRight w:val="0"/>
      <w:marTop w:val="0"/>
      <w:marBottom w:val="0"/>
      <w:divBdr>
        <w:top w:val="none" w:sz="0" w:space="0" w:color="auto"/>
        <w:left w:val="none" w:sz="0" w:space="0" w:color="auto"/>
        <w:bottom w:val="none" w:sz="0" w:space="0" w:color="auto"/>
        <w:right w:val="none" w:sz="0" w:space="0" w:color="auto"/>
      </w:divBdr>
    </w:div>
    <w:div w:id="460153606">
      <w:bodyDiv w:val="1"/>
      <w:marLeft w:val="0"/>
      <w:marRight w:val="0"/>
      <w:marTop w:val="0"/>
      <w:marBottom w:val="0"/>
      <w:divBdr>
        <w:top w:val="none" w:sz="0" w:space="0" w:color="auto"/>
        <w:left w:val="none" w:sz="0" w:space="0" w:color="auto"/>
        <w:bottom w:val="none" w:sz="0" w:space="0" w:color="auto"/>
        <w:right w:val="none" w:sz="0" w:space="0" w:color="auto"/>
      </w:divBdr>
    </w:div>
    <w:div w:id="882864753">
      <w:bodyDiv w:val="1"/>
      <w:marLeft w:val="0"/>
      <w:marRight w:val="0"/>
      <w:marTop w:val="0"/>
      <w:marBottom w:val="0"/>
      <w:divBdr>
        <w:top w:val="none" w:sz="0" w:space="0" w:color="auto"/>
        <w:left w:val="none" w:sz="0" w:space="0" w:color="auto"/>
        <w:bottom w:val="none" w:sz="0" w:space="0" w:color="auto"/>
        <w:right w:val="none" w:sz="0" w:space="0" w:color="auto"/>
      </w:divBdr>
    </w:div>
    <w:div w:id="1244023355">
      <w:bodyDiv w:val="1"/>
      <w:marLeft w:val="0"/>
      <w:marRight w:val="0"/>
      <w:marTop w:val="0"/>
      <w:marBottom w:val="0"/>
      <w:divBdr>
        <w:top w:val="none" w:sz="0" w:space="0" w:color="auto"/>
        <w:left w:val="none" w:sz="0" w:space="0" w:color="auto"/>
        <w:bottom w:val="none" w:sz="0" w:space="0" w:color="auto"/>
        <w:right w:val="none" w:sz="0" w:space="0" w:color="auto"/>
      </w:divBdr>
    </w:div>
    <w:div w:id="14147394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healthsafety@sussex.ac.uk" TargetMode="External"/><Relationship Id="rId18" Type="http://schemas.openxmlformats.org/officeDocument/2006/relationships/hyperlink" Target="mailto:gov-grad-associates@sussex.ac.uk" TargetMode="External"/><Relationship Id="rId26" Type="http://schemas.openxmlformats.org/officeDocument/2006/relationships/hyperlink" Target="https://sussex.learnupon.com/dashboard" TargetMode="External"/><Relationship Id="rId3" Type="http://schemas.openxmlformats.org/officeDocument/2006/relationships/customXml" Target="../customXml/item3.xml"/><Relationship Id="rId21" Type="http://schemas.openxmlformats.org/officeDocument/2006/relationships/hyperlink" Target="mailto:healthsafety@sussex.ac.uk" TargetMode="External"/><Relationship Id="rId7" Type="http://schemas.openxmlformats.org/officeDocument/2006/relationships/settings" Target="settings.xml"/><Relationship Id="rId12" Type="http://schemas.openxmlformats.org/officeDocument/2006/relationships/hyperlink" Target="https://www.gov.uk/foreign-travel-advice" TargetMode="External"/><Relationship Id="rId17" Type="http://schemas.openxmlformats.org/officeDocument/2006/relationships/hyperlink" Target="mailto:healthsafety@sussex.ac.uk" TargetMode="External"/><Relationship Id="rId25" Type="http://schemas.openxmlformats.org/officeDocument/2006/relationships/hyperlink" Target="mailto:ServiceCentre@sef.fm" TargetMode="External"/><Relationship Id="rId2" Type="http://schemas.openxmlformats.org/officeDocument/2006/relationships/customXml" Target="../customXml/item2.xml"/><Relationship Id="rId16" Type="http://schemas.openxmlformats.org/officeDocument/2006/relationships/hyperlink" Target="mailto:OD@sussex.ac.uk" TargetMode="External"/><Relationship Id="rId20" Type="http://schemas.openxmlformats.org/officeDocument/2006/relationships/hyperlink" Target="mailto:healthsafety@sussex.ac.uk"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D@sussex.ac.uk" TargetMode="External"/><Relationship Id="rId24" Type="http://schemas.openxmlformats.org/officeDocument/2006/relationships/hyperlink" Target="mailto:healthsafety@sussex.ac.uk" TargetMode="External"/><Relationship Id="rId5" Type="http://schemas.openxmlformats.org/officeDocument/2006/relationships/numbering" Target="numbering.xml"/><Relationship Id="rId15" Type="http://schemas.openxmlformats.org/officeDocument/2006/relationships/hyperlink" Target="mailto:OD@sussex.ac.uk" TargetMode="External"/><Relationship Id="rId23" Type="http://schemas.openxmlformats.org/officeDocument/2006/relationships/hyperlink" Target="mailto:healthsafety@sussex.ac.uk" TargetMode="External"/><Relationship Id="rId28" Type="http://schemas.openxmlformats.org/officeDocument/2006/relationships/hyperlink" Target="mailto:OD@sussex.ac.uk" TargetMode="External"/><Relationship Id="rId10" Type="http://schemas.openxmlformats.org/officeDocument/2006/relationships/endnotes" Target="endnotes.xml"/><Relationship Id="rId19" Type="http://schemas.openxmlformats.org/officeDocument/2006/relationships/hyperlink" Target="mailto:healthsafety@sussex.ac.uk"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healthsafety@sussex.ac.uk" TargetMode="External"/><Relationship Id="rId22" Type="http://schemas.openxmlformats.org/officeDocument/2006/relationships/hyperlink" Target="https://www.gov.uk/foreign-travel-advice" TargetMode="External"/><Relationship Id="rId27" Type="http://schemas.openxmlformats.org/officeDocument/2006/relationships/hyperlink" Target="https://sussex.learnupon.com/dashboard"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ection xmlns="3ba72bef-33ef-4907-bca1-76f00c9bc49a"/>
    <Category xmlns="3ba72bef-33ef-4907-bca1-76f00c9bc49a">General</Category>
    <Description0 xmlns="3ba72bef-33ef-4907-bca1-76f00c9bc49a">A guide for staff and managers to use to evaluate their training needs. It includes recommendations for training related to the hazards and responsiblitities of roles. </Description0>
    <Logo xmlns="3ba72bef-33ef-4907-bca1-76f00c9bc49a">
      <Url xsi:nil="true"/>
      <Description xsi:nil="true"/>
    </Logo>
    <PublishingStartDate xmlns="http://schemas.microsoft.com/sharepoint/v3" xsi:nil="true"/>
    <PublishingExpirationDate xmlns="http://schemas.microsoft.com/sharepoint/v3" xsi:nil="true"/>
    <SubCategory xmlns="3ba72bef-33ef-4907-bca1-76f00c9bc49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5E6AFBDF0087148BE4D1D5928D58298" ma:contentTypeVersion="6" ma:contentTypeDescription="Create a new document." ma:contentTypeScope="" ma:versionID="fb1a6ada9719fe8d2f79b95460239869">
  <xsd:schema xmlns:xsd="http://www.w3.org/2001/XMLSchema" xmlns:xs="http://www.w3.org/2001/XMLSchema" xmlns:p="http://schemas.microsoft.com/office/2006/metadata/properties" xmlns:ns1="http://schemas.microsoft.com/sharepoint/v3" xmlns:ns2="3ba72bef-33ef-4907-bca1-76f00c9bc49a" targetNamespace="http://schemas.microsoft.com/office/2006/metadata/properties" ma:root="true" ma:fieldsID="58e0103d06c02b7fd52ea1fd32404981" ns1:_="" ns2:_="">
    <xsd:import namespace="http://schemas.microsoft.com/sharepoint/v3"/>
    <xsd:import namespace="3ba72bef-33ef-4907-bca1-76f00c9bc49a"/>
    <xsd:element name="properties">
      <xsd:complexType>
        <xsd:sequence>
          <xsd:element name="documentManagement">
            <xsd:complexType>
              <xsd:all>
                <xsd:element ref="ns2:Description0" minOccurs="0"/>
                <xsd:element ref="ns2:Section" minOccurs="0"/>
                <xsd:element ref="ns2:Category" minOccurs="0"/>
                <xsd:element ref="ns2:SubCategory" minOccurs="0"/>
                <xsd:element ref="ns2:Logo"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9" nillable="true" ma:displayName="Scheduling Start Date" ma:description="" ma:hidden="true" ma:internalName="PublishingStartDate">
      <xsd:simpleType>
        <xsd:restriction base="dms:Unknown"/>
      </xsd:simpleType>
    </xsd:element>
    <xsd:element name="PublishingExpirationDate" ma:index="10"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ba72bef-33ef-4907-bca1-76f00c9bc49a" elementFormDefault="qualified">
    <xsd:import namespace="http://schemas.microsoft.com/office/2006/documentManagement/types"/>
    <xsd:import namespace="http://schemas.microsoft.com/office/infopath/2007/PartnerControls"/>
    <xsd:element name="Description0" ma:index="2" nillable="true" ma:displayName="Description" ma:internalName="Description0">
      <xsd:simpleType>
        <xsd:restriction base="dms:Note">
          <xsd:maxLength value="255"/>
        </xsd:restriction>
      </xsd:simpleType>
    </xsd:element>
    <xsd:element name="Section" ma:index="3" nillable="true" ma:displayName="Section" ma:default="General" ma:internalName="Section">
      <xsd:complexType>
        <xsd:complexContent>
          <xsd:extension base="dms:MultiChoice">
            <xsd:sequence>
              <xsd:element name="Value" maxOccurs="unbounded" minOccurs="0" nillable="true">
                <xsd:simpleType>
                  <xsd:restriction base="dms:Choice">
                    <xsd:enumeration value="General"/>
                    <xsd:enumeration value="Cleaning"/>
                    <xsd:enumeration value="Environmental"/>
                    <xsd:enumeration value="Estates Design"/>
                    <xsd:enumeration value="Grounds"/>
                    <xsd:enumeration value="VDU"/>
                    <xsd:enumeration value="Postal Service"/>
                    <xsd:enumeration value="Protection and Security"/>
                    <xsd:enumeration value="Operations and Maintenance"/>
                    <xsd:enumeration value="Transport"/>
                    <xsd:enumeration value="Health and Safety"/>
                    <xsd:enumeration value="Risk Assessment"/>
                    <xsd:enumeration value="Handling"/>
                    <xsd:enumeration value="Rad"/>
                    <xsd:enumeration value="Chem"/>
                    <xsd:enumeration value="Placement"/>
                    <xsd:enumeration value="ResearchH&amp;S"/>
                    <xsd:enumeration value="Fieldtrip"/>
                    <xsd:enumeration value="Staff travel"/>
                    <xsd:enumeration value="PS"/>
                    <xsd:enumeration value="AsbestosRegister"/>
                  </xsd:restriction>
                </xsd:simpleType>
              </xsd:element>
            </xsd:sequence>
          </xsd:extension>
        </xsd:complexContent>
      </xsd:complexType>
    </xsd:element>
    <xsd:element name="Category" ma:index="4" nillable="true" ma:displayName="Category" ma:default="General" ma:format="Dropdown" ma:internalName="Category">
      <xsd:simpleType>
        <xsd:restriction base="dms:Choice">
          <xsd:enumeration value="General"/>
          <xsd:enumeration value="Policy"/>
          <xsd:enumeration value="Procedure"/>
          <xsd:enumeration value="HS"/>
          <xsd:enumeration value="Electrical"/>
          <xsd:enumeration value="Mechanical"/>
          <xsd:enumeration value="Building"/>
          <xsd:enumeration value="Contractor"/>
        </xsd:restriction>
      </xsd:simpleType>
    </xsd:element>
    <xsd:element name="SubCategory" ma:index="5" nillable="true" ma:displayName="SubSection" ma:format="Dropdown" ma:internalName="SubCategory">
      <xsd:simpleType>
        <xsd:restriction base="dms:Choice">
          <xsd:enumeration value="Sustainable Procurement"/>
          <xsd:enumeration value="Travel"/>
          <xsd:enumeration value="Recycling and Waste"/>
          <xsd:enumeration value="Biodiversity"/>
          <xsd:enumeration value="Buildings and Campus Developments"/>
          <xsd:enumeration value="Fairtrade"/>
          <xsd:enumeration value="Energy"/>
          <xsd:enumeration value="Carbon"/>
          <xsd:enumeration value="Space Planning"/>
          <xsd:enumeration value="HS Reference"/>
          <xsd:enumeration value="HS Guides"/>
          <xsd:enumeration value="HS Newsletters"/>
        </xsd:restriction>
      </xsd:simpleType>
    </xsd:element>
    <xsd:element name="Logo" ma:index="6" nillable="true" ma:displayName="Logo" ma:format="Image" ma:internalName="Logo">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Content Type" ma:readOnly="tru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739E4A-D2C3-4E45-8565-DE431CA00D17}">
  <ds:schemaRefs>
    <ds:schemaRef ds:uri="http://schemas.openxmlformats.org/officeDocument/2006/bibliography"/>
  </ds:schemaRefs>
</ds:datastoreItem>
</file>

<file path=customXml/itemProps2.xml><?xml version="1.0" encoding="utf-8"?>
<ds:datastoreItem xmlns:ds="http://schemas.openxmlformats.org/officeDocument/2006/customXml" ds:itemID="{F58C7317-1179-4ED9-A087-159FB5E30FC2}">
  <ds:schemaRefs>
    <ds:schemaRef ds:uri="http://schemas.microsoft.com/sharepoint/v3/contenttype/forms"/>
  </ds:schemaRefs>
</ds:datastoreItem>
</file>

<file path=customXml/itemProps3.xml><?xml version="1.0" encoding="utf-8"?>
<ds:datastoreItem xmlns:ds="http://schemas.openxmlformats.org/officeDocument/2006/customXml" ds:itemID="{9D7F9796-05C0-490E-AA68-7DFA973A2BBF}">
  <ds:schemaRefs>
    <ds:schemaRef ds:uri="http://schemas.microsoft.com/office/2006/metadata/properties"/>
    <ds:schemaRef ds:uri="http://schemas.microsoft.com/office/infopath/2007/PartnerControls"/>
    <ds:schemaRef ds:uri="3ba72bef-33ef-4907-bca1-76f00c9bc49a"/>
    <ds:schemaRef ds:uri="http://schemas.microsoft.com/sharepoint/v3"/>
  </ds:schemaRefs>
</ds:datastoreItem>
</file>

<file path=customXml/itemProps4.xml><?xml version="1.0" encoding="utf-8"?>
<ds:datastoreItem xmlns:ds="http://schemas.openxmlformats.org/officeDocument/2006/customXml" ds:itemID="{1EA05B89-7C96-4B26-8664-3ACE4DE26E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a72bef-33ef-4907-bca1-76f00c9bc4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909</Words>
  <Characters>5187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Coventry University</Company>
  <LinksUpToDate>false</LinksUpToDate>
  <CharactersWithSpaces>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Lawrence</dc:creator>
  <cp:keywords/>
  <dc:description/>
  <cp:lastModifiedBy>Kirsty Hart</cp:lastModifiedBy>
  <cp:revision>6</cp:revision>
  <cp:lastPrinted>2017-02-07T16:33:00Z</cp:lastPrinted>
  <dcterms:created xsi:type="dcterms:W3CDTF">2024-10-09T11:12:00Z</dcterms:created>
  <dcterms:modified xsi:type="dcterms:W3CDTF">2024-10-15T14:14:00Z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0x01010045E6AFBDF0087148BE4D1D5928D58298</vt:lpwstr>
  </property>
</Properties>
</file>