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A551DE" w14:textId="78204331" w:rsidR="004E38E0" w:rsidRDefault="004E38E0" w:rsidP="00977A45">
      <w:pPr>
        <w:rPr>
          <w:rFonts w:asciiTheme="minorHAnsi" w:hAnsiTheme="minorHAnsi" w:cstheme="minorHAnsi"/>
          <w:sz w:val="20"/>
          <w:szCs w:val="20"/>
        </w:rPr>
      </w:pPr>
    </w:p>
    <w:p w14:paraId="12449F3A" w14:textId="34767565" w:rsidR="004E38E0" w:rsidRDefault="004E38E0" w:rsidP="00977A45">
      <w:pPr>
        <w:rPr>
          <w:rFonts w:asciiTheme="minorHAnsi" w:hAnsiTheme="minorHAnsi" w:cstheme="minorHAnsi"/>
          <w:sz w:val="20"/>
          <w:szCs w:val="20"/>
        </w:rPr>
      </w:pPr>
      <w:r w:rsidRPr="00977A45">
        <w:rPr>
          <w:rFonts w:asciiTheme="minorHAnsi" w:hAnsiTheme="minorHAnsi" w:cstheme="minorHAnsi"/>
          <w:noProof/>
          <w:sz w:val="20"/>
          <w:szCs w:val="20"/>
        </w:rPr>
        <mc:AlternateContent>
          <mc:Choice Requires="wps">
            <w:drawing>
              <wp:anchor distT="0" distB="0" distL="0" distR="0" simplePos="0" relativeHeight="251665920" behindDoc="1" locked="0" layoutInCell="1" allowOverlap="1" wp14:anchorId="6A1DDEC1" wp14:editId="65205EE6">
                <wp:simplePos x="0" y="0"/>
                <wp:positionH relativeFrom="page">
                  <wp:posOffset>522193</wp:posOffset>
                </wp:positionH>
                <wp:positionV relativeFrom="paragraph">
                  <wp:posOffset>203821</wp:posOffset>
                </wp:positionV>
                <wp:extent cx="6129020" cy="433070"/>
                <wp:effectExtent l="0" t="0" r="24130" b="24130"/>
                <wp:wrapTopAndBottom/>
                <wp:docPr id="1041538732"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29020" cy="433070"/>
                        </a:xfrm>
                        <a:prstGeom prst="rect">
                          <a:avLst/>
                        </a:prstGeom>
                        <a:ln w="20878">
                          <a:solidFill>
                            <a:srgbClr val="000000"/>
                          </a:solidFill>
                          <a:prstDash val="solid"/>
                        </a:ln>
                      </wps:spPr>
                      <wps:txbx>
                        <w:txbxContent>
                          <w:p w14:paraId="71C39F44" w14:textId="77777777" w:rsidR="004E38E0" w:rsidRDefault="004E38E0" w:rsidP="004E38E0">
                            <w:pPr>
                              <w:spacing w:before="112"/>
                              <w:ind w:left="68"/>
                              <w:rPr>
                                <w:b/>
                                <w:sz w:val="20"/>
                              </w:rPr>
                            </w:pPr>
                            <w:r>
                              <w:rPr>
                                <w:b/>
                                <w:sz w:val="20"/>
                              </w:rPr>
                              <w:t>Executive</w:t>
                            </w:r>
                            <w:r>
                              <w:rPr>
                                <w:b/>
                                <w:spacing w:val="13"/>
                                <w:sz w:val="20"/>
                              </w:rPr>
                              <w:t xml:space="preserve"> </w:t>
                            </w:r>
                            <w:r>
                              <w:rPr>
                                <w:b/>
                                <w:sz w:val="20"/>
                              </w:rPr>
                              <w:t>Summary</w:t>
                            </w:r>
                            <w:r>
                              <w:rPr>
                                <w:b/>
                                <w:spacing w:val="10"/>
                                <w:sz w:val="20"/>
                              </w:rPr>
                              <w:t xml:space="preserve"> </w:t>
                            </w:r>
                            <w:r>
                              <w:rPr>
                                <w:b/>
                                <w:sz w:val="20"/>
                              </w:rPr>
                              <w:t>of</w:t>
                            </w:r>
                            <w:r>
                              <w:rPr>
                                <w:b/>
                                <w:spacing w:val="14"/>
                                <w:sz w:val="20"/>
                              </w:rPr>
                              <w:t xml:space="preserve"> </w:t>
                            </w:r>
                            <w:r>
                              <w:rPr>
                                <w:b/>
                                <w:spacing w:val="-2"/>
                                <w:sz w:val="20"/>
                              </w:rPr>
                              <w:t>Business</w:t>
                            </w:r>
                          </w:p>
                          <w:p w14:paraId="78C1F028" w14:textId="77777777" w:rsidR="004E38E0" w:rsidRDefault="004E38E0" w:rsidP="004E38E0">
                            <w:pPr>
                              <w:spacing w:before="9"/>
                              <w:ind w:left="68"/>
                              <w:rPr>
                                <w:b/>
                                <w:sz w:val="20"/>
                              </w:rPr>
                            </w:pPr>
                            <w:r>
                              <w:rPr>
                                <w:b/>
                                <w:sz w:val="20"/>
                              </w:rPr>
                              <w:t>for</w:t>
                            </w:r>
                            <w:r>
                              <w:rPr>
                                <w:b/>
                                <w:spacing w:val="13"/>
                                <w:sz w:val="20"/>
                              </w:rPr>
                              <w:t xml:space="preserve"> </w:t>
                            </w:r>
                            <w:r>
                              <w:rPr>
                                <w:b/>
                                <w:sz w:val="20"/>
                              </w:rPr>
                              <w:t>University</w:t>
                            </w:r>
                            <w:r>
                              <w:rPr>
                                <w:b/>
                                <w:spacing w:val="11"/>
                                <w:sz w:val="20"/>
                              </w:rPr>
                              <w:t xml:space="preserve"> </w:t>
                            </w:r>
                            <w:r>
                              <w:rPr>
                                <w:b/>
                                <w:sz w:val="20"/>
                              </w:rPr>
                              <w:t>Education</w:t>
                            </w:r>
                            <w:r>
                              <w:rPr>
                                <w:b/>
                                <w:spacing w:val="12"/>
                                <w:sz w:val="20"/>
                              </w:rPr>
                              <w:t xml:space="preserve"> </w:t>
                            </w:r>
                            <w:r>
                              <w:rPr>
                                <w:b/>
                                <w:spacing w:val="-2"/>
                                <w:sz w:val="20"/>
                              </w:rPr>
                              <w:t>Committee</w:t>
                            </w:r>
                          </w:p>
                        </w:txbxContent>
                      </wps:txbx>
                      <wps:bodyPr wrap="square" lIns="0" tIns="0" rIns="0" bIns="0" rtlCol="0">
                        <a:noAutofit/>
                      </wps:bodyPr>
                    </wps:wsp>
                  </a:graphicData>
                </a:graphic>
                <wp14:sizeRelH relativeFrom="margin">
                  <wp14:pctWidth>0</wp14:pctWidth>
                </wp14:sizeRelH>
              </wp:anchor>
            </w:drawing>
          </mc:Choice>
          <mc:Fallback>
            <w:pict>
              <v:shapetype w14:anchorId="6A1DDEC1" id="_x0000_t202" coordsize="21600,21600" o:spt="202" path="m,l,21600r21600,l21600,xe">
                <v:stroke joinstyle="miter"/>
                <v:path gradientshapeok="t" o:connecttype="rect"/>
              </v:shapetype>
              <v:shape id="Textbox 3" o:spid="_x0000_s1026" type="#_x0000_t202" style="position:absolute;margin-left:41.1pt;margin-top:16.05pt;width:482.6pt;height:34.1pt;z-index:-251650560;visibility:visible;mso-wrap-style:square;mso-width-percent:0;mso-wrap-distance-left:0;mso-wrap-distance-top:0;mso-wrap-distance-right:0;mso-wrap-distance-bottom:0;mso-position-horizontal:absolute;mso-position-horizontal-relative:page;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" filled="f" strokeweight=".57994mm">
                <v:path arrowok="t"/>
                <v:textbox inset="0,0,0,0">
                  <w:txbxContent>
                    <w:p w14:paraId="71C39F44" w14:textId="77777777" w:rsidR="004E38E0" w:rsidRDefault="004E38E0" w:rsidP="004E38E0">
                      <w:pPr>
                        <w:spacing w:before="112"/>
                        <w:ind w:left="68"/>
                        <w:rPr>
                          <w:b/>
                          <w:sz w:val="20"/>
                        </w:rPr>
                      </w:pPr>
                      <w:r>
                        <w:rPr>
                          <w:b/>
                          <w:sz w:val="20"/>
                        </w:rPr>
                        <w:t>Executive</w:t>
                      </w:r>
                      <w:r>
                        <w:rPr>
                          <w:b/>
                          <w:spacing w:val="13"/>
                          <w:sz w:val="20"/>
                        </w:rPr>
                        <w:t xml:space="preserve"> </w:t>
                      </w:r>
                      <w:r>
                        <w:rPr>
                          <w:b/>
                          <w:sz w:val="20"/>
                        </w:rPr>
                        <w:t>Summary</w:t>
                      </w:r>
                      <w:r>
                        <w:rPr>
                          <w:b/>
                          <w:spacing w:val="10"/>
                          <w:sz w:val="20"/>
                        </w:rPr>
                        <w:t xml:space="preserve"> </w:t>
                      </w:r>
                      <w:r>
                        <w:rPr>
                          <w:b/>
                          <w:sz w:val="20"/>
                        </w:rPr>
                        <w:t>of</w:t>
                      </w:r>
                      <w:r>
                        <w:rPr>
                          <w:b/>
                          <w:spacing w:val="14"/>
                          <w:sz w:val="20"/>
                        </w:rPr>
                        <w:t xml:space="preserve"> </w:t>
                      </w:r>
                      <w:r>
                        <w:rPr>
                          <w:b/>
                          <w:spacing w:val="-2"/>
                          <w:sz w:val="20"/>
                        </w:rPr>
                        <w:t>Business</w:t>
                      </w:r>
                    </w:p>
                    <w:p w14:paraId="78C1F028" w14:textId="77777777" w:rsidR="004E38E0" w:rsidRDefault="004E38E0" w:rsidP="004E38E0">
                      <w:pPr>
                        <w:spacing w:before="9"/>
                        <w:ind w:left="68"/>
                        <w:rPr>
                          <w:b/>
                          <w:sz w:val="20"/>
                        </w:rPr>
                      </w:pPr>
                      <w:r>
                        <w:rPr>
                          <w:b/>
                          <w:sz w:val="20"/>
                        </w:rPr>
                        <w:t>for</w:t>
                      </w:r>
                      <w:r>
                        <w:rPr>
                          <w:b/>
                          <w:spacing w:val="13"/>
                          <w:sz w:val="20"/>
                        </w:rPr>
                        <w:t xml:space="preserve"> </w:t>
                      </w:r>
                      <w:r>
                        <w:rPr>
                          <w:b/>
                          <w:sz w:val="20"/>
                        </w:rPr>
                        <w:t>University</w:t>
                      </w:r>
                      <w:r>
                        <w:rPr>
                          <w:b/>
                          <w:spacing w:val="11"/>
                          <w:sz w:val="20"/>
                        </w:rPr>
                        <w:t xml:space="preserve"> </w:t>
                      </w:r>
                      <w:r>
                        <w:rPr>
                          <w:b/>
                          <w:sz w:val="20"/>
                        </w:rPr>
                        <w:t>Education</w:t>
                      </w:r>
                      <w:r>
                        <w:rPr>
                          <w:b/>
                          <w:spacing w:val="12"/>
                          <w:sz w:val="20"/>
                        </w:rPr>
                        <w:t xml:space="preserve"> </w:t>
                      </w:r>
                      <w:r>
                        <w:rPr>
                          <w:b/>
                          <w:spacing w:val="-2"/>
                          <w:sz w:val="20"/>
                        </w:rPr>
                        <w:t>Committee</w:t>
                      </w:r>
                    </w:p>
                  </w:txbxContent>
                </v:textbox>
                <w10:wrap type="topAndBottom" anchorx="page"/>
              </v:shape>
            </w:pict>
          </mc:Fallback>
        </mc:AlternateContent>
      </w:r>
    </w:p>
    <w:p w14:paraId="437A9754" w14:textId="381C65B4" w:rsidR="004E38E0" w:rsidRDefault="004E38E0" w:rsidP="00977A45">
      <w:pPr>
        <w:rPr>
          <w:rFonts w:asciiTheme="minorHAnsi" w:hAnsiTheme="minorHAnsi" w:cstheme="minorHAnsi"/>
          <w:sz w:val="20"/>
          <w:szCs w:val="20"/>
        </w:rPr>
      </w:pPr>
      <w:r w:rsidRPr="00977A45">
        <w:rPr>
          <w:rFonts w:asciiTheme="minorHAnsi" w:hAnsiTheme="minorHAnsi" w:cstheme="minorHAnsi"/>
          <w:noProof/>
          <w:sz w:val="20"/>
          <w:szCs w:val="20"/>
        </w:rPr>
        <w:drawing>
          <wp:anchor distT="0" distB="0" distL="0" distR="0" simplePos="0" relativeHeight="251670016" behindDoc="1" locked="0" layoutInCell="1" allowOverlap="1" wp14:anchorId="016BFB7B" wp14:editId="6C55A95D">
            <wp:simplePos x="0" y="0"/>
            <wp:positionH relativeFrom="page">
              <wp:posOffset>3542044</wp:posOffset>
            </wp:positionH>
            <wp:positionV relativeFrom="paragraph">
              <wp:posOffset>-423440</wp:posOffset>
            </wp:positionV>
            <wp:extent cx="585392" cy="512064"/>
            <wp:effectExtent l="0" t="0" r="0" b="0"/>
            <wp:wrapTopAndBottom/>
            <wp:docPr id="53647275" name="Image 2" descr="Logo, company name  Description automatically generated  "/>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descr="Logo, company name  Description automatically generated  "/>
                    <pic:cNvPicPr/>
                  </pic:nvPicPr>
                  <pic:blipFill>
                    <a:blip r:embed="rId7" cstate="print"/>
                    <a:stretch>
                      <a:fillRect/>
                    </a:stretch>
                  </pic:blipFill>
                  <pic:spPr>
                    <a:xfrm>
                      <a:off x="0" y="0"/>
                      <a:ext cx="585392" cy="512064"/>
                    </a:xfrm>
                    <a:prstGeom prst="rect">
                      <a:avLst/>
                    </a:prstGeom>
                  </pic:spPr>
                </pic:pic>
              </a:graphicData>
            </a:graphic>
          </wp:anchor>
        </w:drawing>
      </w:r>
    </w:p>
    <w:tbl>
      <w:tblPr>
        <w:tblW w:w="9653" w:type="dxa"/>
        <w:tblInd w:w="13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1678"/>
        <w:gridCol w:w="7975"/>
      </w:tblGrid>
      <w:tr w:rsidR="004E38E0" w:rsidRPr="00977A45" w14:paraId="5636928C" w14:textId="77777777" w:rsidTr="00003180">
        <w:trPr>
          <w:trHeight w:val="348"/>
        </w:trPr>
        <w:tc>
          <w:tcPr>
            <w:tcW w:w="1678" w:type="dxa"/>
          </w:tcPr>
          <w:p w14:paraId="24949929" w14:textId="128F550B" w:rsidR="004E38E0" w:rsidRPr="00977A45" w:rsidRDefault="004E38E0" w:rsidP="00AE360E">
            <w:pPr>
              <w:rPr>
                <w:rFonts w:asciiTheme="minorHAnsi" w:hAnsiTheme="minorHAnsi" w:cstheme="minorHAnsi"/>
                <w:sz w:val="20"/>
                <w:szCs w:val="20"/>
              </w:rPr>
            </w:pPr>
            <w:r w:rsidRPr="00977A45">
              <w:rPr>
                <w:rFonts w:asciiTheme="minorHAnsi" w:hAnsiTheme="minorHAnsi" w:cstheme="minorHAnsi"/>
                <w:spacing w:val="-2"/>
                <w:sz w:val="20"/>
                <w:szCs w:val="20"/>
              </w:rPr>
              <w:t>Title</w:t>
            </w:r>
          </w:p>
        </w:tc>
        <w:tc>
          <w:tcPr>
            <w:tcW w:w="7975" w:type="dxa"/>
          </w:tcPr>
          <w:p w14:paraId="73C48BDD" w14:textId="0E9EBC22" w:rsidR="004E38E0" w:rsidRPr="00977A45" w:rsidRDefault="004E38E0" w:rsidP="00AE360E">
            <w:pPr>
              <w:rPr>
                <w:rFonts w:asciiTheme="minorHAnsi" w:hAnsiTheme="minorHAnsi" w:cstheme="minorBidi"/>
                <w:b/>
                <w:bCs/>
                <w:sz w:val="20"/>
                <w:szCs w:val="20"/>
              </w:rPr>
            </w:pPr>
            <w:r w:rsidRPr="40FC2BE5">
              <w:rPr>
                <w:rFonts w:asciiTheme="minorHAnsi" w:hAnsiTheme="minorHAnsi" w:cstheme="minorBidi"/>
                <w:b/>
                <w:bCs/>
                <w:sz w:val="20"/>
                <w:szCs w:val="20"/>
              </w:rPr>
              <w:t>Annual</w:t>
            </w:r>
            <w:r w:rsidRPr="40FC2BE5">
              <w:rPr>
                <w:rFonts w:asciiTheme="minorHAnsi" w:hAnsiTheme="minorHAnsi" w:cstheme="minorBidi"/>
                <w:b/>
                <w:bCs/>
                <w:spacing w:val="4"/>
                <w:sz w:val="20"/>
                <w:szCs w:val="20"/>
              </w:rPr>
              <w:t xml:space="preserve"> </w:t>
            </w:r>
            <w:r w:rsidRPr="40FC2BE5">
              <w:rPr>
                <w:rFonts w:asciiTheme="minorHAnsi" w:hAnsiTheme="minorHAnsi" w:cstheme="minorBidi"/>
                <w:b/>
                <w:bCs/>
                <w:sz w:val="20"/>
                <w:szCs w:val="20"/>
              </w:rPr>
              <w:t>Report:</w:t>
            </w:r>
            <w:r w:rsidRPr="40FC2BE5">
              <w:rPr>
                <w:rFonts w:asciiTheme="minorHAnsi" w:hAnsiTheme="minorHAnsi" w:cstheme="minorBidi"/>
                <w:b/>
                <w:bCs/>
                <w:spacing w:val="38"/>
                <w:sz w:val="20"/>
                <w:szCs w:val="20"/>
              </w:rPr>
              <w:t xml:space="preserve"> </w:t>
            </w:r>
            <w:r w:rsidRPr="40FC2BE5">
              <w:rPr>
                <w:rFonts w:asciiTheme="minorHAnsi" w:hAnsiTheme="minorHAnsi" w:cstheme="minorBidi"/>
                <w:b/>
                <w:bCs/>
                <w:sz w:val="20"/>
                <w:szCs w:val="20"/>
              </w:rPr>
              <w:t>Undergraduate</w:t>
            </w:r>
            <w:r w:rsidRPr="40FC2BE5">
              <w:rPr>
                <w:rFonts w:asciiTheme="minorHAnsi" w:hAnsiTheme="minorHAnsi" w:cstheme="minorBidi"/>
                <w:b/>
                <w:bCs/>
                <w:spacing w:val="3"/>
                <w:sz w:val="20"/>
                <w:szCs w:val="20"/>
              </w:rPr>
              <w:t xml:space="preserve"> </w:t>
            </w:r>
            <w:r w:rsidRPr="40FC2BE5">
              <w:rPr>
                <w:rFonts w:asciiTheme="minorHAnsi" w:hAnsiTheme="minorHAnsi" w:cstheme="minorBidi"/>
                <w:b/>
                <w:bCs/>
                <w:sz w:val="20"/>
                <w:szCs w:val="20"/>
              </w:rPr>
              <w:t>External</w:t>
            </w:r>
            <w:r w:rsidRPr="40FC2BE5">
              <w:rPr>
                <w:rFonts w:asciiTheme="minorHAnsi" w:hAnsiTheme="minorHAnsi" w:cstheme="minorBidi"/>
                <w:b/>
                <w:bCs/>
                <w:spacing w:val="5"/>
                <w:sz w:val="20"/>
                <w:szCs w:val="20"/>
              </w:rPr>
              <w:t xml:space="preserve"> </w:t>
            </w:r>
            <w:r w:rsidRPr="40FC2BE5">
              <w:rPr>
                <w:rFonts w:asciiTheme="minorHAnsi" w:hAnsiTheme="minorHAnsi" w:cstheme="minorBidi"/>
                <w:b/>
                <w:bCs/>
                <w:sz w:val="20"/>
                <w:szCs w:val="20"/>
              </w:rPr>
              <w:t>Examiner</w:t>
            </w:r>
            <w:r w:rsidRPr="40FC2BE5">
              <w:rPr>
                <w:rFonts w:asciiTheme="minorHAnsi" w:hAnsiTheme="minorHAnsi" w:cstheme="minorBidi"/>
                <w:b/>
                <w:bCs/>
                <w:spacing w:val="2"/>
                <w:sz w:val="20"/>
                <w:szCs w:val="20"/>
              </w:rPr>
              <w:t xml:space="preserve"> </w:t>
            </w:r>
            <w:r w:rsidRPr="40FC2BE5">
              <w:rPr>
                <w:rFonts w:asciiTheme="minorHAnsi" w:hAnsiTheme="minorHAnsi" w:cstheme="minorBidi"/>
                <w:b/>
                <w:bCs/>
                <w:sz w:val="20"/>
                <w:szCs w:val="20"/>
              </w:rPr>
              <w:t>Reports</w:t>
            </w:r>
            <w:r w:rsidRPr="40FC2BE5">
              <w:rPr>
                <w:rFonts w:asciiTheme="minorHAnsi" w:hAnsiTheme="minorHAnsi" w:cstheme="minorBidi"/>
                <w:b/>
                <w:bCs/>
                <w:spacing w:val="4"/>
                <w:sz w:val="20"/>
                <w:szCs w:val="20"/>
              </w:rPr>
              <w:t xml:space="preserve"> </w:t>
            </w:r>
            <w:r w:rsidRPr="40FC2BE5">
              <w:rPr>
                <w:rFonts w:asciiTheme="minorHAnsi" w:hAnsiTheme="minorHAnsi" w:cstheme="minorBidi"/>
                <w:b/>
                <w:bCs/>
                <w:sz w:val="20"/>
                <w:szCs w:val="20"/>
              </w:rPr>
              <w:t>2024-</w:t>
            </w:r>
            <w:r w:rsidRPr="40FC2BE5">
              <w:rPr>
                <w:rFonts w:asciiTheme="minorHAnsi" w:hAnsiTheme="minorHAnsi" w:cstheme="minorBidi"/>
                <w:b/>
                <w:bCs/>
                <w:spacing w:val="-5"/>
                <w:sz w:val="20"/>
                <w:szCs w:val="20"/>
              </w:rPr>
              <w:t>2</w:t>
            </w:r>
            <w:r>
              <w:rPr>
                <w:rFonts w:asciiTheme="minorHAnsi" w:hAnsiTheme="minorHAnsi" w:cstheme="minorBidi"/>
                <w:b/>
                <w:bCs/>
                <w:sz w:val="20"/>
                <w:szCs w:val="20"/>
              </w:rPr>
              <w:t>5</w:t>
            </w:r>
          </w:p>
        </w:tc>
      </w:tr>
      <w:tr w:rsidR="004E38E0" w:rsidRPr="00977A45" w14:paraId="670FA354" w14:textId="77777777" w:rsidTr="00003180">
        <w:trPr>
          <w:trHeight w:val="284"/>
        </w:trPr>
        <w:tc>
          <w:tcPr>
            <w:tcW w:w="1678" w:type="dxa"/>
          </w:tcPr>
          <w:p w14:paraId="06A0E90B" w14:textId="77777777" w:rsidR="004E38E0" w:rsidRPr="00977A45" w:rsidRDefault="004E38E0" w:rsidP="00AE360E">
            <w:pPr>
              <w:rPr>
                <w:rFonts w:asciiTheme="minorHAnsi" w:hAnsiTheme="minorHAnsi" w:cstheme="minorHAnsi"/>
                <w:sz w:val="20"/>
                <w:szCs w:val="20"/>
              </w:rPr>
            </w:pPr>
            <w:r w:rsidRPr="00977A45">
              <w:rPr>
                <w:rFonts w:asciiTheme="minorHAnsi" w:hAnsiTheme="minorHAnsi" w:cstheme="minorHAnsi"/>
                <w:spacing w:val="-2"/>
                <w:sz w:val="20"/>
                <w:szCs w:val="20"/>
              </w:rPr>
              <w:t>Status</w:t>
            </w:r>
          </w:p>
        </w:tc>
        <w:tc>
          <w:tcPr>
            <w:tcW w:w="7975" w:type="dxa"/>
          </w:tcPr>
          <w:p w14:paraId="6618F8DA" w14:textId="77777777" w:rsidR="004E38E0" w:rsidRPr="00977A45" w:rsidRDefault="004E38E0" w:rsidP="00AE360E">
            <w:pPr>
              <w:rPr>
                <w:rFonts w:asciiTheme="minorHAnsi" w:hAnsiTheme="minorHAnsi" w:cstheme="minorHAnsi"/>
                <w:sz w:val="20"/>
                <w:szCs w:val="20"/>
              </w:rPr>
            </w:pPr>
            <w:r w:rsidRPr="00977A45">
              <w:rPr>
                <w:rFonts w:asciiTheme="minorHAnsi" w:hAnsiTheme="minorHAnsi" w:cstheme="minorHAnsi"/>
                <w:spacing w:val="-2"/>
                <w:sz w:val="20"/>
                <w:szCs w:val="20"/>
              </w:rPr>
              <w:t>Unrestricted</w:t>
            </w:r>
          </w:p>
        </w:tc>
      </w:tr>
      <w:tr w:rsidR="004E38E0" w:rsidRPr="00977A45" w14:paraId="7B9FA5CE" w14:textId="77777777" w:rsidTr="00003180">
        <w:trPr>
          <w:trHeight w:val="528"/>
        </w:trPr>
        <w:tc>
          <w:tcPr>
            <w:tcW w:w="1678" w:type="dxa"/>
          </w:tcPr>
          <w:p w14:paraId="5DF9A914" w14:textId="77777777" w:rsidR="004E38E0" w:rsidRPr="00977A45" w:rsidRDefault="004E38E0" w:rsidP="00AE360E">
            <w:pPr>
              <w:rPr>
                <w:rFonts w:asciiTheme="minorHAnsi" w:hAnsiTheme="minorHAnsi" w:cstheme="minorHAnsi"/>
                <w:sz w:val="20"/>
                <w:szCs w:val="20"/>
              </w:rPr>
            </w:pPr>
            <w:r w:rsidRPr="00977A45">
              <w:rPr>
                <w:rFonts w:asciiTheme="minorHAnsi" w:hAnsiTheme="minorHAnsi" w:cstheme="minorHAnsi"/>
                <w:spacing w:val="-2"/>
                <w:sz w:val="20"/>
                <w:szCs w:val="20"/>
              </w:rPr>
              <w:t>Professional</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Services</w:t>
            </w:r>
            <w:r w:rsidRPr="00977A45">
              <w:rPr>
                <w:rFonts w:asciiTheme="minorHAnsi" w:hAnsiTheme="minorHAnsi" w:cstheme="minorHAnsi"/>
                <w:spacing w:val="6"/>
                <w:sz w:val="20"/>
                <w:szCs w:val="20"/>
              </w:rPr>
              <w:t xml:space="preserve"> </w:t>
            </w:r>
            <w:r w:rsidRPr="00977A45">
              <w:rPr>
                <w:rFonts w:asciiTheme="minorHAnsi" w:hAnsiTheme="minorHAnsi" w:cstheme="minorHAnsi"/>
                <w:spacing w:val="-4"/>
                <w:sz w:val="20"/>
                <w:szCs w:val="20"/>
              </w:rPr>
              <w:t>Lead</w:t>
            </w:r>
          </w:p>
        </w:tc>
        <w:tc>
          <w:tcPr>
            <w:tcW w:w="7975" w:type="dxa"/>
          </w:tcPr>
          <w:p w14:paraId="4DD83CC1" w14:textId="77777777" w:rsidR="004E38E0" w:rsidRPr="00977A45" w:rsidRDefault="004E38E0" w:rsidP="00AE360E">
            <w:pPr>
              <w:rPr>
                <w:rFonts w:asciiTheme="minorHAnsi" w:hAnsiTheme="minorHAnsi" w:cstheme="minorHAnsi"/>
                <w:sz w:val="20"/>
                <w:szCs w:val="20"/>
              </w:rPr>
            </w:pPr>
            <w:r w:rsidRPr="00977A45">
              <w:rPr>
                <w:rFonts w:asciiTheme="minorHAnsi" w:hAnsiTheme="minorHAnsi" w:cstheme="minorHAnsi"/>
                <w:sz w:val="20"/>
                <w:szCs w:val="20"/>
              </w:rPr>
              <w:t>Jayne</w:t>
            </w:r>
            <w:r w:rsidRPr="00977A45">
              <w:rPr>
                <w:rFonts w:asciiTheme="minorHAnsi" w:hAnsiTheme="minorHAnsi" w:cstheme="minorHAnsi"/>
                <w:spacing w:val="2"/>
                <w:sz w:val="20"/>
                <w:szCs w:val="20"/>
              </w:rPr>
              <w:t xml:space="preserve"> </w:t>
            </w:r>
            <w:r w:rsidRPr="00977A45">
              <w:rPr>
                <w:rFonts w:asciiTheme="minorHAnsi" w:hAnsiTheme="minorHAnsi" w:cstheme="minorHAnsi"/>
                <w:sz w:val="20"/>
                <w:szCs w:val="20"/>
              </w:rPr>
              <w:t>Aldridge,</w:t>
            </w:r>
            <w:r w:rsidRPr="00977A45">
              <w:rPr>
                <w:rFonts w:asciiTheme="minorHAnsi" w:hAnsiTheme="minorHAnsi" w:cstheme="minorHAnsi"/>
                <w:spacing w:val="1"/>
                <w:sz w:val="20"/>
                <w:szCs w:val="20"/>
              </w:rPr>
              <w:t xml:space="preserve"> </w:t>
            </w:r>
            <w:r w:rsidRPr="00977A45">
              <w:rPr>
                <w:rFonts w:asciiTheme="minorHAnsi" w:hAnsiTheme="minorHAnsi" w:cstheme="minorHAnsi"/>
                <w:sz w:val="20"/>
                <w:szCs w:val="20"/>
              </w:rPr>
              <w:t>Director</w:t>
            </w:r>
            <w:r w:rsidRPr="00977A45">
              <w:rPr>
                <w:rFonts w:asciiTheme="minorHAnsi" w:hAnsiTheme="minorHAnsi" w:cstheme="minorHAnsi"/>
                <w:spacing w:val="3"/>
                <w:sz w:val="20"/>
                <w:szCs w:val="20"/>
              </w:rPr>
              <w:t xml:space="preserve"> </w:t>
            </w:r>
            <w:r w:rsidRPr="00977A45">
              <w:rPr>
                <w:rFonts w:asciiTheme="minorHAnsi" w:hAnsiTheme="minorHAnsi" w:cstheme="minorHAnsi"/>
                <w:sz w:val="20"/>
                <w:szCs w:val="20"/>
              </w:rPr>
              <w:t>for</w:t>
            </w:r>
            <w:r w:rsidRPr="00977A45">
              <w:rPr>
                <w:rFonts w:asciiTheme="minorHAnsi" w:hAnsiTheme="minorHAnsi" w:cstheme="minorHAnsi"/>
                <w:spacing w:val="-2"/>
                <w:sz w:val="20"/>
                <w:szCs w:val="20"/>
              </w:rPr>
              <w:t xml:space="preserve"> </w:t>
            </w:r>
            <w:r w:rsidRPr="00977A45">
              <w:rPr>
                <w:rFonts w:asciiTheme="minorHAnsi" w:hAnsiTheme="minorHAnsi" w:cstheme="minorHAnsi"/>
                <w:sz w:val="20"/>
                <w:szCs w:val="20"/>
              </w:rPr>
              <w:t>the</w:t>
            </w:r>
            <w:r w:rsidRPr="00977A45">
              <w:rPr>
                <w:rFonts w:asciiTheme="minorHAnsi" w:hAnsiTheme="minorHAnsi" w:cstheme="minorHAnsi"/>
                <w:spacing w:val="4"/>
                <w:sz w:val="20"/>
                <w:szCs w:val="20"/>
              </w:rPr>
              <w:t xml:space="preserve"> </w:t>
            </w:r>
            <w:r w:rsidRPr="00977A45">
              <w:rPr>
                <w:rFonts w:asciiTheme="minorHAnsi" w:hAnsiTheme="minorHAnsi" w:cstheme="minorHAnsi"/>
                <w:sz w:val="20"/>
                <w:szCs w:val="20"/>
              </w:rPr>
              <w:t xml:space="preserve">Student </w:t>
            </w:r>
            <w:r w:rsidRPr="00977A45">
              <w:rPr>
                <w:rFonts w:asciiTheme="minorHAnsi" w:hAnsiTheme="minorHAnsi" w:cstheme="minorHAnsi"/>
                <w:spacing w:val="-2"/>
                <w:sz w:val="20"/>
                <w:szCs w:val="20"/>
              </w:rPr>
              <w:t>Experience</w:t>
            </w:r>
          </w:p>
        </w:tc>
      </w:tr>
      <w:tr w:rsidR="004E38E0" w:rsidRPr="00977A45" w14:paraId="2498FD94" w14:textId="77777777" w:rsidTr="0070790A">
        <w:trPr>
          <w:trHeight w:val="294"/>
        </w:trPr>
        <w:tc>
          <w:tcPr>
            <w:tcW w:w="1678" w:type="dxa"/>
          </w:tcPr>
          <w:p w14:paraId="36A8CD0B" w14:textId="77777777" w:rsidR="004E38E0" w:rsidRPr="00977A45" w:rsidRDefault="004E38E0" w:rsidP="00AE360E">
            <w:pPr>
              <w:rPr>
                <w:rFonts w:asciiTheme="minorHAnsi" w:hAnsiTheme="minorHAnsi" w:cstheme="minorHAnsi"/>
                <w:sz w:val="20"/>
                <w:szCs w:val="20"/>
              </w:rPr>
            </w:pPr>
            <w:r w:rsidRPr="00977A45">
              <w:rPr>
                <w:rFonts w:asciiTheme="minorHAnsi" w:hAnsiTheme="minorHAnsi" w:cstheme="minorHAnsi"/>
                <w:spacing w:val="-2"/>
                <w:sz w:val="20"/>
                <w:szCs w:val="20"/>
              </w:rPr>
              <w:t>Author</w:t>
            </w:r>
          </w:p>
        </w:tc>
        <w:tc>
          <w:tcPr>
            <w:tcW w:w="7975" w:type="dxa"/>
          </w:tcPr>
          <w:p w14:paraId="03B00CEF" w14:textId="77777777" w:rsidR="004E38E0" w:rsidRDefault="004E38E0" w:rsidP="00AE360E">
            <w:pPr>
              <w:rPr>
                <w:rFonts w:asciiTheme="minorHAnsi" w:hAnsiTheme="minorHAnsi" w:cstheme="minorHAnsi"/>
                <w:spacing w:val="40"/>
                <w:sz w:val="20"/>
                <w:szCs w:val="20"/>
              </w:rPr>
            </w:pPr>
            <w:r w:rsidRPr="00977A45">
              <w:rPr>
                <w:rFonts w:asciiTheme="minorHAnsi" w:hAnsiTheme="minorHAnsi" w:cstheme="minorHAnsi"/>
                <w:sz w:val="20"/>
                <w:szCs w:val="20"/>
              </w:rPr>
              <w:t xml:space="preserve">Safak Karakulak, AQP Assistant (AQP) </w:t>
            </w:r>
            <w:hyperlink r:id="rId8">
              <w:r w:rsidRPr="00977A45">
                <w:rPr>
                  <w:rFonts w:asciiTheme="minorHAnsi" w:hAnsiTheme="minorHAnsi" w:cstheme="minorHAnsi"/>
                  <w:sz w:val="20"/>
                  <w:szCs w:val="20"/>
                  <w:u w:val="single"/>
                </w:rPr>
                <w:t>s.karakulak@sussex.ac.uk</w:t>
              </w:r>
            </w:hyperlink>
            <w:r w:rsidRPr="00977A45">
              <w:rPr>
                <w:rFonts w:asciiTheme="minorHAnsi" w:hAnsiTheme="minorHAnsi" w:cstheme="minorHAnsi"/>
                <w:spacing w:val="40"/>
                <w:sz w:val="20"/>
                <w:szCs w:val="20"/>
              </w:rPr>
              <w:t xml:space="preserve"> </w:t>
            </w:r>
          </w:p>
          <w:p w14:paraId="106F9AF9" w14:textId="77777777" w:rsidR="004E38E0" w:rsidRPr="00977A45" w:rsidRDefault="004E38E0" w:rsidP="00930840">
            <w:pPr>
              <w:rPr>
                <w:rFonts w:asciiTheme="minorHAnsi" w:hAnsiTheme="minorHAnsi" w:cstheme="minorBidi"/>
                <w:sz w:val="20"/>
                <w:szCs w:val="20"/>
              </w:rPr>
            </w:pPr>
          </w:p>
        </w:tc>
      </w:tr>
      <w:tr w:rsidR="004E38E0" w:rsidRPr="00977A45" w14:paraId="45B1B5F3" w14:textId="77777777" w:rsidTr="00003180">
        <w:trPr>
          <w:trHeight w:val="346"/>
        </w:trPr>
        <w:tc>
          <w:tcPr>
            <w:tcW w:w="1678" w:type="dxa"/>
          </w:tcPr>
          <w:p w14:paraId="1C44D64F" w14:textId="77777777" w:rsidR="004E38E0" w:rsidRPr="00977A45" w:rsidRDefault="004E38E0" w:rsidP="00AE360E">
            <w:pPr>
              <w:rPr>
                <w:rFonts w:asciiTheme="minorHAnsi" w:hAnsiTheme="minorHAnsi" w:cstheme="minorHAnsi"/>
                <w:sz w:val="20"/>
                <w:szCs w:val="20"/>
              </w:rPr>
            </w:pPr>
            <w:r w:rsidRPr="00977A45">
              <w:rPr>
                <w:rFonts w:asciiTheme="minorHAnsi" w:hAnsiTheme="minorHAnsi" w:cstheme="minorHAnsi"/>
                <w:spacing w:val="-4"/>
                <w:sz w:val="20"/>
                <w:szCs w:val="20"/>
              </w:rPr>
              <w:t>Type</w:t>
            </w:r>
          </w:p>
        </w:tc>
        <w:tc>
          <w:tcPr>
            <w:tcW w:w="7975" w:type="dxa"/>
          </w:tcPr>
          <w:p w14:paraId="17DE4960" w14:textId="77777777" w:rsidR="004E38E0" w:rsidRPr="00977A45" w:rsidRDefault="004E38E0" w:rsidP="00AE360E">
            <w:pPr>
              <w:rPr>
                <w:rFonts w:asciiTheme="minorHAnsi" w:hAnsiTheme="minorHAnsi" w:cstheme="minorHAnsi"/>
                <w:sz w:val="20"/>
                <w:szCs w:val="20"/>
              </w:rPr>
            </w:pPr>
            <w:r w:rsidRPr="00977A45">
              <w:rPr>
                <w:rFonts w:asciiTheme="minorHAnsi" w:hAnsiTheme="minorHAnsi" w:cstheme="minorHAnsi"/>
                <w:spacing w:val="-2"/>
                <w:sz w:val="20"/>
                <w:szCs w:val="20"/>
              </w:rPr>
              <w:t>Report</w:t>
            </w:r>
          </w:p>
        </w:tc>
      </w:tr>
      <w:tr w:rsidR="004E38E0" w:rsidRPr="00977A45" w14:paraId="4A04CC57" w14:textId="77777777" w:rsidTr="00003180">
        <w:trPr>
          <w:trHeight w:val="348"/>
        </w:trPr>
        <w:tc>
          <w:tcPr>
            <w:tcW w:w="1678" w:type="dxa"/>
          </w:tcPr>
          <w:p w14:paraId="4D9E0F75" w14:textId="77777777" w:rsidR="004E38E0" w:rsidRPr="00977A45" w:rsidRDefault="004E38E0" w:rsidP="00AE360E">
            <w:pPr>
              <w:rPr>
                <w:rFonts w:asciiTheme="minorHAnsi" w:hAnsiTheme="minorHAnsi" w:cstheme="minorHAnsi"/>
                <w:sz w:val="20"/>
                <w:szCs w:val="20"/>
              </w:rPr>
            </w:pPr>
            <w:r w:rsidRPr="00977A45">
              <w:rPr>
                <w:rFonts w:asciiTheme="minorHAnsi" w:hAnsiTheme="minorHAnsi" w:cstheme="minorHAnsi"/>
                <w:spacing w:val="-4"/>
                <w:sz w:val="20"/>
                <w:szCs w:val="20"/>
              </w:rPr>
              <w:t>Date</w:t>
            </w:r>
          </w:p>
        </w:tc>
        <w:tc>
          <w:tcPr>
            <w:tcW w:w="7975" w:type="dxa"/>
          </w:tcPr>
          <w:p w14:paraId="43C3CFB9" w14:textId="77777777" w:rsidR="004E38E0" w:rsidRPr="00977A45" w:rsidRDefault="004E38E0" w:rsidP="00AE360E">
            <w:pPr>
              <w:rPr>
                <w:rFonts w:asciiTheme="minorHAnsi" w:hAnsiTheme="minorHAnsi" w:cstheme="minorBidi"/>
                <w:sz w:val="20"/>
                <w:szCs w:val="20"/>
              </w:rPr>
            </w:pPr>
            <w:r w:rsidRPr="0E2E4A51">
              <w:rPr>
                <w:rFonts w:asciiTheme="minorHAnsi" w:hAnsiTheme="minorHAnsi" w:cstheme="minorBidi"/>
                <w:sz w:val="20"/>
                <w:szCs w:val="20"/>
              </w:rPr>
              <w:t xml:space="preserve">November </w:t>
            </w:r>
            <w:r w:rsidRPr="0E2E4A51">
              <w:rPr>
                <w:rFonts w:asciiTheme="minorHAnsi" w:hAnsiTheme="minorHAnsi" w:cstheme="minorBidi"/>
                <w:spacing w:val="-4"/>
                <w:sz w:val="20"/>
                <w:szCs w:val="20"/>
              </w:rPr>
              <w:t>2025</w:t>
            </w:r>
          </w:p>
        </w:tc>
      </w:tr>
      <w:tr w:rsidR="00FC1FB2" w:rsidRPr="00977A45" w14:paraId="0F7A5EAF" w14:textId="77777777" w:rsidTr="00003180">
        <w:trPr>
          <w:trHeight w:val="4748"/>
        </w:trPr>
        <w:tc>
          <w:tcPr>
            <w:tcW w:w="1678" w:type="dxa"/>
          </w:tcPr>
          <w:p w14:paraId="6B55A716"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w w:val="105"/>
                <w:sz w:val="20"/>
                <w:szCs w:val="20"/>
              </w:rPr>
              <w:t>Summary</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w w:val="105"/>
                <w:sz w:val="20"/>
                <w:szCs w:val="20"/>
              </w:rPr>
              <w:t>of</w:t>
            </w:r>
            <w:r w:rsidRPr="00977A45">
              <w:rPr>
                <w:rFonts w:asciiTheme="minorHAnsi" w:hAnsiTheme="minorHAnsi" w:cstheme="minorHAnsi"/>
                <w:spacing w:val="-4"/>
                <w:w w:val="105"/>
                <w:sz w:val="20"/>
                <w:szCs w:val="20"/>
              </w:rPr>
              <w:t xml:space="preserve"> paper</w:t>
            </w:r>
          </w:p>
        </w:tc>
        <w:tc>
          <w:tcPr>
            <w:tcW w:w="7975" w:type="dxa"/>
          </w:tcPr>
          <w:p w14:paraId="68DF887F"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z w:val="20"/>
                <w:szCs w:val="20"/>
              </w:rPr>
              <w:t xml:space="preserve">The University is required as part of </w:t>
            </w:r>
            <w:proofErr w:type="spellStart"/>
            <w:r w:rsidRPr="00977A45">
              <w:rPr>
                <w:rFonts w:asciiTheme="minorHAnsi" w:hAnsiTheme="minorHAnsi" w:cstheme="minorHAnsi"/>
                <w:sz w:val="20"/>
                <w:szCs w:val="20"/>
              </w:rPr>
              <w:t>OfS</w:t>
            </w:r>
            <w:proofErr w:type="spellEnd"/>
            <w:r w:rsidRPr="00977A45">
              <w:rPr>
                <w:rFonts w:asciiTheme="minorHAnsi" w:hAnsiTheme="minorHAnsi" w:cstheme="minorHAnsi"/>
                <w:sz w:val="20"/>
                <w:szCs w:val="20"/>
              </w:rPr>
              <w:t xml:space="preserve"> registration to continue to meet the</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suite</w:t>
            </w:r>
            <w:r w:rsidRPr="00977A45">
              <w:rPr>
                <w:rFonts w:asciiTheme="minorHAnsi" w:hAnsiTheme="minorHAnsi" w:cstheme="minorHAnsi"/>
                <w:spacing w:val="-7"/>
                <w:sz w:val="20"/>
                <w:szCs w:val="20"/>
              </w:rPr>
              <w:t xml:space="preserve"> </w:t>
            </w:r>
            <w:r w:rsidRPr="00977A45">
              <w:rPr>
                <w:rFonts w:asciiTheme="minorHAnsi" w:hAnsiTheme="minorHAnsi" w:cstheme="minorHAnsi"/>
                <w:sz w:val="20"/>
                <w:szCs w:val="20"/>
              </w:rPr>
              <w:t>of</w:t>
            </w:r>
            <w:r w:rsidRPr="00977A45">
              <w:rPr>
                <w:rFonts w:asciiTheme="minorHAnsi" w:hAnsiTheme="minorHAnsi" w:cstheme="minorHAnsi"/>
                <w:spacing w:val="-7"/>
                <w:sz w:val="20"/>
                <w:szCs w:val="20"/>
              </w:rPr>
              <w:t xml:space="preserve"> </w:t>
            </w:r>
            <w:r w:rsidRPr="00977A45">
              <w:rPr>
                <w:rFonts w:asciiTheme="minorHAnsi" w:hAnsiTheme="minorHAnsi" w:cstheme="minorHAnsi"/>
                <w:sz w:val="20"/>
                <w:szCs w:val="20"/>
              </w:rPr>
              <w:t>conditions</w:t>
            </w:r>
            <w:r w:rsidRPr="00977A45">
              <w:rPr>
                <w:rFonts w:asciiTheme="minorHAnsi" w:hAnsiTheme="minorHAnsi" w:cstheme="minorHAnsi"/>
                <w:spacing w:val="-7"/>
                <w:sz w:val="20"/>
                <w:szCs w:val="20"/>
              </w:rPr>
              <w:t xml:space="preserve"> </w:t>
            </w:r>
            <w:r w:rsidRPr="00977A45">
              <w:rPr>
                <w:rFonts w:asciiTheme="minorHAnsi" w:hAnsiTheme="minorHAnsi" w:cstheme="minorHAnsi"/>
                <w:sz w:val="20"/>
                <w:szCs w:val="20"/>
              </w:rPr>
              <w:t>that</w:t>
            </w:r>
            <w:r w:rsidRPr="00977A45">
              <w:rPr>
                <w:rFonts w:asciiTheme="minorHAnsi" w:hAnsiTheme="minorHAnsi" w:cstheme="minorHAnsi"/>
                <w:spacing w:val="-4"/>
                <w:sz w:val="20"/>
                <w:szCs w:val="20"/>
              </w:rPr>
              <w:t xml:space="preserve"> </w:t>
            </w:r>
            <w:r w:rsidRPr="00977A45">
              <w:rPr>
                <w:rFonts w:asciiTheme="minorHAnsi" w:hAnsiTheme="minorHAnsi" w:cstheme="minorHAnsi"/>
                <w:sz w:val="20"/>
                <w:szCs w:val="20"/>
              </w:rPr>
              <w:t>relate</w:t>
            </w:r>
            <w:r w:rsidRPr="00977A45">
              <w:rPr>
                <w:rFonts w:asciiTheme="minorHAnsi" w:hAnsiTheme="minorHAnsi" w:cstheme="minorHAnsi"/>
                <w:spacing w:val="-4"/>
                <w:sz w:val="20"/>
                <w:szCs w:val="20"/>
              </w:rPr>
              <w:t xml:space="preserve"> </w:t>
            </w:r>
            <w:r w:rsidRPr="00977A45">
              <w:rPr>
                <w:rFonts w:asciiTheme="minorHAnsi" w:hAnsiTheme="minorHAnsi" w:cstheme="minorHAnsi"/>
                <w:sz w:val="20"/>
                <w:szCs w:val="20"/>
              </w:rPr>
              <w:t>to</w:t>
            </w:r>
            <w:r w:rsidRPr="00977A45">
              <w:rPr>
                <w:rFonts w:asciiTheme="minorHAnsi" w:hAnsiTheme="minorHAnsi" w:cstheme="minorHAnsi"/>
                <w:spacing w:val="-3"/>
                <w:sz w:val="20"/>
                <w:szCs w:val="20"/>
              </w:rPr>
              <w:t xml:space="preserve"> </w:t>
            </w:r>
            <w:r w:rsidRPr="00977A45">
              <w:rPr>
                <w:rFonts w:asciiTheme="minorHAnsi" w:hAnsiTheme="minorHAnsi" w:cstheme="minorHAnsi"/>
                <w:sz w:val="20"/>
                <w:szCs w:val="20"/>
              </w:rPr>
              <w:t>academic</w:t>
            </w:r>
            <w:r w:rsidRPr="00977A45">
              <w:rPr>
                <w:rFonts w:asciiTheme="minorHAnsi" w:hAnsiTheme="minorHAnsi" w:cstheme="minorHAnsi"/>
                <w:spacing w:val="-4"/>
                <w:sz w:val="20"/>
                <w:szCs w:val="20"/>
              </w:rPr>
              <w:t xml:space="preserve"> </w:t>
            </w:r>
            <w:r w:rsidRPr="00977A45">
              <w:rPr>
                <w:rFonts w:asciiTheme="minorHAnsi" w:hAnsiTheme="minorHAnsi" w:cstheme="minorHAnsi"/>
                <w:sz w:val="20"/>
                <w:szCs w:val="20"/>
              </w:rPr>
              <w:t>quality</w:t>
            </w:r>
            <w:r w:rsidRPr="00977A45">
              <w:rPr>
                <w:rFonts w:asciiTheme="minorHAnsi" w:hAnsiTheme="minorHAnsi" w:cstheme="minorHAnsi"/>
                <w:spacing w:val="-4"/>
                <w:sz w:val="20"/>
                <w:szCs w:val="20"/>
              </w:rPr>
              <w:t xml:space="preserve"> </w:t>
            </w:r>
            <w:r w:rsidRPr="00977A45">
              <w:rPr>
                <w:rFonts w:asciiTheme="minorHAnsi" w:hAnsiTheme="minorHAnsi" w:cstheme="minorHAnsi"/>
                <w:sz w:val="20"/>
                <w:szCs w:val="20"/>
              </w:rPr>
              <w:t>and</w:t>
            </w:r>
            <w:r w:rsidRPr="00977A45">
              <w:rPr>
                <w:rFonts w:asciiTheme="minorHAnsi" w:hAnsiTheme="minorHAnsi" w:cstheme="minorHAnsi"/>
                <w:spacing w:val="-8"/>
                <w:sz w:val="20"/>
                <w:szCs w:val="20"/>
              </w:rPr>
              <w:t xml:space="preserve"> </w:t>
            </w:r>
            <w:r w:rsidRPr="00977A45">
              <w:rPr>
                <w:rFonts w:asciiTheme="minorHAnsi" w:hAnsiTheme="minorHAnsi" w:cstheme="minorHAnsi"/>
                <w:sz w:val="20"/>
                <w:szCs w:val="20"/>
              </w:rPr>
              <w:t>standards.</w:t>
            </w:r>
            <w:r w:rsidRPr="00977A45">
              <w:rPr>
                <w:rFonts w:asciiTheme="minorHAnsi" w:hAnsiTheme="minorHAnsi" w:cstheme="minorHAnsi"/>
                <w:spacing w:val="21"/>
                <w:sz w:val="20"/>
                <w:szCs w:val="20"/>
              </w:rPr>
              <w:t xml:space="preserve"> </w:t>
            </w:r>
            <w:r w:rsidRPr="00977A45">
              <w:rPr>
                <w:rFonts w:asciiTheme="minorHAnsi" w:hAnsiTheme="minorHAnsi" w:cstheme="minorHAnsi"/>
                <w:sz w:val="20"/>
                <w:szCs w:val="20"/>
              </w:rPr>
              <w:t>In</w:t>
            </w:r>
            <w:r w:rsidRPr="00977A45">
              <w:rPr>
                <w:rFonts w:asciiTheme="minorHAnsi" w:hAnsiTheme="minorHAnsi" w:cstheme="minorHAnsi"/>
                <w:spacing w:val="-5"/>
                <w:sz w:val="20"/>
                <w:szCs w:val="20"/>
              </w:rPr>
              <w:t xml:space="preserve"> </w:t>
            </w:r>
            <w:r w:rsidRPr="00977A45">
              <w:rPr>
                <w:rFonts w:asciiTheme="minorHAnsi" w:hAnsiTheme="minorHAnsi" w:cstheme="minorHAnsi"/>
                <w:sz w:val="20"/>
                <w:szCs w:val="20"/>
              </w:rPr>
              <w:t>the</w:t>
            </w:r>
            <w:r w:rsidRPr="00977A45">
              <w:rPr>
                <w:rFonts w:asciiTheme="minorHAnsi" w:hAnsiTheme="minorHAnsi" w:cstheme="minorHAnsi"/>
                <w:spacing w:val="-7"/>
                <w:sz w:val="20"/>
                <w:szCs w:val="20"/>
              </w:rPr>
              <w:t xml:space="preserve"> </w:t>
            </w:r>
            <w:r w:rsidRPr="00977A45">
              <w:rPr>
                <w:rFonts w:asciiTheme="minorHAnsi" w:hAnsiTheme="minorHAnsi" w:cstheme="minorHAnsi"/>
                <w:sz w:val="20"/>
                <w:szCs w:val="20"/>
              </w:rPr>
              <w:t>context</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of this report this relates to conditions B1, B4 and B5 (see Appendix A for full</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details of each condition).</w:t>
            </w:r>
          </w:p>
          <w:p w14:paraId="0E27B00A" w14:textId="77777777" w:rsidR="00FC1FB2" w:rsidRPr="00977A45" w:rsidRDefault="00FC1FB2" w:rsidP="00977A45">
            <w:pPr>
              <w:rPr>
                <w:rFonts w:asciiTheme="minorHAnsi" w:hAnsiTheme="minorHAnsi" w:cstheme="minorHAnsi"/>
                <w:sz w:val="20"/>
                <w:szCs w:val="20"/>
              </w:rPr>
            </w:pPr>
          </w:p>
          <w:p w14:paraId="48771364" w14:textId="211E064F"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z w:val="20"/>
                <w:szCs w:val="20"/>
              </w:rPr>
              <w:t>This paper provides a summary</w:t>
            </w:r>
            <w:r w:rsidRPr="00977A45">
              <w:rPr>
                <w:rFonts w:asciiTheme="minorHAnsi" w:hAnsiTheme="minorHAnsi" w:cstheme="minorHAnsi"/>
                <w:spacing w:val="-1"/>
                <w:sz w:val="20"/>
                <w:szCs w:val="20"/>
              </w:rPr>
              <w:t xml:space="preserve"> </w:t>
            </w:r>
            <w:r w:rsidRPr="00977A45">
              <w:rPr>
                <w:rFonts w:asciiTheme="minorHAnsi" w:hAnsiTheme="minorHAnsi" w:cstheme="minorHAnsi"/>
                <w:sz w:val="20"/>
                <w:szCs w:val="20"/>
              </w:rPr>
              <w:t>of comments raised by undergraduate</w:t>
            </w:r>
            <w:r w:rsidRPr="00977A45">
              <w:rPr>
                <w:rFonts w:asciiTheme="minorHAnsi" w:hAnsiTheme="minorHAnsi" w:cstheme="minorHAnsi"/>
                <w:spacing w:val="-1"/>
                <w:sz w:val="20"/>
                <w:szCs w:val="20"/>
              </w:rPr>
              <w:t xml:space="preserve"> </w:t>
            </w:r>
            <w:r w:rsidRPr="00977A45">
              <w:rPr>
                <w:rFonts w:asciiTheme="minorHAnsi" w:hAnsiTheme="minorHAnsi" w:cstheme="minorHAnsi"/>
                <w:sz w:val="20"/>
                <w:szCs w:val="20"/>
              </w:rPr>
              <w:t>External</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Examiners on the 202</w:t>
            </w:r>
            <w:r w:rsidR="007D39A0">
              <w:rPr>
                <w:rFonts w:asciiTheme="minorHAnsi" w:hAnsiTheme="minorHAnsi" w:cstheme="minorHAnsi"/>
                <w:sz w:val="20"/>
                <w:szCs w:val="20"/>
              </w:rPr>
              <w:t>4</w:t>
            </w:r>
            <w:r w:rsidRPr="00977A45">
              <w:rPr>
                <w:rFonts w:asciiTheme="minorHAnsi" w:hAnsiTheme="minorHAnsi" w:cstheme="minorHAnsi"/>
                <w:sz w:val="20"/>
                <w:szCs w:val="20"/>
              </w:rPr>
              <w:t>-2</w:t>
            </w:r>
            <w:r w:rsidR="007D39A0">
              <w:rPr>
                <w:rFonts w:asciiTheme="minorHAnsi" w:hAnsiTheme="minorHAnsi" w:cstheme="minorHAnsi"/>
                <w:sz w:val="20"/>
                <w:szCs w:val="20"/>
              </w:rPr>
              <w:t>5</w:t>
            </w:r>
            <w:r w:rsidRPr="00977A45">
              <w:rPr>
                <w:rFonts w:asciiTheme="minorHAnsi" w:hAnsiTheme="minorHAnsi" w:cstheme="minorHAnsi"/>
                <w:sz w:val="20"/>
                <w:szCs w:val="20"/>
              </w:rPr>
              <w:t xml:space="preserve"> assessment cycle for on-campus and collaborative</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partner provision and a response to issues raised by external examiners</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requiring an institutional response.</w:t>
            </w:r>
          </w:p>
          <w:p w14:paraId="60061E4C" w14:textId="77777777" w:rsidR="00FC1FB2" w:rsidRPr="00977A45" w:rsidRDefault="00FC1FB2" w:rsidP="00977A45">
            <w:pPr>
              <w:rPr>
                <w:rFonts w:asciiTheme="minorHAnsi" w:hAnsiTheme="minorHAnsi" w:cstheme="minorHAnsi"/>
                <w:sz w:val="20"/>
                <w:szCs w:val="20"/>
              </w:rPr>
            </w:pPr>
          </w:p>
          <w:p w14:paraId="6540A9E8" w14:textId="09989CC2"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z w:val="20"/>
                <w:szCs w:val="20"/>
              </w:rPr>
              <w:t>Section A - E of the report presents a thematic summary of issues raised by</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external examiners following a review of the 202</w:t>
            </w:r>
            <w:r w:rsidR="007D39A0">
              <w:rPr>
                <w:rFonts w:asciiTheme="minorHAnsi" w:hAnsiTheme="minorHAnsi" w:cstheme="minorHAnsi"/>
                <w:sz w:val="20"/>
                <w:szCs w:val="20"/>
              </w:rPr>
              <w:t>4</w:t>
            </w:r>
            <w:r w:rsidRPr="00977A45">
              <w:rPr>
                <w:rFonts w:asciiTheme="minorHAnsi" w:hAnsiTheme="minorHAnsi" w:cstheme="minorHAnsi"/>
                <w:sz w:val="20"/>
                <w:szCs w:val="20"/>
              </w:rPr>
              <w:t>-2</w:t>
            </w:r>
            <w:r w:rsidR="007D39A0">
              <w:rPr>
                <w:rFonts w:asciiTheme="minorHAnsi" w:hAnsiTheme="minorHAnsi" w:cstheme="minorHAnsi"/>
                <w:sz w:val="20"/>
                <w:szCs w:val="20"/>
              </w:rPr>
              <w:t>5</w:t>
            </w:r>
            <w:r w:rsidRPr="00977A45">
              <w:rPr>
                <w:rFonts w:asciiTheme="minorHAnsi" w:hAnsiTheme="minorHAnsi" w:cstheme="minorHAnsi"/>
                <w:sz w:val="20"/>
                <w:szCs w:val="20"/>
              </w:rPr>
              <w:t xml:space="preserve"> reports.</w:t>
            </w:r>
            <w:r w:rsidRPr="00977A45">
              <w:rPr>
                <w:rFonts w:asciiTheme="minorHAnsi" w:hAnsiTheme="minorHAnsi" w:cstheme="minorHAnsi"/>
                <w:spacing w:val="35"/>
                <w:sz w:val="20"/>
                <w:szCs w:val="20"/>
              </w:rPr>
              <w:t xml:space="preserve"> </w:t>
            </w:r>
            <w:r w:rsidRPr="00977A45">
              <w:rPr>
                <w:rFonts w:asciiTheme="minorHAnsi" w:hAnsiTheme="minorHAnsi" w:cstheme="minorHAnsi"/>
                <w:sz w:val="20"/>
                <w:szCs w:val="20"/>
              </w:rPr>
              <w:t>This element of</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the</w:t>
            </w:r>
            <w:r w:rsidRPr="00977A45">
              <w:rPr>
                <w:rFonts w:asciiTheme="minorHAnsi" w:hAnsiTheme="minorHAnsi" w:cstheme="minorHAnsi"/>
                <w:spacing w:val="-2"/>
                <w:sz w:val="20"/>
                <w:szCs w:val="20"/>
              </w:rPr>
              <w:t xml:space="preserve"> </w:t>
            </w:r>
            <w:r w:rsidRPr="00977A45">
              <w:rPr>
                <w:rFonts w:asciiTheme="minorHAnsi" w:hAnsiTheme="minorHAnsi" w:cstheme="minorHAnsi"/>
                <w:sz w:val="20"/>
                <w:szCs w:val="20"/>
              </w:rPr>
              <w:t>report</w:t>
            </w:r>
            <w:r w:rsidRPr="00977A45">
              <w:rPr>
                <w:rFonts w:asciiTheme="minorHAnsi" w:hAnsiTheme="minorHAnsi" w:cstheme="minorHAnsi"/>
                <w:spacing w:val="-2"/>
                <w:sz w:val="20"/>
                <w:szCs w:val="20"/>
              </w:rPr>
              <w:t xml:space="preserve"> </w:t>
            </w:r>
            <w:r w:rsidRPr="00977A45">
              <w:rPr>
                <w:rFonts w:asciiTheme="minorHAnsi" w:hAnsiTheme="minorHAnsi" w:cstheme="minorHAnsi"/>
                <w:sz w:val="20"/>
                <w:szCs w:val="20"/>
              </w:rPr>
              <w:t>comments</w:t>
            </w:r>
            <w:r w:rsidRPr="00977A45">
              <w:rPr>
                <w:rFonts w:asciiTheme="minorHAnsi" w:hAnsiTheme="minorHAnsi" w:cstheme="minorHAnsi"/>
                <w:spacing w:val="-2"/>
                <w:sz w:val="20"/>
                <w:szCs w:val="20"/>
              </w:rPr>
              <w:t xml:space="preserve"> </w:t>
            </w:r>
            <w:r w:rsidRPr="00977A45">
              <w:rPr>
                <w:rFonts w:asciiTheme="minorHAnsi" w:hAnsiTheme="minorHAnsi" w:cstheme="minorHAnsi"/>
                <w:sz w:val="20"/>
                <w:szCs w:val="20"/>
              </w:rPr>
              <w:t>on</w:t>
            </w:r>
            <w:r w:rsidRPr="00977A45">
              <w:rPr>
                <w:rFonts w:asciiTheme="minorHAnsi" w:hAnsiTheme="minorHAnsi" w:cstheme="minorHAnsi"/>
                <w:spacing w:val="-3"/>
                <w:sz w:val="20"/>
                <w:szCs w:val="20"/>
              </w:rPr>
              <w:t xml:space="preserve"> </w:t>
            </w:r>
            <w:r w:rsidRPr="00977A45">
              <w:rPr>
                <w:rFonts w:asciiTheme="minorHAnsi" w:hAnsiTheme="minorHAnsi" w:cstheme="minorHAnsi"/>
                <w:sz w:val="20"/>
                <w:szCs w:val="20"/>
              </w:rPr>
              <w:t>a</w:t>
            </w:r>
            <w:r w:rsidRPr="00977A45">
              <w:rPr>
                <w:rFonts w:asciiTheme="minorHAnsi" w:hAnsiTheme="minorHAnsi" w:cstheme="minorHAnsi"/>
                <w:spacing w:val="-3"/>
                <w:sz w:val="20"/>
                <w:szCs w:val="20"/>
              </w:rPr>
              <w:t xml:space="preserve"> </w:t>
            </w:r>
            <w:r w:rsidRPr="00977A45">
              <w:rPr>
                <w:rFonts w:asciiTheme="minorHAnsi" w:hAnsiTheme="minorHAnsi" w:cstheme="minorHAnsi"/>
                <w:sz w:val="20"/>
                <w:szCs w:val="20"/>
              </w:rPr>
              <w:t>range</w:t>
            </w:r>
            <w:r w:rsidRPr="00977A45">
              <w:rPr>
                <w:rFonts w:asciiTheme="minorHAnsi" w:hAnsiTheme="minorHAnsi" w:cstheme="minorHAnsi"/>
                <w:spacing w:val="-2"/>
                <w:sz w:val="20"/>
                <w:szCs w:val="20"/>
              </w:rPr>
              <w:t xml:space="preserve"> </w:t>
            </w:r>
            <w:r w:rsidRPr="00977A45">
              <w:rPr>
                <w:rFonts w:asciiTheme="minorHAnsi" w:hAnsiTheme="minorHAnsi" w:cstheme="minorHAnsi"/>
                <w:sz w:val="20"/>
                <w:szCs w:val="20"/>
              </w:rPr>
              <w:t>of</w:t>
            </w:r>
            <w:r w:rsidRPr="00977A45">
              <w:rPr>
                <w:rFonts w:asciiTheme="minorHAnsi" w:hAnsiTheme="minorHAnsi" w:cstheme="minorHAnsi"/>
                <w:spacing w:val="-3"/>
                <w:sz w:val="20"/>
                <w:szCs w:val="20"/>
              </w:rPr>
              <w:t xml:space="preserve"> </w:t>
            </w:r>
            <w:r w:rsidRPr="00977A45">
              <w:rPr>
                <w:rFonts w:asciiTheme="minorHAnsi" w:hAnsiTheme="minorHAnsi" w:cstheme="minorHAnsi"/>
                <w:sz w:val="20"/>
                <w:szCs w:val="20"/>
              </w:rPr>
              <w:t>issues</w:t>
            </w:r>
            <w:r w:rsidRPr="00977A45">
              <w:rPr>
                <w:rFonts w:asciiTheme="minorHAnsi" w:hAnsiTheme="minorHAnsi" w:cstheme="minorHAnsi"/>
                <w:spacing w:val="-2"/>
                <w:sz w:val="20"/>
                <w:szCs w:val="20"/>
              </w:rPr>
              <w:t xml:space="preserve"> </w:t>
            </w:r>
            <w:r w:rsidRPr="00977A45">
              <w:rPr>
                <w:rFonts w:asciiTheme="minorHAnsi" w:hAnsiTheme="minorHAnsi" w:cstheme="minorHAnsi"/>
                <w:sz w:val="20"/>
                <w:szCs w:val="20"/>
              </w:rPr>
              <w:t>including</w:t>
            </w:r>
            <w:r w:rsidRPr="00977A45">
              <w:rPr>
                <w:rFonts w:asciiTheme="minorHAnsi" w:hAnsiTheme="minorHAnsi" w:cstheme="minorHAnsi"/>
                <w:spacing w:val="-3"/>
                <w:sz w:val="20"/>
                <w:szCs w:val="20"/>
              </w:rPr>
              <w:t xml:space="preserve"> </w:t>
            </w:r>
            <w:r w:rsidRPr="00977A45">
              <w:rPr>
                <w:rFonts w:asciiTheme="minorHAnsi" w:hAnsiTheme="minorHAnsi" w:cstheme="minorHAnsi"/>
                <w:sz w:val="20"/>
                <w:szCs w:val="20"/>
              </w:rPr>
              <w:t>those</w:t>
            </w:r>
            <w:r w:rsidRPr="00977A45">
              <w:rPr>
                <w:rFonts w:asciiTheme="minorHAnsi" w:hAnsiTheme="minorHAnsi" w:cstheme="minorHAnsi"/>
                <w:spacing w:val="-2"/>
                <w:sz w:val="20"/>
                <w:szCs w:val="20"/>
              </w:rPr>
              <w:t xml:space="preserve"> </w:t>
            </w:r>
            <w:r w:rsidRPr="00977A45">
              <w:rPr>
                <w:rFonts w:asciiTheme="minorHAnsi" w:hAnsiTheme="minorHAnsi" w:cstheme="minorHAnsi"/>
                <w:sz w:val="20"/>
                <w:szCs w:val="20"/>
              </w:rPr>
              <w:t>relating</w:t>
            </w:r>
            <w:r w:rsidRPr="00977A45">
              <w:rPr>
                <w:rFonts w:asciiTheme="minorHAnsi" w:hAnsiTheme="minorHAnsi" w:cstheme="minorHAnsi"/>
                <w:spacing w:val="-3"/>
                <w:sz w:val="20"/>
                <w:szCs w:val="20"/>
              </w:rPr>
              <w:t xml:space="preserve"> </w:t>
            </w:r>
            <w:r w:rsidRPr="00977A45">
              <w:rPr>
                <w:rFonts w:asciiTheme="minorHAnsi" w:hAnsiTheme="minorHAnsi" w:cstheme="minorHAnsi"/>
                <w:sz w:val="20"/>
                <w:szCs w:val="20"/>
              </w:rPr>
              <w:t>to</w:t>
            </w:r>
            <w:r w:rsidRPr="00977A45">
              <w:rPr>
                <w:rFonts w:asciiTheme="minorHAnsi" w:hAnsiTheme="minorHAnsi" w:cstheme="minorHAnsi"/>
                <w:spacing w:val="-2"/>
                <w:sz w:val="20"/>
                <w:szCs w:val="20"/>
              </w:rPr>
              <w:t xml:space="preserve"> </w:t>
            </w:r>
            <w:r w:rsidRPr="00977A45">
              <w:rPr>
                <w:rFonts w:asciiTheme="minorHAnsi" w:hAnsiTheme="minorHAnsi" w:cstheme="minorHAnsi"/>
                <w:sz w:val="20"/>
                <w:szCs w:val="20"/>
              </w:rPr>
              <w:t>standards,</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marking, comparability and process.</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The report also identifies a series of</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aspects</w:t>
            </w:r>
            <w:r w:rsidRPr="00977A45">
              <w:rPr>
                <w:rFonts w:asciiTheme="minorHAnsi" w:hAnsiTheme="minorHAnsi" w:cstheme="minorHAnsi"/>
                <w:spacing w:val="-3"/>
                <w:sz w:val="20"/>
                <w:szCs w:val="20"/>
              </w:rPr>
              <w:t xml:space="preserve"> </w:t>
            </w:r>
            <w:r w:rsidRPr="00977A45">
              <w:rPr>
                <w:rFonts w:asciiTheme="minorHAnsi" w:hAnsiTheme="minorHAnsi" w:cstheme="minorHAnsi"/>
                <w:sz w:val="20"/>
                <w:szCs w:val="20"/>
              </w:rPr>
              <w:t>of</w:t>
            </w:r>
            <w:r w:rsidRPr="00977A45">
              <w:rPr>
                <w:rFonts w:asciiTheme="minorHAnsi" w:hAnsiTheme="minorHAnsi" w:cstheme="minorHAnsi"/>
                <w:spacing w:val="-3"/>
                <w:sz w:val="20"/>
                <w:szCs w:val="20"/>
              </w:rPr>
              <w:t xml:space="preserve"> </w:t>
            </w:r>
            <w:r w:rsidRPr="00977A45">
              <w:rPr>
                <w:rFonts w:asciiTheme="minorHAnsi" w:hAnsiTheme="minorHAnsi" w:cstheme="minorHAnsi"/>
                <w:sz w:val="20"/>
                <w:szCs w:val="20"/>
              </w:rPr>
              <w:t>good</w:t>
            </w:r>
            <w:r w:rsidRPr="00977A45">
              <w:rPr>
                <w:rFonts w:asciiTheme="minorHAnsi" w:hAnsiTheme="minorHAnsi" w:cstheme="minorHAnsi"/>
                <w:spacing w:val="-2"/>
                <w:sz w:val="20"/>
                <w:szCs w:val="20"/>
              </w:rPr>
              <w:t xml:space="preserve"> </w:t>
            </w:r>
            <w:r w:rsidRPr="00977A45">
              <w:rPr>
                <w:rFonts w:asciiTheme="minorHAnsi" w:hAnsiTheme="minorHAnsi" w:cstheme="minorHAnsi"/>
                <w:sz w:val="20"/>
                <w:szCs w:val="20"/>
              </w:rPr>
              <w:t>practice</w:t>
            </w:r>
            <w:r w:rsidRPr="00977A45">
              <w:rPr>
                <w:rFonts w:asciiTheme="minorHAnsi" w:hAnsiTheme="minorHAnsi" w:cstheme="minorHAnsi"/>
                <w:spacing w:val="-3"/>
                <w:sz w:val="20"/>
                <w:szCs w:val="20"/>
              </w:rPr>
              <w:t xml:space="preserve"> </w:t>
            </w:r>
            <w:r w:rsidRPr="00977A45">
              <w:rPr>
                <w:rFonts w:asciiTheme="minorHAnsi" w:hAnsiTheme="minorHAnsi" w:cstheme="minorHAnsi"/>
                <w:sz w:val="20"/>
                <w:szCs w:val="20"/>
              </w:rPr>
              <w:t>observed</w:t>
            </w:r>
            <w:r w:rsidRPr="00977A45">
              <w:rPr>
                <w:rFonts w:asciiTheme="minorHAnsi" w:hAnsiTheme="minorHAnsi" w:cstheme="minorHAnsi"/>
                <w:spacing w:val="-2"/>
                <w:sz w:val="20"/>
                <w:szCs w:val="20"/>
              </w:rPr>
              <w:t xml:space="preserve"> </w:t>
            </w:r>
            <w:r w:rsidRPr="00977A45">
              <w:rPr>
                <w:rFonts w:asciiTheme="minorHAnsi" w:hAnsiTheme="minorHAnsi" w:cstheme="minorHAnsi"/>
                <w:sz w:val="20"/>
                <w:szCs w:val="20"/>
              </w:rPr>
              <w:t>by</w:t>
            </w:r>
            <w:r w:rsidRPr="00977A45">
              <w:rPr>
                <w:rFonts w:asciiTheme="minorHAnsi" w:hAnsiTheme="minorHAnsi" w:cstheme="minorHAnsi"/>
                <w:spacing w:val="-3"/>
                <w:sz w:val="20"/>
                <w:szCs w:val="20"/>
              </w:rPr>
              <w:t xml:space="preserve"> </w:t>
            </w:r>
            <w:r w:rsidRPr="00977A45">
              <w:rPr>
                <w:rFonts w:asciiTheme="minorHAnsi" w:hAnsiTheme="minorHAnsi" w:cstheme="minorHAnsi"/>
                <w:sz w:val="20"/>
                <w:szCs w:val="20"/>
              </w:rPr>
              <w:t>examiners</w:t>
            </w:r>
            <w:r w:rsidRPr="00977A45">
              <w:rPr>
                <w:rFonts w:asciiTheme="minorHAnsi" w:hAnsiTheme="minorHAnsi" w:cstheme="minorHAnsi"/>
                <w:spacing w:val="-3"/>
                <w:sz w:val="20"/>
                <w:szCs w:val="20"/>
              </w:rPr>
              <w:t xml:space="preserve"> </w:t>
            </w:r>
            <w:r w:rsidRPr="00977A45">
              <w:rPr>
                <w:rFonts w:asciiTheme="minorHAnsi" w:hAnsiTheme="minorHAnsi" w:cstheme="minorHAnsi"/>
                <w:sz w:val="20"/>
                <w:szCs w:val="20"/>
              </w:rPr>
              <w:t>which</w:t>
            </w:r>
            <w:r w:rsidRPr="00977A45">
              <w:rPr>
                <w:rFonts w:asciiTheme="minorHAnsi" w:hAnsiTheme="minorHAnsi" w:cstheme="minorHAnsi"/>
                <w:spacing w:val="-5"/>
                <w:sz w:val="20"/>
                <w:szCs w:val="20"/>
              </w:rPr>
              <w:t xml:space="preserve"> </w:t>
            </w:r>
            <w:r w:rsidRPr="00977A45">
              <w:rPr>
                <w:rFonts w:asciiTheme="minorHAnsi" w:hAnsiTheme="minorHAnsi" w:cstheme="minorHAnsi"/>
                <w:sz w:val="20"/>
                <w:szCs w:val="20"/>
              </w:rPr>
              <w:t>they</w:t>
            </w:r>
            <w:r w:rsidRPr="00977A45">
              <w:rPr>
                <w:rFonts w:asciiTheme="minorHAnsi" w:hAnsiTheme="minorHAnsi" w:cstheme="minorHAnsi"/>
                <w:spacing w:val="-3"/>
                <w:sz w:val="20"/>
                <w:szCs w:val="20"/>
              </w:rPr>
              <w:t xml:space="preserve"> </w:t>
            </w:r>
            <w:r w:rsidRPr="00977A45">
              <w:rPr>
                <w:rFonts w:asciiTheme="minorHAnsi" w:hAnsiTheme="minorHAnsi" w:cstheme="minorHAnsi"/>
                <w:sz w:val="20"/>
                <w:szCs w:val="20"/>
              </w:rPr>
              <w:t>have</w:t>
            </w:r>
            <w:r w:rsidRPr="00977A45">
              <w:rPr>
                <w:rFonts w:asciiTheme="minorHAnsi" w:hAnsiTheme="minorHAnsi" w:cstheme="minorHAnsi"/>
                <w:spacing w:val="-3"/>
                <w:sz w:val="20"/>
                <w:szCs w:val="20"/>
              </w:rPr>
              <w:t xml:space="preserve"> </w:t>
            </w:r>
            <w:r w:rsidRPr="00977A45">
              <w:rPr>
                <w:rFonts w:asciiTheme="minorHAnsi" w:hAnsiTheme="minorHAnsi" w:cstheme="minorHAnsi"/>
                <w:sz w:val="20"/>
                <w:szCs w:val="20"/>
              </w:rPr>
              <w:t>reported</w:t>
            </w:r>
            <w:r w:rsidRPr="00977A45">
              <w:rPr>
                <w:rFonts w:asciiTheme="minorHAnsi" w:hAnsiTheme="minorHAnsi" w:cstheme="minorHAnsi"/>
                <w:spacing w:val="-2"/>
                <w:sz w:val="20"/>
                <w:szCs w:val="20"/>
              </w:rPr>
              <w:t xml:space="preserve"> </w:t>
            </w:r>
            <w:r w:rsidRPr="00977A45">
              <w:rPr>
                <w:rFonts w:asciiTheme="minorHAnsi" w:hAnsiTheme="minorHAnsi" w:cstheme="minorHAnsi"/>
                <w:sz w:val="20"/>
                <w:szCs w:val="20"/>
              </w:rPr>
              <w:t>back</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to the University.</w:t>
            </w:r>
          </w:p>
          <w:p w14:paraId="1AA0A0B8"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z w:val="20"/>
                <w:szCs w:val="20"/>
              </w:rPr>
              <w:t>No major risks were identified in the compilation of this report.</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Chairs of</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Progression and Award Boards are responsible for responding to individual</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external</w:t>
            </w:r>
            <w:r w:rsidRPr="00977A45">
              <w:rPr>
                <w:rFonts w:asciiTheme="minorHAnsi" w:hAnsiTheme="minorHAnsi" w:cstheme="minorHAnsi"/>
                <w:spacing w:val="-1"/>
                <w:sz w:val="20"/>
                <w:szCs w:val="20"/>
              </w:rPr>
              <w:t xml:space="preserve"> </w:t>
            </w:r>
            <w:r w:rsidRPr="00977A45">
              <w:rPr>
                <w:rFonts w:asciiTheme="minorHAnsi" w:hAnsiTheme="minorHAnsi" w:cstheme="minorHAnsi"/>
                <w:sz w:val="20"/>
                <w:szCs w:val="20"/>
              </w:rPr>
              <w:t>examiner reports</w:t>
            </w:r>
            <w:r w:rsidRPr="00977A45">
              <w:rPr>
                <w:rFonts w:asciiTheme="minorHAnsi" w:hAnsiTheme="minorHAnsi" w:cstheme="minorHAnsi"/>
                <w:spacing w:val="-2"/>
                <w:sz w:val="20"/>
                <w:szCs w:val="20"/>
              </w:rPr>
              <w:t xml:space="preserve"> </w:t>
            </w:r>
            <w:r w:rsidRPr="00977A45">
              <w:rPr>
                <w:rFonts w:asciiTheme="minorHAnsi" w:hAnsiTheme="minorHAnsi" w:cstheme="minorHAnsi"/>
                <w:sz w:val="20"/>
                <w:szCs w:val="20"/>
              </w:rPr>
              <w:t>which form part of</w:t>
            </w:r>
            <w:r w:rsidRPr="00977A45">
              <w:rPr>
                <w:rFonts w:asciiTheme="minorHAnsi" w:hAnsiTheme="minorHAnsi" w:cstheme="minorHAnsi"/>
                <w:spacing w:val="-1"/>
                <w:sz w:val="20"/>
                <w:szCs w:val="20"/>
              </w:rPr>
              <w:t xml:space="preserve"> </w:t>
            </w:r>
            <w:r w:rsidRPr="00977A45">
              <w:rPr>
                <w:rFonts w:asciiTheme="minorHAnsi" w:hAnsiTheme="minorHAnsi" w:cstheme="minorHAnsi"/>
                <w:sz w:val="20"/>
                <w:szCs w:val="20"/>
              </w:rPr>
              <w:t>the evidence base for</w:t>
            </w:r>
            <w:r w:rsidRPr="00977A45">
              <w:rPr>
                <w:rFonts w:asciiTheme="minorHAnsi" w:hAnsiTheme="minorHAnsi" w:cstheme="minorHAnsi"/>
                <w:spacing w:val="-1"/>
                <w:sz w:val="20"/>
                <w:szCs w:val="20"/>
              </w:rPr>
              <w:t xml:space="preserve"> </w:t>
            </w:r>
            <w:r w:rsidRPr="00977A45">
              <w:rPr>
                <w:rFonts w:asciiTheme="minorHAnsi" w:hAnsiTheme="minorHAnsi" w:cstheme="minorHAnsi"/>
                <w:sz w:val="20"/>
                <w:szCs w:val="20"/>
              </w:rPr>
              <w:t>the Annual</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Course Review and the Periodic Review process.</w:t>
            </w:r>
          </w:p>
          <w:p w14:paraId="4EDD210F"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z w:val="20"/>
                <w:szCs w:val="20"/>
              </w:rPr>
              <w:t>This report forms part of a suite of reports designed to provide evidence that</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can be interrogated by UEC and Senate so that assurance can be given to</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 xml:space="preserve">Council that the </w:t>
            </w:r>
            <w:proofErr w:type="spellStart"/>
            <w:r w:rsidRPr="00977A45">
              <w:rPr>
                <w:rFonts w:asciiTheme="minorHAnsi" w:hAnsiTheme="minorHAnsi" w:cstheme="minorHAnsi"/>
                <w:sz w:val="20"/>
                <w:szCs w:val="20"/>
              </w:rPr>
              <w:t>OfS</w:t>
            </w:r>
            <w:proofErr w:type="spellEnd"/>
            <w:r w:rsidRPr="00977A45">
              <w:rPr>
                <w:rFonts w:asciiTheme="minorHAnsi" w:hAnsiTheme="minorHAnsi" w:cstheme="minorHAnsi"/>
                <w:sz w:val="20"/>
                <w:szCs w:val="20"/>
              </w:rPr>
              <w:t xml:space="preserve"> conditions continue to be met.</w:t>
            </w:r>
          </w:p>
        </w:tc>
      </w:tr>
      <w:tr w:rsidR="00FC1FB2" w:rsidRPr="00977A45" w14:paraId="54A0177C" w14:textId="77777777" w:rsidTr="00003180">
        <w:trPr>
          <w:trHeight w:val="1274"/>
        </w:trPr>
        <w:tc>
          <w:tcPr>
            <w:tcW w:w="1678" w:type="dxa"/>
          </w:tcPr>
          <w:p w14:paraId="232AA8C0"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z w:val="20"/>
                <w:szCs w:val="20"/>
              </w:rPr>
              <w:t>Strategic</w:t>
            </w:r>
            <w:r w:rsidRPr="00977A45">
              <w:rPr>
                <w:rFonts w:asciiTheme="minorHAnsi" w:hAnsiTheme="minorHAnsi" w:cstheme="minorHAnsi"/>
                <w:spacing w:val="3"/>
                <w:sz w:val="20"/>
                <w:szCs w:val="20"/>
              </w:rPr>
              <w:t xml:space="preserve"> </w:t>
            </w:r>
            <w:r w:rsidRPr="00977A45">
              <w:rPr>
                <w:rFonts w:asciiTheme="minorHAnsi" w:hAnsiTheme="minorHAnsi" w:cstheme="minorHAnsi"/>
                <w:spacing w:val="-2"/>
                <w:sz w:val="20"/>
                <w:szCs w:val="20"/>
              </w:rPr>
              <w:t>context</w:t>
            </w:r>
          </w:p>
        </w:tc>
        <w:tc>
          <w:tcPr>
            <w:tcW w:w="7975" w:type="dxa"/>
          </w:tcPr>
          <w:p w14:paraId="10B5A45E"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z w:val="20"/>
                <w:szCs w:val="20"/>
              </w:rPr>
              <w:t>Ongoing compliance with the B conditions are a requirement of continued</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 xml:space="preserve">registration with the </w:t>
            </w:r>
            <w:proofErr w:type="spellStart"/>
            <w:r w:rsidRPr="00977A45">
              <w:rPr>
                <w:rFonts w:asciiTheme="minorHAnsi" w:hAnsiTheme="minorHAnsi" w:cstheme="minorHAnsi"/>
                <w:sz w:val="20"/>
                <w:szCs w:val="20"/>
              </w:rPr>
              <w:t>OfS</w:t>
            </w:r>
            <w:proofErr w:type="spellEnd"/>
            <w:r w:rsidRPr="00977A45">
              <w:rPr>
                <w:rFonts w:asciiTheme="minorHAnsi" w:hAnsiTheme="minorHAnsi" w:cstheme="minorHAnsi"/>
                <w:sz w:val="20"/>
                <w:szCs w:val="20"/>
              </w:rPr>
              <w:t>.</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Breaches of or increased risk of a breach of these</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conditions can result in investigation leading to removal of eligibility to</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participate in the TEF, removal of an existing TEF award, regulation of degree</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awarding</w:t>
            </w:r>
            <w:r w:rsidRPr="00977A45">
              <w:rPr>
                <w:rFonts w:asciiTheme="minorHAnsi" w:hAnsiTheme="minorHAnsi" w:cstheme="minorHAnsi"/>
                <w:spacing w:val="12"/>
                <w:sz w:val="20"/>
                <w:szCs w:val="20"/>
              </w:rPr>
              <w:t xml:space="preserve"> </w:t>
            </w:r>
            <w:r w:rsidRPr="00977A45">
              <w:rPr>
                <w:rFonts w:asciiTheme="minorHAnsi" w:hAnsiTheme="minorHAnsi" w:cstheme="minorHAnsi"/>
                <w:sz w:val="20"/>
                <w:szCs w:val="20"/>
              </w:rPr>
              <w:t>powers,</w:t>
            </w:r>
            <w:r w:rsidRPr="00977A45">
              <w:rPr>
                <w:rFonts w:asciiTheme="minorHAnsi" w:hAnsiTheme="minorHAnsi" w:cstheme="minorHAnsi"/>
                <w:spacing w:val="14"/>
                <w:sz w:val="20"/>
                <w:szCs w:val="20"/>
              </w:rPr>
              <w:t xml:space="preserve"> </w:t>
            </w:r>
            <w:r w:rsidRPr="00977A45">
              <w:rPr>
                <w:rFonts w:asciiTheme="minorHAnsi" w:hAnsiTheme="minorHAnsi" w:cstheme="minorHAnsi"/>
                <w:sz w:val="20"/>
                <w:szCs w:val="20"/>
              </w:rPr>
              <w:t>access</w:t>
            </w:r>
            <w:r w:rsidRPr="00977A45">
              <w:rPr>
                <w:rFonts w:asciiTheme="minorHAnsi" w:hAnsiTheme="minorHAnsi" w:cstheme="minorHAnsi"/>
                <w:spacing w:val="12"/>
                <w:sz w:val="20"/>
                <w:szCs w:val="20"/>
              </w:rPr>
              <w:t xml:space="preserve"> </w:t>
            </w:r>
            <w:r w:rsidRPr="00977A45">
              <w:rPr>
                <w:rFonts w:asciiTheme="minorHAnsi" w:hAnsiTheme="minorHAnsi" w:cstheme="minorHAnsi"/>
                <w:sz w:val="20"/>
                <w:szCs w:val="20"/>
              </w:rPr>
              <w:t>to</w:t>
            </w:r>
            <w:r w:rsidRPr="00977A45">
              <w:rPr>
                <w:rFonts w:asciiTheme="minorHAnsi" w:hAnsiTheme="minorHAnsi" w:cstheme="minorHAnsi"/>
                <w:spacing w:val="14"/>
                <w:sz w:val="20"/>
                <w:szCs w:val="20"/>
              </w:rPr>
              <w:t xml:space="preserve"> </w:t>
            </w:r>
            <w:r w:rsidRPr="00977A45">
              <w:rPr>
                <w:rFonts w:asciiTheme="minorHAnsi" w:hAnsiTheme="minorHAnsi" w:cstheme="minorHAnsi"/>
                <w:sz w:val="20"/>
                <w:szCs w:val="20"/>
              </w:rPr>
              <w:t>the</w:t>
            </w:r>
            <w:r w:rsidRPr="00977A45">
              <w:rPr>
                <w:rFonts w:asciiTheme="minorHAnsi" w:hAnsiTheme="minorHAnsi" w:cstheme="minorHAnsi"/>
                <w:spacing w:val="14"/>
                <w:sz w:val="20"/>
                <w:szCs w:val="20"/>
              </w:rPr>
              <w:t xml:space="preserve"> </w:t>
            </w:r>
            <w:r w:rsidRPr="00977A45">
              <w:rPr>
                <w:rFonts w:asciiTheme="minorHAnsi" w:hAnsiTheme="minorHAnsi" w:cstheme="minorHAnsi"/>
                <w:sz w:val="20"/>
                <w:szCs w:val="20"/>
              </w:rPr>
              <w:t>allocation</w:t>
            </w:r>
            <w:r w:rsidRPr="00977A45">
              <w:rPr>
                <w:rFonts w:asciiTheme="minorHAnsi" w:hAnsiTheme="minorHAnsi" w:cstheme="minorHAnsi"/>
                <w:spacing w:val="10"/>
                <w:sz w:val="20"/>
                <w:szCs w:val="20"/>
              </w:rPr>
              <w:t xml:space="preserve"> </w:t>
            </w:r>
            <w:r w:rsidRPr="00977A45">
              <w:rPr>
                <w:rFonts w:asciiTheme="minorHAnsi" w:hAnsiTheme="minorHAnsi" w:cstheme="minorHAnsi"/>
                <w:sz w:val="20"/>
                <w:szCs w:val="20"/>
              </w:rPr>
              <w:t>of</w:t>
            </w:r>
            <w:r w:rsidRPr="00977A45">
              <w:rPr>
                <w:rFonts w:asciiTheme="minorHAnsi" w:hAnsiTheme="minorHAnsi" w:cstheme="minorHAnsi"/>
                <w:spacing w:val="13"/>
                <w:sz w:val="20"/>
                <w:szCs w:val="20"/>
              </w:rPr>
              <w:t xml:space="preserve"> </w:t>
            </w:r>
            <w:r w:rsidRPr="00977A45">
              <w:rPr>
                <w:rFonts w:asciiTheme="minorHAnsi" w:hAnsiTheme="minorHAnsi" w:cstheme="minorHAnsi"/>
                <w:sz w:val="20"/>
                <w:szCs w:val="20"/>
              </w:rPr>
              <w:t>some</w:t>
            </w:r>
            <w:r w:rsidRPr="00977A45">
              <w:rPr>
                <w:rFonts w:asciiTheme="minorHAnsi" w:hAnsiTheme="minorHAnsi" w:cstheme="minorHAnsi"/>
                <w:spacing w:val="14"/>
                <w:sz w:val="20"/>
                <w:szCs w:val="20"/>
              </w:rPr>
              <w:t xml:space="preserve"> </w:t>
            </w:r>
            <w:r w:rsidRPr="00977A45">
              <w:rPr>
                <w:rFonts w:asciiTheme="minorHAnsi" w:hAnsiTheme="minorHAnsi" w:cstheme="minorHAnsi"/>
                <w:sz w:val="20"/>
                <w:szCs w:val="20"/>
              </w:rPr>
              <w:t>types</w:t>
            </w:r>
            <w:r w:rsidRPr="00977A45">
              <w:rPr>
                <w:rFonts w:asciiTheme="minorHAnsi" w:hAnsiTheme="minorHAnsi" w:cstheme="minorHAnsi"/>
                <w:spacing w:val="14"/>
                <w:sz w:val="20"/>
                <w:szCs w:val="20"/>
              </w:rPr>
              <w:t xml:space="preserve"> </w:t>
            </w:r>
            <w:r w:rsidRPr="00977A45">
              <w:rPr>
                <w:rFonts w:asciiTheme="minorHAnsi" w:hAnsiTheme="minorHAnsi" w:cstheme="minorHAnsi"/>
                <w:sz w:val="20"/>
                <w:szCs w:val="20"/>
              </w:rPr>
              <w:t>of</w:t>
            </w:r>
            <w:r w:rsidRPr="00977A45">
              <w:rPr>
                <w:rFonts w:asciiTheme="minorHAnsi" w:hAnsiTheme="minorHAnsi" w:cstheme="minorHAnsi"/>
                <w:spacing w:val="11"/>
                <w:sz w:val="20"/>
                <w:szCs w:val="20"/>
              </w:rPr>
              <w:t xml:space="preserve"> </w:t>
            </w:r>
            <w:proofErr w:type="spellStart"/>
            <w:r w:rsidRPr="00977A45">
              <w:rPr>
                <w:rFonts w:asciiTheme="minorHAnsi" w:hAnsiTheme="minorHAnsi" w:cstheme="minorHAnsi"/>
                <w:sz w:val="20"/>
                <w:szCs w:val="20"/>
              </w:rPr>
              <w:t>OfS</w:t>
            </w:r>
            <w:proofErr w:type="spellEnd"/>
            <w:r w:rsidRPr="00977A45">
              <w:rPr>
                <w:rFonts w:asciiTheme="minorHAnsi" w:hAnsiTheme="minorHAnsi" w:cstheme="minorHAnsi"/>
                <w:spacing w:val="13"/>
                <w:sz w:val="20"/>
                <w:szCs w:val="20"/>
              </w:rPr>
              <w:t xml:space="preserve"> </w:t>
            </w:r>
            <w:r w:rsidRPr="00977A45">
              <w:rPr>
                <w:rFonts w:asciiTheme="minorHAnsi" w:hAnsiTheme="minorHAnsi" w:cstheme="minorHAnsi"/>
                <w:sz w:val="20"/>
                <w:szCs w:val="20"/>
              </w:rPr>
              <w:t>public</w:t>
            </w:r>
            <w:r w:rsidRPr="00977A45">
              <w:rPr>
                <w:rFonts w:asciiTheme="minorHAnsi" w:hAnsiTheme="minorHAnsi" w:cstheme="minorHAnsi"/>
                <w:spacing w:val="14"/>
                <w:sz w:val="20"/>
                <w:szCs w:val="20"/>
              </w:rPr>
              <w:t xml:space="preserve"> </w:t>
            </w:r>
            <w:r w:rsidRPr="00977A45">
              <w:rPr>
                <w:rFonts w:asciiTheme="minorHAnsi" w:hAnsiTheme="minorHAnsi" w:cstheme="minorHAnsi"/>
                <w:spacing w:val="-2"/>
                <w:sz w:val="20"/>
                <w:szCs w:val="20"/>
              </w:rPr>
              <w:t>grant</w:t>
            </w:r>
          </w:p>
          <w:p w14:paraId="10780246"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pacing w:val="-2"/>
                <w:sz w:val="20"/>
                <w:szCs w:val="20"/>
              </w:rPr>
              <w:t>funding.</w:t>
            </w:r>
          </w:p>
        </w:tc>
      </w:tr>
      <w:tr w:rsidR="00FC1FB2" w:rsidRPr="00977A45" w14:paraId="185BF3C0" w14:textId="77777777" w:rsidTr="00003180">
        <w:trPr>
          <w:trHeight w:val="346"/>
        </w:trPr>
        <w:tc>
          <w:tcPr>
            <w:tcW w:w="1678" w:type="dxa"/>
          </w:tcPr>
          <w:p w14:paraId="06543EFC"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z w:val="20"/>
                <w:szCs w:val="20"/>
              </w:rPr>
              <w:t>Value</w:t>
            </w:r>
            <w:r w:rsidRPr="00977A45">
              <w:rPr>
                <w:rFonts w:asciiTheme="minorHAnsi" w:hAnsiTheme="minorHAnsi" w:cstheme="minorHAnsi"/>
                <w:spacing w:val="2"/>
                <w:sz w:val="20"/>
                <w:szCs w:val="20"/>
              </w:rPr>
              <w:t xml:space="preserve"> </w:t>
            </w:r>
            <w:r w:rsidRPr="00977A45">
              <w:rPr>
                <w:rFonts w:asciiTheme="minorHAnsi" w:hAnsiTheme="minorHAnsi" w:cstheme="minorHAnsi"/>
                <w:sz w:val="20"/>
                <w:szCs w:val="20"/>
              </w:rPr>
              <w:t xml:space="preserve">for </w:t>
            </w:r>
            <w:r w:rsidRPr="00977A45">
              <w:rPr>
                <w:rFonts w:asciiTheme="minorHAnsi" w:hAnsiTheme="minorHAnsi" w:cstheme="minorHAnsi"/>
                <w:spacing w:val="-2"/>
                <w:sz w:val="20"/>
                <w:szCs w:val="20"/>
              </w:rPr>
              <w:t>Money</w:t>
            </w:r>
          </w:p>
        </w:tc>
        <w:tc>
          <w:tcPr>
            <w:tcW w:w="7975" w:type="dxa"/>
          </w:tcPr>
          <w:p w14:paraId="68F9DA86"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pacing w:val="-5"/>
                <w:sz w:val="20"/>
                <w:szCs w:val="20"/>
              </w:rPr>
              <w:t>n/a</w:t>
            </w:r>
          </w:p>
        </w:tc>
      </w:tr>
      <w:tr w:rsidR="00FC1FB2" w:rsidRPr="00977A45" w14:paraId="7C5B22D3" w14:textId="77777777" w:rsidTr="00003180">
        <w:trPr>
          <w:trHeight w:val="346"/>
        </w:trPr>
        <w:tc>
          <w:tcPr>
            <w:tcW w:w="1678" w:type="dxa"/>
          </w:tcPr>
          <w:p w14:paraId="0AA22050"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z w:val="20"/>
                <w:szCs w:val="20"/>
              </w:rPr>
              <w:t>Equalities</w:t>
            </w:r>
            <w:r w:rsidRPr="00977A45">
              <w:rPr>
                <w:rFonts w:asciiTheme="minorHAnsi" w:hAnsiTheme="minorHAnsi" w:cstheme="minorHAnsi"/>
                <w:spacing w:val="1"/>
                <w:sz w:val="20"/>
                <w:szCs w:val="20"/>
              </w:rPr>
              <w:t xml:space="preserve"> </w:t>
            </w:r>
            <w:r w:rsidRPr="00977A45">
              <w:rPr>
                <w:rFonts w:asciiTheme="minorHAnsi" w:hAnsiTheme="minorHAnsi" w:cstheme="minorHAnsi"/>
                <w:spacing w:val="-2"/>
                <w:sz w:val="20"/>
                <w:szCs w:val="20"/>
              </w:rPr>
              <w:t>Impacts</w:t>
            </w:r>
          </w:p>
        </w:tc>
        <w:tc>
          <w:tcPr>
            <w:tcW w:w="7975" w:type="dxa"/>
          </w:tcPr>
          <w:p w14:paraId="0901656B"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pacing w:val="-5"/>
                <w:sz w:val="20"/>
                <w:szCs w:val="20"/>
              </w:rPr>
              <w:t>n/a</w:t>
            </w:r>
          </w:p>
        </w:tc>
      </w:tr>
      <w:tr w:rsidR="00FC1FB2" w:rsidRPr="00977A45" w14:paraId="4AAC5E89" w14:textId="77777777" w:rsidTr="00003180">
        <w:trPr>
          <w:trHeight w:val="348"/>
        </w:trPr>
        <w:tc>
          <w:tcPr>
            <w:tcW w:w="1678" w:type="dxa"/>
          </w:tcPr>
          <w:p w14:paraId="61BEFB08"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z w:val="20"/>
                <w:szCs w:val="20"/>
              </w:rPr>
              <w:t>Environmental</w:t>
            </w:r>
            <w:r w:rsidRPr="00977A45">
              <w:rPr>
                <w:rFonts w:asciiTheme="minorHAnsi" w:hAnsiTheme="minorHAnsi" w:cstheme="minorHAnsi"/>
                <w:spacing w:val="4"/>
                <w:sz w:val="20"/>
                <w:szCs w:val="20"/>
              </w:rPr>
              <w:t xml:space="preserve"> </w:t>
            </w:r>
            <w:r w:rsidRPr="00977A45">
              <w:rPr>
                <w:rFonts w:asciiTheme="minorHAnsi" w:hAnsiTheme="minorHAnsi" w:cstheme="minorHAnsi"/>
                <w:spacing w:val="-2"/>
                <w:sz w:val="20"/>
                <w:szCs w:val="20"/>
              </w:rPr>
              <w:t>Impacts</w:t>
            </w:r>
          </w:p>
        </w:tc>
        <w:tc>
          <w:tcPr>
            <w:tcW w:w="7975" w:type="dxa"/>
          </w:tcPr>
          <w:p w14:paraId="10D37A47"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pacing w:val="-5"/>
                <w:sz w:val="20"/>
                <w:szCs w:val="20"/>
              </w:rPr>
              <w:t>n/a</w:t>
            </w:r>
          </w:p>
        </w:tc>
      </w:tr>
      <w:tr w:rsidR="00003180" w:rsidRPr="00977A45" w14:paraId="5FD1489E" w14:textId="77777777" w:rsidTr="00003180">
        <w:trPr>
          <w:trHeight w:val="348"/>
        </w:trPr>
        <w:tc>
          <w:tcPr>
            <w:tcW w:w="1678" w:type="dxa"/>
          </w:tcPr>
          <w:p w14:paraId="19EF5A25" w14:textId="0D99BBA2" w:rsidR="00003180" w:rsidRPr="00977A45" w:rsidRDefault="00003180" w:rsidP="00003180">
            <w:pPr>
              <w:rPr>
                <w:rFonts w:asciiTheme="minorHAnsi" w:hAnsiTheme="minorHAnsi" w:cstheme="minorHAnsi"/>
                <w:sz w:val="20"/>
                <w:szCs w:val="20"/>
              </w:rPr>
            </w:pPr>
            <w:r w:rsidRPr="00977A45">
              <w:rPr>
                <w:rFonts w:asciiTheme="minorHAnsi" w:hAnsiTheme="minorHAnsi" w:cstheme="minorHAnsi"/>
                <w:spacing w:val="-2"/>
                <w:sz w:val="20"/>
                <w:szCs w:val="20"/>
              </w:rPr>
              <w:t>Recommendation</w:t>
            </w:r>
          </w:p>
        </w:tc>
        <w:tc>
          <w:tcPr>
            <w:tcW w:w="7975" w:type="dxa"/>
          </w:tcPr>
          <w:p w14:paraId="5DBFEBCC" w14:textId="77777777" w:rsidR="00003180" w:rsidRPr="00977A45" w:rsidRDefault="00003180" w:rsidP="00003180">
            <w:pPr>
              <w:rPr>
                <w:rFonts w:asciiTheme="minorHAnsi" w:hAnsiTheme="minorHAnsi" w:cstheme="minorHAnsi"/>
                <w:sz w:val="20"/>
                <w:szCs w:val="20"/>
              </w:rPr>
            </w:pPr>
            <w:r w:rsidRPr="00977A45">
              <w:rPr>
                <w:rFonts w:asciiTheme="minorHAnsi" w:hAnsiTheme="minorHAnsi" w:cstheme="minorHAnsi"/>
                <w:sz w:val="20"/>
                <w:szCs w:val="20"/>
              </w:rPr>
              <w:t>UEC is</w:t>
            </w:r>
            <w:r w:rsidRPr="00977A45">
              <w:rPr>
                <w:rFonts w:asciiTheme="minorHAnsi" w:hAnsiTheme="minorHAnsi" w:cstheme="minorHAnsi"/>
                <w:spacing w:val="2"/>
                <w:sz w:val="20"/>
                <w:szCs w:val="20"/>
              </w:rPr>
              <w:t xml:space="preserve"> </w:t>
            </w:r>
            <w:r w:rsidRPr="00977A45">
              <w:rPr>
                <w:rFonts w:asciiTheme="minorHAnsi" w:hAnsiTheme="minorHAnsi" w:cstheme="minorHAnsi"/>
                <w:sz w:val="20"/>
                <w:szCs w:val="20"/>
              </w:rPr>
              <w:t>asked</w:t>
            </w:r>
            <w:r w:rsidRPr="00977A45">
              <w:rPr>
                <w:rFonts w:asciiTheme="minorHAnsi" w:hAnsiTheme="minorHAnsi" w:cstheme="minorHAnsi"/>
                <w:spacing w:val="1"/>
                <w:sz w:val="20"/>
                <w:szCs w:val="20"/>
              </w:rPr>
              <w:t xml:space="preserve"> </w:t>
            </w:r>
            <w:r w:rsidRPr="00977A45">
              <w:rPr>
                <w:rFonts w:asciiTheme="minorHAnsi" w:hAnsiTheme="minorHAnsi" w:cstheme="minorHAnsi"/>
                <w:spacing w:val="-5"/>
                <w:sz w:val="20"/>
                <w:szCs w:val="20"/>
              </w:rPr>
              <w:t>to:</w:t>
            </w:r>
          </w:p>
          <w:p w14:paraId="26C5E8EC" w14:textId="191A99B6" w:rsidR="00003180" w:rsidRPr="00977A45" w:rsidRDefault="00003180" w:rsidP="00003180">
            <w:pPr>
              <w:rPr>
                <w:rFonts w:asciiTheme="minorHAnsi" w:hAnsiTheme="minorHAnsi" w:cstheme="minorHAnsi"/>
                <w:sz w:val="20"/>
                <w:szCs w:val="20"/>
              </w:rPr>
            </w:pPr>
            <w:r w:rsidRPr="00977A45">
              <w:rPr>
                <w:rFonts w:asciiTheme="minorHAnsi" w:hAnsiTheme="minorHAnsi" w:cstheme="minorHAnsi"/>
                <w:sz w:val="20"/>
                <w:szCs w:val="20"/>
              </w:rPr>
              <w:t>consider</w:t>
            </w:r>
            <w:r w:rsidRPr="00977A45">
              <w:rPr>
                <w:rFonts w:asciiTheme="minorHAnsi" w:hAnsiTheme="minorHAnsi" w:cstheme="minorHAnsi"/>
                <w:spacing w:val="31"/>
                <w:sz w:val="20"/>
                <w:szCs w:val="20"/>
              </w:rPr>
              <w:t xml:space="preserve"> </w:t>
            </w:r>
            <w:r w:rsidRPr="00977A45">
              <w:rPr>
                <w:rFonts w:asciiTheme="minorHAnsi" w:hAnsiTheme="minorHAnsi" w:cstheme="minorHAnsi"/>
                <w:sz w:val="20"/>
                <w:szCs w:val="20"/>
              </w:rPr>
              <w:t>the</w:t>
            </w:r>
            <w:r w:rsidRPr="00977A45">
              <w:rPr>
                <w:rFonts w:asciiTheme="minorHAnsi" w:hAnsiTheme="minorHAnsi" w:cstheme="minorHAnsi"/>
                <w:spacing w:val="33"/>
                <w:sz w:val="20"/>
                <w:szCs w:val="20"/>
              </w:rPr>
              <w:t xml:space="preserve"> </w:t>
            </w:r>
            <w:r w:rsidRPr="00977A45">
              <w:rPr>
                <w:rFonts w:asciiTheme="minorHAnsi" w:hAnsiTheme="minorHAnsi" w:cstheme="minorHAnsi"/>
                <w:sz w:val="20"/>
                <w:szCs w:val="20"/>
              </w:rPr>
              <w:t>analysis</w:t>
            </w:r>
            <w:r w:rsidRPr="00977A45">
              <w:rPr>
                <w:rFonts w:asciiTheme="minorHAnsi" w:hAnsiTheme="minorHAnsi" w:cstheme="minorHAnsi"/>
                <w:spacing w:val="31"/>
                <w:sz w:val="20"/>
                <w:szCs w:val="20"/>
              </w:rPr>
              <w:t xml:space="preserve"> </w:t>
            </w:r>
            <w:r w:rsidRPr="00977A45">
              <w:rPr>
                <w:rFonts w:asciiTheme="minorHAnsi" w:hAnsiTheme="minorHAnsi" w:cstheme="minorHAnsi"/>
                <w:sz w:val="20"/>
                <w:szCs w:val="20"/>
              </w:rPr>
              <w:t>of</w:t>
            </w:r>
            <w:r w:rsidRPr="00977A45">
              <w:rPr>
                <w:rFonts w:asciiTheme="minorHAnsi" w:hAnsiTheme="minorHAnsi" w:cstheme="minorHAnsi"/>
                <w:spacing w:val="33"/>
                <w:sz w:val="20"/>
                <w:szCs w:val="20"/>
              </w:rPr>
              <w:t xml:space="preserve"> </w:t>
            </w:r>
            <w:r w:rsidRPr="00977A45">
              <w:rPr>
                <w:rFonts w:asciiTheme="minorHAnsi" w:hAnsiTheme="minorHAnsi" w:cstheme="minorHAnsi"/>
                <w:sz w:val="20"/>
                <w:szCs w:val="20"/>
              </w:rPr>
              <w:t>University-level</w:t>
            </w:r>
            <w:r w:rsidRPr="00977A45">
              <w:rPr>
                <w:rFonts w:asciiTheme="minorHAnsi" w:hAnsiTheme="minorHAnsi" w:cstheme="minorHAnsi"/>
                <w:spacing w:val="33"/>
                <w:sz w:val="20"/>
                <w:szCs w:val="20"/>
              </w:rPr>
              <w:t xml:space="preserve"> </w:t>
            </w:r>
            <w:r w:rsidRPr="00977A45">
              <w:rPr>
                <w:rFonts w:asciiTheme="minorHAnsi" w:hAnsiTheme="minorHAnsi" w:cstheme="minorHAnsi"/>
                <w:sz w:val="20"/>
                <w:szCs w:val="20"/>
              </w:rPr>
              <w:t>issues</w:t>
            </w:r>
            <w:r w:rsidRPr="00977A45">
              <w:rPr>
                <w:rFonts w:asciiTheme="minorHAnsi" w:hAnsiTheme="minorHAnsi" w:cstheme="minorHAnsi"/>
                <w:spacing w:val="33"/>
                <w:sz w:val="20"/>
                <w:szCs w:val="20"/>
              </w:rPr>
              <w:t xml:space="preserve"> </w:t>
            </w:r>
            <w:r w:rsidRPr="00977A45">
              <w:rPr>
                <w:rFonts w:asciiTheme="minorHAnsi" w:hAnsiTheme="minorHAnsi" w:cstheme="minorHAnsi"/>
                <w:sz w:val="20"/>
                <w:szCs w:val="20"/>
              </w:rPr>
              <w:t>for</w:t>
            </w:r>
            <w:r w:rsidRPr="00977A45">
              <w:rPr>
                <w:rFonts w:asciiTheme="minorHAnsi" w:hAnsiTheme="minorHAnsi" w:cstheme="minorHAnsi"/>
                <w:spacing w:val="31"/>
                <w:sz w:val="20"/>
                <w:szCs w:val="20"/>
              </w:rPr>
              <w:t xml:space="preserve"> </w:t>
            </w:r>
            <w:r w:rsidRPr="00977A45">
              <w:rPr>
                <w:rFonts w:asciiTheme="minorHAnsi" w:hAnsiTheme="minorHAnsi" w:cstheme="minorHAnsi"/>
                <w:sz w:val="20"/>
                <w:szCs w:val="20"/>
              </w:rPr>
              <w:t>202</w:t>
            </w:r>
            <w:r w:rsidR="007D39A0">
              <w:rPr>
                <w:rFonts w:asciiTheme="minorHAnsi" w:hAnsiTheme="minorHAnsi" w:cstheme="minorHAnsi"/>
                <w:sz w:val="20"/>
                <w:szCs w:val="20"/>
              </w:rPr>
              <w:t>4</w:t>
            </w:r>
            <w:r w:rsidRPr="00977A45">
              <w:rPr>
                <w:rFonts w:asciiTheme="minorHAnsi" w:hAnsiTheme="minorHAnsi" w:cstheme="minorHAnsi"/>
                <w:sz w:val="20"/>
                <w:szCs w:val="20"/>
              </w:rPr>
              <w:t>-2</w:t>
            </w:r>
            <w:r w:rsidR="007D39A0">
              <w:rPr>
                <w:rFonts w:asciiTheme="minorHAnsi" w:hAnsiTheme="minorHAnsi" w:cstheme="minorHAnsi"/>
                <w:sz w:val="20"/>
                <w:szCs w:val="20"/>
              </w:rPr>
              <w:t>5</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and</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proposed</w:t>
            </w:r>
            <w:r w:rsidRPr="00977A45">
              <w:rPr>
                <w:rFonts w:asciiTheme="minorHAnsi" w:hAnsiTheme="minorHAnsi" w:cstheme="minorHAnsi"/>
                <w:spacing w:val="-5"/>
                <w:sz w:val="20"/>
                <w:szCs w:val="20"/>
              </w:rPr>
              <w:t xml:space="preserve"> </w:t>
            </w:r>
            <w:r w:rsidRPr="00977A45">
              <w:rPr>
                <w:rFonts w:asciiTheme="minorHAnsi" w:hAnsiTheme="minorHAnsi" w:cstheme="minorHAnsi"/>
                <w:sz w:val="20"/>
                <w:szCs w:val="20"/>
              </w:rPr>
              <w:t>responses</w:t>
            </w:r>
          </w:p>
          <w:p w14:paraId="11856A39" w14:textId="77777777" w:rsidR="00003180" w:rsidRPr="00977A45" w:rsidRDefault="00003180" w:rsidP="00003180">
            <w:pPr>
              <w:rPr>
                <w:rFonts w:asciiTheme="minorHAnsi" w:hAnsiTheme="minorHAnsi" w:cstheme="minorHAnsi"/>
                <w:sz w:val="20"/>
                <w:szCs w:val="20"/>
              </w:rPr>
            </w:pPr>
            <w:r w:rsidRPr="00977A45">
              <w:rPr>
                <w:rFonts w:asciiTheme="minorHAnsi" w:hAnsiTheme="minorHAnsi" w:cstheme="minorHAnsi"/>
                <w:sz w:val="20"/>
                <w:szCs w:val="20"/>
              </w:rPr>
              <w:t>note</w:t>
            </w:r>
            <w:r w:rsidRPr="00977A45">
              <w:rPr>
                <w:rFonts w:asciiTheme="minorHAnsi" w:hAnsiTheme="minorHAnsi" w:cstheme="minorHAnsi"/>
                <w:spacing w:val="38"/>
                <w:sz w:val="20"/>
                <w:szCs w:val="20"/>
              </w:rPr>
              <w:t xml:space="preserve"> </w:t>
            </w:r>
            <w:r w:rsidRPr="00977A45">
              <w:rPr>
                <w:rFonts w:asciiTheme="minorHAnsi" w:hAnsiTheme="minorHAnsi" w:cstheme="minorHAnsi"/>
                <w:sz w:val="20"/>
                <w:szCs w:val="20"/>
              </w:rPr>
              <w:t>that</w:t>
            </w:r>
            <w:r w:rsidRPr="00977A45">
              <w:rPr>
                <w:rFonts w:asciiTheme="minorHAnsi" w:hAnsiTheme="minorHAnsi" w:cstheme="minorHAnsi"/>
                <w:spacing w:val="38"/>
                <w:sz w:val="20"/>
                <w:szCs w:val="20"/>
              </w:rPr>
              <w:t xml:space="preserve"> </w:t>
            </w:r>
            <w:r w:rsidRPr="00977A45">
              <w:rPr>
                <w:rFonts w:asciiTheme="minorHAnsi" w:hAnsiTheme="minorHAnsi" w:cstheme="minorHAnsi"/>
                <w:sz w:val="20"/>
                <w:szCs w:val="20"/>
              </w:rPr>
              <w:t>Faculty-level</w:t>
            </w:r>
            <w:r w:rsidRPr="00977A45">
              <w:rPr>
                <w:rFonts w:asciiTheme="minorHAnsi" w:hAnsiTheme="minorHAnsi" w:cstheme="minorHAnsi"/>
                <w:spacing w:val="37"/>
                <w:sz w:val="20"/>
                <w:szCs w:val="20"/>
              </w:rPr>
              <w:t xml:space="preserve"> </w:t>
            </w:r>
            <w:r w:rsidRPr="00977A45">
              <w:rPr>
                <w:rFonts w:asciiTheme="minorHAnsi" w:hAnsiTheme="minorHAnsi" w:cstheme="minorHAnsi"/>
                <w:sz w:val="20"/>
                <w:szCs w:val="20"/>
              </w:rPr>
              <w:t>issues</w:t>
            </w:r>
            <w:r w:rsidRPr="00977A45">
              <w:rPr>
                <w:rFonts w:asciiTheme="minorHAnsi" w:hAnsiTheme="minorHAnsi" w:cstheme="minorHAnsi"/>
                <w:spacing w:val="38"/>
                <w:sz w:val="20"/>
                <w:szCs w:val="20"/>
              </w:rPr>
              <w:t xml:space="preserve"> </w:t>
            </w:r>
            <w:r w:rsidRPr="00977A45">
              <w:rPr>
                <w:rFonts w:asciiTheme="minorHAnsi" w:hAnsiTheme="minorHAnsi" w:cstheme="minorHAnsi"/>
                <w:sz w:val="20"/>
                <w:szCs w:val="20"/>
              </w:rPr>
              <w:t>will</w:t>
            </w:r>
            <w:r w:rsidRPr="00977A45">
              <w:rPr>
                <w:rFonts w:asciiTheme="minorHAnsi" w:hAnsiTheme="minorHAnsi" w:cstheme="minorHAnsi"/>
                <w:spacing w:val="37"/>
                <w:sz w:val="20"/>
                <w:szCs w:val="20"/>
              </w:rPr>
              <w:t xml:space="preserve"> </w:t>
            </w:r>
            <w:r w:rsidRPr="00977A45">
              <w:rPr>
                <w:rFonts w:asciiTheme="minorHAnsi" w:hAnsiTheme="minorHAnsi" w:cstheme="minorHAnsi"/>
                <w:sz w:val="20"/>
                <w:szCs w:val="20"/>
              </w:rPr>
              <w:t>be</w:t>
            </w:r>
            <w:r w:rsidRPr="00977A45">
              <w:rPr>
                <w:rFonts w:asciiTheme="minorHAnsi" w:hAnsiTheme="minorHAnsi" w:cstheme="minorHAnsi"/>
                <w:spacing w:val="38"/>
                <w:sz w:val="20"/>
                <w:szCs w:val="20"/>
              </w:rPr>
              <w:t xml:space="preserve"> </w:t>
            </w:r>
            <w:r w:rsidRPr="00977A45">
              <w:rPr>
                <w:rFonts w:asciiTheme="minorHAnsi" w:hAnsiTheme="minorHAnsi" w:cstheme="minorHAnsi"/>
                <w:sz w:val="20"/>
                <w:szCs w:val="20"/>
              </w:rPr>
              <w:t>considered</w:t>
            </w:r>
            <w:r w:rsidRPr="00977A45">
              <w:rPr>
                <w:rFonts w:asciiTheme="minorHAnsi" w:hAnsiTheme="minorHAnsi" w:cstheme="minorHAnsi"/>
                <w:spacing w:val="37"/>
                <w:sz w:val="20"/>
                <w:szCs w:val="20"/>
              </w:rPr>
              <w:t xml:space="preserve"> </w:t>
            </w:r>
            <w:r w:rsidRPr="00977A45">
              <w:rPr>
                <w:rFonts w:asciiTheme="minorHAnsi" w:hAnsiTheme="minorHAnsi" w:cstheme="minorHAnsi"/>
                <w:sz w:val="20"/>
                <w:szCs w:val="20"/>
              </w:rPr>
              <w:t>at</w:t>
            </w:r>
            <w:r w:rsidRPr="00977A45">
              <w:rPr>
                <w:rFonts w:asciiTheme="minorHAnsi" w:hAnsiTheme="minorHAnsi" w:cstheme="minorHAnsi"/>
                <w:spacing w:val="36"/>
                <w:sz w:val="20"/>
                <w:szCs w:val="20"/>
              </w:rPr>
              <w:t xml:space="preserve"> </w:t>
            </w:r>
            <w:r w:rsidRPr="00977A45">
              <w:rPr>
                <w:rFonts w:asciiTheme="minorHAnsi" w:hAnsiTheme="minorHAnsi" w:cstheme="minorHAnsi"/>
                <w:sz w:val="20"/>
                <w:szCs w:val="20"/>
              </w:rPr>
              <w:t>Faculty</w:t>
            </w:r>
            <w:r w:rsidRPr="00977A45">
              <w:rPr>
                <w:rFonts w:asciiTheme="minorHAnsi" w:hAnsiTheme="minorHAnsi" w:cstheme="minorHAnsi"/>
                <w:spacing w:val="38"/>
                <w:sz w:val="20"/>
                <w:szCs w:val="20"/>
              </w:rPr>
              <w:t xml:space="preserve"> </w:t>
            </w:r>
            <w:r w:rsidRPr="00977A45">
              <w:rPr>
                <w:rFonts w:asciiTheme="minorHAnsi" w:hAnsiTheme="minorHAnsi" w:cstheme="minorHAnsi"/>
                <w:sz w:val="20"/>
                <w:szCs w:val="20"/>
              </w:rPr>
              <w:t>Education</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Committees and will form part of Annual Course Review</w:t>
            </w:r>
          </w:p>
          <w:p w14:paraId="4648C0EF" w14:textId="77777777" w:rsidR="00003180" w:rsidRPr="00977A45" w:rsidRDefault="00003180" w:rsidP="00003180">
            <w:pPr>
              <w:rPr>
                <w:rFonts w:asciiTheme="minorHAnsi" w:hAnsiTheme="minorHAnsi" w:cstheme="minorHAnsi"/>
                <w:sz w:val="20"/>
                <w:szCs w:val="20"/>
              </w:rPr>
            </w:pPr>
            <w:r w:rsidRPr="00977A45">
              <w:rPr>
                <w:rFonts w:asciiTheme="minorHAnsi" w:hAnsiTheme="minorHAnsi" w:cstheme="minorHAnsi"/>
                <w:sz w:val="20"/>
                <w:szCs w:val="20"/>
              </w:rPr>
              <w:t>consider the summary of External Examiner reports for Sussex validated</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courses at partner institutions</w:t>
            </w:r>
          </w:p>
          <w:p w14:paraId="0E61FA70" w14:textId="701E5B73" w:rsidR="00003180" w:rsidRPr="00977A45" w:rsidRDefault="00003180" w:rsidP="00003180">
            <w:pPr>
              <w:rPr>
                <w:rFonts w:asciiTheme="minorHAnsi" w:hAnsiTheme="minorHAnsi" w:cstheme="minorHAnsi"/>
                <w:spacing w:val="-5"/>
                <w:sz w:val="20"/>
                <w:szCs w:val="20"/>
              </w:rPr>
            </w:pPr>
            <w:r w:rsidRPr="00977A45">
              <w:rPr>
                <w:rFonts w:asciiTheme="minorHAnsi" w:hAnsiTheme="minorHAnsi" w:cstheme="minorHAnsi"/>
                <w:sz w:val="20"/>
                <w:szCs w:val="20"/>
              </w:rPr>
              <w:t xml:space="preserve">UEC is also asked to consider whether this report provides sufficient </w:t>
            </w:r>
            <w:proofErr w:type="gramStart"/>
            <w:r w:rsidRPr="00977A45">
              <w:rPr>
                <w:rFonts w:asciiTheme="minorHAnsi" w:hAnsiTheme="minorHAnsi" w:cstheme="minorHAnsi"/>
                <w:sz w:val="20"/>
                <w:szCs w:val="20"/>
              </w:rPr>
              <w:t>evidence</w:t>
            </w:r>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for it</w:t>
            </w:r>
            <w:proofErr w:type="gramEnd"/>
            <w:r w:rsidRPr="00977A45">
              <w:rPr>
                <w:rFonts w:asciiTheme="minorHAnsi" w:hAnsiTheme="minorHAnsi" w:cstheme="minorHAnsi"/>
                <w:sz w:val="20"/>
                <w:szCs w:val="20"/>
              </w:rPr>
              <w:t xml:space="preserve"> to recommend to Senate that the University continues to meet </w:t>
            </w:r>
            <w:proofErr w:type="spellStart"/>
            <w:r w:rsidRPr="00977A45">
              <w:rPr>
                <w:rFonts w:asciiTheme="minorHAnsi" w:hAnsiTheme="minorHAnsi" w:cstheme="minorHAnsi"/>
                <w:sz w:val="20"/>
                <w:szCs w:val="20"/>
              </w:rPr>
              <w:t>OfS</w:t>
            </w:r>
            <w:proofErr w:type="spellEnd"/>
            <w:r w:rsidRPr="00977A45">
              <w:rPr>
                <w:rFonts w:asciiTheme="minorHAnsi" w:hAnsiTheme="minorHAnsi" w:cstheme="minorHAnsi"/>
                <w:spacing w:val="40"/>
                <w:sz w:val="20"/>
                <w:szCs w:val="20"/>
              </w:rPr>
              <w:t xml:space="preserve"> </w:t>
            </w:r>
            <w:r w:rsidRPr="00977A45">
              <w:rPr>
                <w:rFonts w:asciiTheme="minorHAnsi" w:hAnsiTheme="minorHAnsi" w:cstheme="minorHAnsi"/>
                <w:sz w:val="20"/>
                <w:szCs w:val="20"/>
              </w:rPr>
              <w:t>conditions B1, B4 and B5.</w:t>
            </w:r>
          </w:p>
        </w:tc>
      </w:tr>
    </w:tbl>
    <w:p w14:paraId="44EAFD9C" w14:textId="77777777" w:rsidR="00FC1FB2" w:rsidRPr="00977A45" w:rsidRDefault="00FC1FB2" w:rsidP="00977A45">
      <w:pPr>
        <w:rPr>
          <w:rFonts w:asciiTheme="minorHAnsi" w:hAnsiTheme="minorHAnsi" w:cstheme="minorHAnsi"/>
          <w:sz w:val="20"/>
          <w:szCs w:val="20"/>
        </w:rPr>
        <w:sectPr w:rsidR="00FC1FB2" w:rsidRPr="00977A45" w:rsidSect="00003180">
          <w:footerReference w:type="default" r:id="rId9"/>
          <w:pgSz w:w="11920" w:h="16850"/>
          <w:pgMar w:top="1134" w:right="1418" w:bottom="284" w:left="720" w:header="720" w:footer="720" w:gutter="0"/>
          <w:cols w:space="720"/>
        </w:sectPr>
      </w:pPr>
    </w:p>
    <w:p w14:paraId="3656B9AB" w14:textId="5D112D76" w:rsidR="00FC1FB2" w:rsidRPr="00977A45" w:rsidRDefault="00FC1FB2" w:rsidP="0E2E4A51">
      <w:pPr>
        <w:rPr>
          <w:rFonts w:asciiTheme="minorHAnsi" w:hAnsiTheme="minorHAnsi" w:cstheme="minorBidi"/>
          <w:sz w:val="20"/>
          <w:szCs w:val="20"/>
        </w:rPr>
      </w:pPr>
    </w:p>
    <w:p w14:paraId="62486C05" w14:textId="77777777" w:rsidR="00FC1FB2" w:rsidRDefault="00FC1FB2" w:rsidP="00977A45">
      <w:pPr>
        <w:rPr>
          <w:rFonts w:asciiTheme="minorHAnsi" w:hAnsiTheme="minorHAnsi" w:cstheme="minorHAnsi"/>
          <w:sz w:val="20"/>
          <w:szCs w:val="20"/>
        </w:rPr>
      </w:pPr>
    </w:p>
    <w:p w14:paraId="404908B9" w14:textId="4775D69F" w:rsidR="00FC1FB2" w:rsidRDefault="00003180" w:rsidP="00977A45">
      <w:pPr>
        <w:rPr>
          <w:rFonts w:asciiTheme="minorHAnsi" w:hAnsiTheme="minorHAnsi" w:cstheme="minorHAnsi"/>
          <w:spacing w:val="-2"/>
          <w:sz w:val="20"/>
          <w:szCs w:val="20"/>
        </w:rPr>
      </w:pPr>
      <w:bookmarkStart w:id="0" w:name="Annual_Report:_Undergraduate_External_Ex"/>
      <w:bookmarkEnd w:id="0"/>
      <w:r>
        <w:rPr>
          <w:rFonts w:asciiTheme="minorHAnsi" w:hAnsiTheme="minorHAnsi" w:cstheme="minorHAnsi"/>
          <w:sz w:val="20"/>
          <w:szCs w:val="20"/>
        </w:rPr>
        <w:t>U</w:t>
      </w:r>
      <w:r w:rsidR="00DB72FB" w:rsidRPr="00977A45">
        <w:rPr>
          <w:rFonts w:asciiTheme="minorHAnsi" w:hAnsiTheme="minorHAnsi" w:cstheme="minorHAnsi"/>
          <w:sz w:val="20"/>
          <w:szCs w:val="20"/>
        </w:rPr>
        <w:t>niversity</w:t>
      </w:r>
      <w:r w:rsidR="00DB72FB" w:rsidRPr="00977A45">
        <w:rPr>
          <w:rFonts w:asciiTheme="minorHAnsi" w:hAnsiTheme="minorHAnsi" w:cstheme="minorHAnsi"/>
          <w:spacing w:val="6"/>
          <w:sz w:val="20"/>
          <w:szCs w:val="20"/>
        </w:rPr>
        <w:t xml:space="preserve"> </w:t>
      </w:r>
      <w:r w:rsidR="00DB72FB" w:rsidRPr="00977A45">
        <w:rPr>
          <w:rFonts w:asciiTheme="minorHAnsi" w:hAnsiTheme="minorHAnsi" w:cstheme="minorHAnsi"/>
          <w:sz w:val="20"/>
          <w:szCs w:val="20"/>
        </w:rPr>
        <w:t>Education</w:t>
      </w:r>
      <w:r w:rsidR="00DB72FB" w:rsidRPr="00977A45">
        <w:rPr>
          <w:rFonts w:asciiTheme="minorHAnsi" w:hAnsiTheme="minorHAnsi" w:cstheme="minorHAnsi"/>
          <w:spacing w:val="5"/>
          <w:sz w:val="20"/>
          <w:szCs w:val="20"/>
        </w:rPr>
        <w:t xml:space="preserve"> </w:t>
      </w:r>
      <w:r w:rsidR="00DB72FB" w:rsidRPr="00977A45">
        <w:rPr>
          <w:rFonts w:asciiTheme="minorHAnsi" w:hAnsiTheme="minorHAnsi" w:cstheme="minorHAnsi"/>
          <w:spacing w:val="-2"/>
          <w:sz w:val="20"/>
          <w:szCs w:val="20"/>
        </w:rPr>
        <w:t>Committee</w:t>
      </w:r>
    </w:p>
    <w:p w14:paraId="3E070EBA" w14:textId="77777777" w:rsidR="004E38E0" w:rsidRPr="00977A45" w:rsidRDefault="004E38E0" w:rsidP="00977A45">
      <w:pPr>
        <w:rPr>
          <w:rFonts w:asciiTheme="minorHAnsi" w:hAnsiTheme="minorHAnsi" w:cstheme="minorHAnsi"/>
          <w:sz w:val="20"/>
          <w:szCs w:val="20"/>
        </w:rPr>
      </w:pPr>
    </w:p>
    <w:p w14:paraId="6958192A" w14:textId="77777777" w:rsidR="00FC1FB2" w:rsidRPr="00977A45" w:rsidRDefault="00DB72FB" w:rsidP="00977A45">
      <w:pPr>
        <w:rPr>
          <w:rFonts w:asciiTheme="minorHAnsi" w:hAnsiTheme="minorHAnsi" w:cstheme="minorHAnsi"/>
          <w:b/>
          <w:sz w:val="20"/>
          <w:szCs w:val="20"/>
        </w:rPr>
      </w:pPr>
      <w:r w:rsidRPr="6F09C5DA">
        <w:rPr>
          <w:rFonts w:asciiTheme="minorHAnsi" w:hAnsiTheme="minorHAnsi" w:cstheme="minorBidi"/>
          <w:b/>
          <w:bCs/>
          <w:spacing w:val="-12"/>
          <w:sz w:val="20"/>
          <w:szCs w:val="20"/>
          <w:u w:val="single"/>
        </w:rPr>
        <w:t xml:space="preserve"> </w:t>
      </w:r>
      <w:r w:rsidRPr="6F09C5DA">
        <w:rPr>
          <w:rFonts w:asciiTheme="minorHAnsi" w:hAnsiTheme="minorHAnsi" w:cstheme="minorBidi"/>
          <w:b/>
          <w:bCs/>
          <w:sz w:val="20"/>
          <w:szCs w:val="20"/>
          <w:u w:val="single"/>
        </w:rPr>
        <w:t>Annual</w:t>
      </w:r>
      <w:r w:rsidRPr="6F09C5DA">
        <w:rPr>
          <w:rFonts w:asciiTheme="minorHAnsi" w:hAnsiTheme="minorHAnsi" w:cstheme="minorBidi"/>
          <w:b/>
          <w:bCs/>
          <w:spacing w:val="7"/>
          <w:sz w:val="20"/>
          <w:szCs w:val="20"/>
          <w:u w:val="single"/>
        </w:rPr>
        <w:t xml:space="preserve"> </w:t>
      </w:r>
      <w:r w:rsidRPr="6F09C5DA">
        <w:rPr>
          <w:rFonts w:asciiTheme="minorHAnsi" w:hAnsiTheme="minorHAnsi" w:cstheme="minorBidi"/>
          <w:b/>
          <w:bCs/>
          <w:sz w:val="20"/>
          <w:szCs w:val="20"/>
          <w:u w:val="single"/>
        </w:rPr>
        <w:t>Report:</w:t>
      </w:r>
      <w:r w:rsidRPr="6F09C5DA">
        <w:rPr>
          <w:rFonts w:asciiTheme="minorHAnsi" w:hAnsiTheme="minorHAnsi" w:cstheme="minorBidi"/>
          <w:b/>
          <w:bCs/>
          <w:spacing w:val="10"/>
          <w:sz w:val="20"/>
          <w:szCs w:val="20"/>
          <w:u w:val="single"/>
        </w:rPr>
        <w:t xml:space="preserve"> </w:t>
      </w:r>
      <w:r w:rsidRPr="6F09C5DA">
        <w:rPr>
          <w:rFonts w:asciiTheme="minorHAnsi" w:hAnsiTheme="minorHAnsi" w:cstheme="minorBidi"/>
          <w:b/>
          <w:bCs/>
          <w:sz w:val="20"/>
          <w:szCs w:val="20"/>
          <w:u w:val="single"/>
        </w:rPr>
        <w:t>Undergraduate</w:t>
      </w:r>
      <w:r w:rsidRPr="6F09C5DA">
        <w:rPr>
          <w:rFonts w:asciiTheme="minorHAnsi" w:hAnsiTheme="minorHAnsi" w:cstheme="minorBidi"/>
          <w:b/>
          <w:bCs/>
          <w:spacing w:val="11"/>
          <w:sz w:val="20"/>
          <w:szCs w:val="20"/>
          <w:u w:val="single"/>
        </w:rPr>
        <w:t xml:space="preserve"> </w:t>
      </w:r>
      <w:r w:rsidRPr="6F09C5DA">
        <w:rPr>
          <w:rFonts w:asciiTheme="minorHAnsi" w:hAnsiTheme="minorHAnsi" w:cstheme="minorBidi"/>
          <w:b/>
          <w:bCs/>
          <w:sz w:val="20"/>
          <w:szCs w:val="20"/>
          <w:u w:val="single"/>
        </w:rPr>
        <w:t>External</w:t>
      </w:r>
      <w:r w:rsidRPr="6F09C5DA">
        <w:rPr>
          <w:rFonts w:asciiTheme="minorHAnsi" w:hAnsiTheme="minorHAnsi" w:cstheme="minorBidi"/>
          <w:b/>
          <w:bCs/>
          <w:spacing w:val="11"/>
          <w:sz w:val="20"/>
          <w:szCs w:val="20"/>
          <w:u w:val="single"/>
        </w:rPr>
        <w:t xml:space="preserve"> </w:t>
      </w:r>
      <w:r w:rsidRPr="6F09C5DA">
        <w:rPr>
          <w:rFonts w:asciiTheme="minorHAnsi" w:hAnsiTheme="minorHAnsi" w:cstheme="minorBidi"/>
          <w:b/>
          <w:bCs/>
          <w:sz w:val="20"/>
          <w:szCs w:val="20"/>
          <w:u w:val="single"/>
        </w:rPr>
        <w:t>Examiner</w:t>
      </w:r>
      <w:r w:rsidRPr="6F09C5DA">
        <w:rPr>
          <w:rFonts w:asciiTheme="minorHAnsi" w:hAnsiTheme="minorHAnsi" w:cstheme="minorBidi"/>
          <w:b/>
          <w:bCs/>
          <w:spacing w:val="9"/>
          <w:sz w:val="20"/>
          <w:szCs w:val="20"/>
          <w:u w:val="single"/>
        </w:rPr>
        <w:t xml:space="preserve"> </w:t>
      </w:r>
      <w:r w:rsidRPr="6F09C5DA">
        <w:rPr>
          <w:rFonts w:asciiTheme="minorHAnsi" w:hAnsiTheme="minorHAnsi" w:cstheme="minorBidi"/>
          <w:b/>
          <w:bCs/>
          <w:sz w:val="20"/>
          <w:szCs w:val="20"/>
          <w:u w:val="single"/>
        </w:rPr>
        <w:t>Reports</w:t>
      </w:r>
      <w:r w:rsidRPr="6F09C5DA">
        <w:rPr>
          <w:rFonts w:asciiTheme="minorHAnsi" w:hAnsiTheme="minorHAnsi" w:cstheme="minorBidi"/>
          <w:b/>
          <w:bCs/>
          <w:spacing w:val="12"/>
          <w:sz w:val="20"/>
          <w:szCs w:val="20"/>
          <w:u w:val="single"/>
        </w:rPr>
        <w:t xml:space="preserve"> </w:t>
      </w:r>
      <w:r w:rsidRPr="6F09C5DA">
        <w:rPr>
          <w:rFonts w:asciiTheme="minorHAnsi" w:hAnsiTheme="minorHAnsi" w:cstheme="minorBidi"/>
          <w:b/>
          <w:bCs/>
          <w:sz w:val="20"/>
          <w:szCs w:val="20"/>
          <w:u w:val="single"/>
        </w:rPr>
        <w:t>2024-</w:t>
      </w:r>
      <w:r w:rsidRPr="6F09C5DA">
        <w:rPr>
          <w:rFonts w:asciiTheme="minorHAnsi" w:hAnsiTheme="minorHAnsi" w:cstheme="minorBidi"/>
          <w:b/>
          <w:bCs/>
          <w:spacing w:val="-5"/>
          <w:sz w:val="20"/>
          <w:szCs w:val="20"/>
          <w:u w:val="single"/>
        </w:rPr>
        <w:t>2</w:t>
      </w:r>
      <w:r w:rsidR="6F09C5DA" w:rsidRPr="6F09C5DA">
        <w:rPr>
          <w:rFonts w:asciiTheme="minorHAnsi" w:hAnsiTheme="minorHAnsi" w:cstheme="minorBidi"/>
          <w:b/>
          <w:bCs/>
          <w:sz w:val="20"/>
          <w:szCs w:val="20"/>
          <w:u w:val="single"/>
        </w:rPr>
        <w:t>5</w:t>
      </w:r>
    </w:p>
    <w:p w14:paraId="7D49B213" w14:textId="40FDAD82" w:rsidR="6F09C5DA" w:rsidRDefault="6F09C5DA" w:rsidP="6F09C5DA">
      <w:pPr>
        <w:spacing w:line="259" w:lineRule="auto"/>
        <w:rPr>
          <w:rFonts w:asciiTheme="minorHAnsi" w:hAnsiTheme="minorHAnsi" w:cstheme="minorBidi"/>
          <w:b/>
          <w:bCs/>
          <w:sz w:val="20"/>
          <w:szCs w:val="20"/>
        </w:rPr>
      </w:pPr>
    </w:p>
    <w:p w14:paraId="3633199E" w14:textId="77777777" w:rsidR="00FC1FB2" w:rsidRPr="00977A45" w:rsidRDefault="00DB72FB" w:rsidP="00977A45">
      <w:pPr>
        <w:rPr>
          <w:rFonts w:asciiTheme="minorHAnsi" w:hAnsiTheme="minorHAnsi" w:cstheme="minorHAnsi"/>
          <w:b/>
          <w:sz w:val="20"/>
          <w:szCs w:val="20"/>
        </w:rPr>
      </w:pPr>
      <w:bookmarkStart w:id="1" w:name="1:_Summary_and_analysis_of_undergraduate"/>
      <w:bookmarkEnd w:id="1"/>
      <w:r w:rsidRPr="6F09C5DA">
        <w:rPr>
          <w:rFonts w:asciiTheme="minorHAnsi" w:hAnsiTheme="minorHAnsi" w:cstheme="minorBidi"/>
          <w:b/>
          <w:bCs/>
          <w:sz w:val="20"/>
          <w:szCs w:val="20"/>
        </w:rPr>
        <w:t>1:</w:t>
      </w:r>
      <w:r w:rsidRPr="6F09C5DA">
        <w:rPr>
          <w:rFonts w:asciiTheme="minorHAnsi" w:hAnsiTheme="minorHAnsi" w:cstheme="minorBidi"/>
          <w:b/>
          <w:bCs/>
          <w:spacing w:val="3"/>
          <w:sz w:val="20"/>
          <w:szCs w:val="20"/>
        </w:rPr>
        <w:t xml:space="preserve"> </w:t>
      </w:r>
      <w:r w:rsidRPr="6F09C5DA">
        <w:rPr>
          <w:rFonts w:asciiTheme="minorHAnsi" w:hAnsiTheme="minorHAnsi" w:cstheme="minorBidi"/>
          <w:b/>
          <w:bCs/>
          <w:sz w:val="20"/>
          <w:szCs w:val="20"/>
        </w:rPr>
        <w:t>Summary</w:t>
      </w:r>
      <w:r w:rsidRPr="6F09C5DA">
        <w:rPr>
          <w:rFonts w:asciiTheme="minorHAnsi" w:hAnsiTheme="minorHAnsi" w:cstheme="minorBidi"/>
          <w:b/>
          <w:bCs/>
          <w:spacing w:val="3"/>
          <w:sz w:val="20"/>
          <w:szCs w:val="20"/>
        </w:rPr>
        <w:t xml:space="preserve"> </w:t>
      </w:r>
      <w:r w:rsidRPr="6F09C5DA">
        <w:rPr>
          <w:rFonts w:asciiTheme="minorHAnsi" w:hAnsiTheme="minorHAnsi" w:cstheme="minorBidi"/>
          <w:b/>
          <w:bCs/>
          <w:sz w:val="20"/>
          <w:szCs w:val="20"/>
        </w:rPr>
        <w:t>and</w:t>
      </w:r>
      <w:r w:rsidRPr="6F09C5DA">
        <w:rPr>
          <w:rFonts w:asciiTheme="minorHAnsi" w:hAnsiTheme="minorHAnsi" w:cstheme="minorBidi"/>
          <w:b/>
          <w:bCs/>
          <w:spacing w:val="4"/>
          <w:sz w:val="20"/>
          <w:szCs w:val="20"/>
        </w:rPr>
        <w:t xml:space="preserve"> </w:t>
      </w:r>
      <w:r w:rsidRPr="6F09C5DA">
        <w:rPr>
          <w:rFonts w:asciiTheme="minorHAnsi" w:hAnsiTheme="minorHAnsi" w:cstheme="minorBidi"/>
          <w:b/>
          <w:bCs/>
          <w:sz w:val="20"/>
          <w:szCs w:val="20"/>
        </w:rPr>
        <w:t>analysis</w:t>
      </w:r>
      <w:r w:rsidRPr="6F09C5DA">
        <w:rPr>
          <w:rFonts w:asciiTheme="minorHAnsi" w:hAnsiTheme="minorHAnsi" w:cstheme="minorBidi"/>
          <w:b/>
          <w:bCs/>
          <w:spacing w:val="6"/>
          <w:sz w:val="20"/>
          <w:szCs w:val="20"/>
        </w:rPr>
        <w:t xml:space="preserve"> </w:t>
      </w:r>
      <w:r w:rsidRPr="6F09C5DA">
        <w:rPr>
          <w:rFonts w:asciiTheme="minorHAnsi" w:hAnsiTheme="minorHAnsi" w:cstheme="minorBidi"/>
          <w:b/>
          <w:bCs/>
          <w:sz w:val="20"/>
          <w:szCs w:val="20"/>
        </w:rPr>
        <w:t>of</w:t>
      </w:r>
      <w:r w:rsidRPr="6F09C5DA">
        <w:rPr>
          <w:rFonts w:asciiTheme="minorHAnsi" w:hAnsiTheme="minorHAnsi" w:cstheme="minorBidi"/>
          <w:b/>
          <w:bCs/>
          <w:spacing w:val="4"/>
          <w:sz w:val="20"/>
          <w:szCs w:val="20"/>
        </w:rPr>
        <w:t xml:space="preserve"> </w:t>
      </w:r>
      <w:r w:rsidRPr="6F09C5DA">
        <w:rPr>
          <w:rFonts w:asciiTheme="minorHAnsi" w:hAnsiTheme="minorHAnsi" w:cstheme="minorBidi"/>
          <w:b/>
          <w:bCs/>
          <w:sz w:val="20"/>
          <w:szCs w:val="20"/>
        </w:rPr>
        <w:t>undergraduate</w:t>
      </w:r>
      <w:r w:rsidRPr="6F09C5DA">
        <w:rPr>
          <w:rFonts w:asciiTheme="minorHAnsi" w:hAnsiTheme="minorHAnsi" w:cstheme="minorBidi"/>
          <w:b/>
          <w:bCs/>
          <w:spacing w:val="5"/>
          <w:sz w:val="20"/>
          <w:szCs w:val="20"/>
        </w:rPr>
        <w:t xml:space="preserve"> </w:t>
      </w:r>
      <w:r w:rsidRPr="6F09C5DA">
        <w:rPr>
          <w:rFonts w:asciiTheme="minorHAnsi" w:hAnsiTheme="minorHAnsi" w:cstheme="minorBidi"/>
          <w:b/>
          <w:bCs/>
          <w:sz w:val="20"/>
          <w:szCs w:val="20"/>
        </w:rPr>
        <w:t>External</w:t>
      </w:r>
      <w:r w:rsidRPr="6F09C5DA">
        <w:rPr>
          <w:rFonts w:asciiTheme="minorHAnsi" w:hAnsiTheme="minorHAnsi" w:cstheme="minorBidi"/>
          <w:b/>
          <w:bCs/>
          <w:spacing w:val="3"/>
          <w:sz w:val="20"/>
          <w:szCs w:val="20"/>
        </w:rPr>
        <w:t xml:space="preserve"> </w:t>
      </w:r>
      <w:r w:rsidRPr="6F09C5DA">
        <w:rPr>
          <w:rFonts w:asciiTheme="minorHAnsi" w:hAnsiTheme="minorHAnsi" w:cstheme="minorBidi"/>
          <w:b/>
          <w:bCs/>
          <w:sz w:val="20"/>
          <w:szCs w:val="20"/>
        </w:rPr>
        <w:t>Examiner</w:t>
      </w:r>
      <w:r w:rsidRPr="6F09C5DA">
        <w:rPr>
          <w:rFonts w:asciiTheme="minorHAnsi" w:hAnsiTheme="minorHAnsi" w:cstheme="minorBidi"/>
          <w:b/>
          <w:bCs/>
          <w:spacing w:val="7"/>
          <w:sz w:val="20"/>
          <w:szCs w:val="20"/>
        </w:rPr>
        <w:t xml:space="preserve"> </w:t>
      </w:r>
      <w:r w:rsidRPr="6F09C5DA">
        <w:rPr>
          <w:rFonts w:asciiTheme="minorHAnsi" w:hAnsiTheme="minorHAnsi" w:cstheme="minorBidi"/>
          <w:b/>
          <w:bCs/>
          <w:sz w:val="20"/>
          <w:szCs w:val="20"/>
        </w:rPr>
        <w:t xml:space="preserve">reports </w:t>
      </w:r>
      <w:r w:rsidRPr="6F09C5DA">
        <w:rPr>
          <w:rFonts w:asciiTheme="minorHAnsi" w:hAnsiTheme="minorHAnsi" w:cstheme="minorBidi"/>
          <w:b/>
          <w:bCs/>
          <w:spacing w:val="-2"/>
          <w:sz w:val="20"/>
          <w:szCs w:val="20"/>
        </w:rPr>
        <w:t>2024/2</w:t>
      </w:r>
      <w:r w:rsidR="6F09C5DA" w:rsidRPr="6F09C5DA">
        <w:rPr>
          <w:rFonts w:asciiTheme="minorHAnsi" w:hAnsiTheme="minorHAnsi" w:cstheme="minorBidi"/>
          <w:b/>
          <w:bCs/>
          <w:sz w:val="20"/>
          <w:szCs w:val="20"/>
        </w:rPr>
        <w:t>5</w:t>
      </w:r>
    </w:p>
    <w:p w14:paraId="13F5C57F" w14:textId="0F2CD403" w:rsidR="6F09C5DA" w:rsidRDefault="6F09C5DA" w:rsidP="6F09C5DA">
      <w:pPr>
        <w:spacing w:line="259" w:lineRule="auto"/>
        <w:rPr>
          <w:rFonts w:asciiTheme="minorHAnsi" w:hAnsiTheme="minorHAnsi" w:cstheme="minorBidi"/>
          <w:b/>
          <w:bCs/>
          <w:sz w:val="20"/>
          <w:szCs w:val="20"/>
        </w:rPr>
      </w:pPr>
    </w:p>
    <w:p w14:paraId="4101652C" w14:textId="77777777" w:rsidR="00FC1FB2" w:rsidRPr="00977A45" w:rsidRDefault="00FC1FB2" w:rsidP="00977A45">
      <w:pPr>
        <w:rPr>
          <w:rFonts w:asciiTheme="minorHAnsi" w:hAnsiTheme="minorHAnsi" w:cstheme="minorHAnsi"/>
          <w:b/>
          <w:sz w:val="20"/>
          <w:szCs w:val="20"/>
        </w:rPr>
      </w:pPr>
    </w:p>
    <w:p w14:paraId="3E7A9F1C" w14:textId="77777777" w:rsidR="00FC1FB2" w:rsidRPr="00977A45" w:rsidRDefault="00DB72FB" w:rsidP="00977A45">
      <w:pPr>
        <w:rPr>
          <w:rFonts w:asciiTheme="minorHAnsi" w:hAnsiTheme="minorHAnsi" w:cstheme="minorHAnsi"/>
          <w:b/>
          <w:sz w:val="20"/>
          <w:szCs w:val="20"/>
        </w:rPr>
      </w:pPr>
      <w:r w:rsidRPr="00977A45">
        <w:rPr>
          <w:rFonts w:asciiTheme="minorHAnsi" w:hAnsiTheme="minorHAnsi" w:cstheme="minorHAnsi"/>
          <w:b/>
          <w:spacing w:val="-2"/>
          <w:w w:val="105"/>
          <w:sz w:val="20"/>
          <w:szCs w:val="20"/>
        </w:rPr>
        <w:t>Introduction</w:t>
      </w:r>
    </w:p>
    <w:p w14:paraId="4B99056E" w14:textId="77777777" w:rsidR="00FC1FB2" w:rsidRPr="00977A45" w:rsidRDefault="00FC1FB2" w:rsidP="00977A45">
      <w:pPr>
        <w:rPr>
          <w:rFonts w:asciiTheme="minorHAnsi" w:hAnsiTheme="minorHAnsi" w:cstheme="minorHAnsi"/>
          <w:b/>
          <w:sz w:val="20"/>
          <w:szCs w:val="20"/>
        </w:rPr>
      </w:pPr>
    </w:p>
    <w:p w14:paraId="6F15E7A0"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w w:val="105"/>
          <w:sz w:val="20"/>
          <w:szCs w:val="20"/>
        </w:rPr>
        <w:t xml:space="preserve">The University is required as part of </w:t>
      </w:r>
      <w:proofErr w:type="spellStart"/>
      <w:r w:rsidRPr="00977A45">
        <w:rPr>
          <w:rFonts w:asciiTheme="minorHAnsi" w:hAnsiTheme="minorHAnsi" w:cstheme="minorHAnsi"/>
          <w:w w:val="105"/>
          <w:sz w:val="20"/>
          <w:szCs w:val="20"/>
        </w:rPr>
        <w:t>OfS</w:t>
      </w:r>
      <w:proofErr w:type="spellEnd"/>
      <w:r w:rsidRPr="00977A45">
        <w:rPr>
          <w:rFonts w:asciiTheme="minorHAnsi" w:hAnsiTheme="minorHAnsi" w:cstheme="minorHAnsi"/>
          <w:w w:val="105"/>
          <w:sz w:val="20"/>
          <w:szCs w:val="20"/>
        </w:rPr>
        <w:t xml:space="preserve"> registration to continue to meet the suite of</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conditions that relate to quality and standards.</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In the context of this report, this</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spacing w:val="-2"/>
          <w:w w:val="105"/>
          <w:sz w:val="20"/>
          <w:szCs w:val="20"/>
        </w:rPr>
        <w:t>includes:</w:t>
      </w:r>
    </w:p>
    <w:p w14:paraId="1299C43A" w14:textId="77777777" w:rsidR="00FC1FB2" w:rsidRPr="00977A45" w:rsidRDefault="00FC1FB2" w:rsidP="00977A45">
      <w:pPr>
        <w:rPr>
          <w:rFonts w:asciiTheme="minorHAnsi" w:hAnsiTheme="minorHAnsi" w:cstheme="minorHAnsi"/>
          <w:sz w:val="20"/>
          <w:szCs w:val="20"/>
        </w:rPr>
      </w:pPr>
    </w:p>
    <w:p w14:paraId="2BEE714F" w14:textId="77777777" w:rsidR="00FC1FB2" w:rsidRPr="00977A45" w:rsidRDefault="00DB72FB" w:rsidP="00977A45">
      <w:pPr>
        <w:rPr>
          <w:rFonts w:asciiTheme="minorHAnsi" w:hAnsiTheme="minorHAnsi" w:cstheme="minorHAnsi"/>
          <w:b/>
          <w:sz w:val="20"/>
          <w:szCs w:val="20"/>
        </w:rPr>
      </w:pPr>
      <w:r w:rsidRPr="00977A45">
        <w:rPr>
          <w:rFonts w:asciiTheme="minorHAnsi" w:hAnsiTheme="minorHAnsi" w:cstheme="minorHAnsi"/>
          <w:b/>
          <w:sz w:val="20"/>
          <w:szCs w:val="20"/>
        </w:rPr>
        <w:t>B1:</w:t>
      </w:r>
      <w:r w:rsidRPr="00977A45">
        <w:rPr>
          <w:rFonts w:asciiTheme="minorHAnsi" w:hAnsiTheme="minorHAnsi" w:cstheme="minorHAnsi"/>
          <w:b/>
          <w:spacing w:val="-5"/>
          <w:sz w:val="20"/>
          <w:szCs w:val="20"/>
        </w:rPr>
        <w:t xml:space="preserve"> </w:t>
      </w:r>
      <w:r w:rsidRPr="00977A45">
        <w:rPr>
          <w:rFonts w:asciiTheme="minorHAnsi" w:hAnsiTheme="minorHAnsi" w:cstheme="minorHAnsi"/>
          <w:b/>
          <w:sz w:val="20"/>
          <w:szCs w:val="20"/>
        </w:rPr>
        <w:t>Academic</w:t>
      </w:r>
      <w:r w:rsidRPr="00977A45">
        <w:rPr>
          <w:rFonts w:asciiTheme="minorHAnsi" w:hAnsiTheme="minorHAnsi" w:cstheme="minorHAnsi"/>
          <w:b/>
          <w:spacing w:val="7"/>
          <w:sz w:val="20"/>
          <w:szCs w:val="20"/>
        </w:rPr>
        <w:t xml:space="preserve"> </w:t>
      </w:r>
      <w:r w:rsidRPr="00977A45">
        <w:rPr>
          <w:rFonts w:asciiTheme="minorHAnsi" w:hAnsiTheme="minorHAnsi" w:cstheme="minorHAnsi"/>
          <w:b/>
          <w:spacing w:val="-2"/>
          <w:sz w:val="20"/>
          <w:szCs w:val="20"/>
        </w:rPr>
        <w:t>Experience</w:t>
      </w:r>
    </w:p>
    <w:p w14:paraId="033D0DD2"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w w:val="105"/>
          <w:sz w:val="20"/>
          <w:szCs w:val="20"/>
        </w:rPr>
        <w:t>The provider</w:t>
      </w:r>
      <w:r w:rsidRPr="00977A45">
        <w:rPr>
          <w:rFonts w:asciiTheme="minorHAnsi" w:hAnsiTheme="minorHAnsi" w:cstheme="minorHAnsi"/>
          <w:spacing w:val="-2"/>
          <w:w w:val="105"/>
          <w:sz w:val="20"/>
          <w:szCs w:val="20"/>
        </w:rPr>
        <w:t xml:space="preserve"> </w:t>
      </w:r>
      <w:r w:rsidRPr="00977A45">
        <w:rPr>
          <w:rFonts w:asciiTheme="minorHAnsi" w:hAnsiTheme="minorHAnsi" w:cstheme="minorHAnsi"/>
          <w:w w:val="105"/>
          <w:sz w:val="20"/>
          <w:szCs w:val="20"/>
        </w:rPr>
        <w:t>must</w:t>
      </w:r>
      <w:r w:rsidRPr="00977A45">
        <w:rPr>
          <w:rFonts w:asciiTheme="minorHAnsi" w:hAnsiTheme="minorHAnsi" w:cstheme="minorHAnsi"/>
          <w:spacing w:val="-2"/>
          <w:w w:val="105"/>
          <w:sz w:val="20"/>
          <w:szCs w:val="20"/>
        </w:rPr>
        <w:t xml:space="preserve"> </w:t>
      </w:r>
      <w:r w:rsidRPr="00977A45">
        <w:rPr>
          <w:rFonts w:asciiTheme="minorHAnsi" w:hAnsiTheme="minorHAnsi" w:cstheme="minorHAnsi"/>
          <w:w w:val="105"/>
          <w:sz w:val="20"/>
          <w:szCs w:val="20"/>
        </w:rPr>
        <w:t>ensure</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w w:val="105"/>
          <w:sz w:val="20"/>
          <w:szCs w:val="20"/>
        </w:rPr>
        <w:t>that students registered</w:t>
      </w:r>
      <w:r w:rsidRPr="00977A45">
        <w:rPr>
          <w:rFonts w:asciiTheme="minorHAnsi" w:hAnsiTheme="minorHAnsi" w:cstheme="minorHAnsi"/>
          <w:spacing w:val="-1"/>
          <w:w w:val="105"/>
          <w:sz w:val="20"/>
          <w:szCs w:val="20"/>
        </w:rPr>
        <w:t xml:space="preserve"> </w:t>
      </w:r>
      <w:r w:rsidRPr="00977A45">
        <w:rPr>
          <w:rFonts w:asciiTheme="minorHAnsi" w:hAnsiTheme="minorHAnsi" w:cstheme="minorHAnsi"/>
          <w:w w:val="105"/>
          <w:sz w:val="20"/>
          <w:szCs w:val="20"/>
        </w:rPr>
        <w:t>on each</w:t>
      </w:r>
      <w:r w:rsidRPr="00977A45">
        <w:rPr>
          <w:rFonts w:asciiTheme="minorHAnsi" w:hAnsiTheme="minorHAnsi" w:cstheme="minorHAnsi"/>
          <w:spacing w:val="-1"/>
          <w:w w:val="105"/>
          <w:sz w:val="20"/>
          <w:szCs w:val="20"/>
        </w:rPr>
        <w:t xml:space="preserve"> </w:t>
      </w:r>
      <w:r w:rsidRPr="00977A45">
        <w:rPr>
          <w:rFonts w:asciiTheme="minorHAnsi" w:hAnsiTheme="minorHAnsi" w:cstheme="minorHAnsi"/>
          <w:w w:val="105"/>
          <w:sz w:val="20"/>
          <w:szCs w:val="20"/>
        </w:rPr>
        <w:t>higher</w:t>
      </w:r>
      <w:r w:rsidRPr="00977A45">
        <w:rPr>
          <w:rFonts w:asciiTheme="minorHAnsi" w:hAnsiTheme="minorHAnsi" w:cstheme="minorHAnsi"/>
          <w:spacing w:val="-2"/>
          <w:w w:val="105"/>
          <w:sz w:val="20"/>
          <w:szCs w:val="20"/>
        </w:rPr>
        <w:t xml:space="preserve"> </w:t>
      </w:r>
      <w:r w:rsidRPr="00977A45">
        <w:rPr>
          <w:rFonts w:asciiTheme="minorHAnsi" w:hAnsiTheme="minorHAnsi" w:cstheme="minorHAnsi"/>
          <w:w w:val="105"/>
          <w:sz w:val="20"/>
          <w:szCs w:val="20"/>
        </w:rPr>
        <w:t>education</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 xml:space="preserve">course receive </w:t>
      </w:r>
      <w:proofErr w:type="gramStart"/>
      <w:r w:rsidRPr="00977A45">
        <w:rPr>
          <w:rFonts w:asciiTheme="minorHAnsi" w:hAnsiTheme="minorHAnsi" w:cstheme="minorHAnsi"/>
          <w:w w:val="105"/>
          <w:sz w:val="20"/>
          <w:szCs w:val="20"/>
        </w:rPr>
        <w:t>a high</w:t>
      </w:r>
      <w:proofErr w:type="gramEnd"/>
      <w:r w:rsidRPr="00977A45">
        <w:rPr>
          <w:rFonts w:asciiTheme="minorHAnsi" w:hAnsiTheme="minorHAnsi" w:cstheme="minorHAnsi"/>
          <w:w w:val="105"/>
          <w:sz w:val="20"/>
          <w:szCs w:val="20"/>
        </w:rPr>
        <w:t>-quality academic experience</w:t>
      </w:r>
    </w:p>
    <w:p w14:paraId="4DDBEF00" w14:textId="77777777" w:rsidR="00FC1FB2" w:rsidRPr="00977A45" w:rsidRDefault="00FC1FB2" w:rsidP="00977A45">
      <w:pPr>
        <w:rPr>
          <w:rFonts w:asciiTheme="minorHAnsi" w:hAnsiTheme="minorHAnsi" w:cstheme="minorHAnsi"/>
          <w:sz w:val="20"/>
          <w:szCs w:val="20"/>
        </w:rPr>
      </w:pPr>
    </w:p>
    <w:p w14:paraId="041A516E" w14:textId="77777777" w:rsidR="00FC1FB2" w:rsidRPr="00977A45" w:rsidRDefault="00DB72FB" w:rsidP="00977A45">
      <w:pPr>
        <w:rPr>
          <w:rFonts w:asciiTheme="minorHAnsi" w:hAnsiTheme="minorHAnsi" w:cstheme="minorHAnsi"/>
          <w:b/>
          <w:sz w:val="20"/>
          <w:szCs w:val="20"/>
        </w:rPr>
      </w:pPr>
      <w:r w:rsidRPr="00977A45">
        <w:rPr>
          <w:rFonts w:asciiTheme="minorHAnsi" w:hAnsiTheme="minorHAnsi" w:cstheme="minorHAnsi"/>
          <w:b/>
          <w:sz w:val="20"/>
          <w:szCs w:val="20"/>
        </w:rPr>
        <w:t>B4:</w:t>
      </w:r>
      <w:r w:rsidRPr="00977A45">
        <w:rPr>
          <w:rFonts w:asciiTheme="minorHAnsi" w:hAnsiTheme="minorHAnsi" w:cstheme="minorHAnsi"/>
          <w:b/>
          <w:spacing w:val="8"/>
          <w:sz w:val="20"/>
          <w:szCs w:val="20"/>
        </w:rPr>
        <w:t xml:space="preserve"> </w:t>
      </w:r>
      <w:r w:rsidRPr="00977A45">
        <w:rPr>
          <w:rFonts w:asciiTheme="minorHAnsi" w:hAnsiTheme="minorHAnsi" w:cstheme="minorHAnsi"/>
          <w:b/>
          <w:sz w:val="20"/>
          <w:szCs w:val="20"/>
        </w:rPr>
        <w:t>Assessment</w:t>
      </w:r>
      <w:r w:rsidRPr="00977A45">
        <w:rPr>
          <w:rFonts w:asciiTheme="minorHAnsi" w:hAnsiTheme="minorHAnsi" w:cstheme="minorHAnsi"/>
          <w:b/>
          <w:spacing w:val="10"/>
          <w:sz w:val="20"/>
          <w:szCs w:val="20"/>
        </w:rPr>
        <w:t xml:space="preserve"> </w:t>
      </w:r>
      <w:r w:rsidRPr="00977A45">
        <w:rPr>
          <w:rFonts w:asciiTheme="minorHAnsi" w:hAnsiTheme="minorHAnsi" w:cstheme="minorHAnsi"/>
          <w:b/>
          <w:sz w:val="20"/>
          <w:szCs w:val="20"/>
        </w:rPr>
        <w:t>and</w:t>
      </w:r>
      <w:r w:rsidRPr="00977A45">
        <w:rPr>
          <w:rFonts w:asciiTheme="minorHAnsi" w:hAnsiTheme="minorHAnsi" w:cstheme="minorHAnsi"/>
          <w:b/>
          <w:spacing w:val="11"/>
          <w:sz w:val="20"/>
          <w:szCs w:val="20"/>
        </w:rPr>
        <w:t xml:space="preserve"> </w:t>
      </w:r>
      <w:r w:rsidRPr="00977A45">
        <w:rPr>
          <w:rFonts w:asciiTheme="minorHAnsi" w:hAnsiTheme="minorHAnsi" w:cstheme="minorHAnsi"/>
          <w:b/>
          <w:spacing w:val="-2"/>
          <w:sz w:val="20"/>
          <w:szCs w:val="20"/>
        </w:rPr>
        <w:t>Awards</w:t>
      </w:r>
    </w:p>
    <w:p w14:paraId="7258CEDD"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z w:val="20"/>
          <w:szCs w:val="20"/>
        </w:rPr>
        <w:t>The</w:t>
      </w:r>
      <w:r w:rsidRPr="00977A45">
        <w:rPr>
          <w:rFonts w:asciiTheme="minorHAnsi" w:hAnsiTheme="minorHAnsi" w:cstheme="minorHAnsi"/>
          <w:spacing w:val="11"/>
          <w:sz w:val="20"/>
          <w:szCs w:val="20"/>
        </w:rPr>
        <w:t xml:space="preserve"> </w:t>
      </w:r>
      <w:r w:rsidRPr="00977A45">
        <w:rPr>
          <w:rFonts w:asciiTheme="minorHAnsi" w:hAnsiTheme="minorHAnsi" w:cstheme="minorHAnsi"/>
          <w:sz w:val="20"/>
          <w:szCs w:val="20"/>
        </w:rPr>
        <w:t>provider</w:t>
      </w:r>
      <w:r w:rsidRPr="00977A45">
        <w:rPr>
          <w:rFonts w:asciiTheme="minorHAnsi" w:hAnsiTheme="minorHAnsi" w:cstheme="minorHAnsi"/>
          <w:spacing w:val="8"/>
          <w:sz w:val="20"/>
          <w:szCs w:val="20"/>
        </w:rPr>
        <w:t xml:space="preserve"> </w:t>
      </w:r>
      <w:r w:rsidRPr="00977A45">
        <w:rPr>
          <w:rFonts w:asciiTheme="minorHAnsi" w:hAnsiTheme="minorHAnsi" w:cstheme="minorHAnsi"/>
          <w:sz w:val="20"/>
          <w:szCs w:val="20"/>
        </w:rPr>
        <w:t>must</w:t>
      </w:r>
      <w:r w:rsidRPr="00977A45">
        <w:rPr>
          <w:rFonts w:asciiTheme="minorHAnsi" w:hAnsiTheme="minorHAnsi" w:cstheme="minorHAnsi"/>
          <w:spacing w:val="9"/>
          <w:sz w:val="20"/>
          <w:szCs w:val="20"/>
        </w:rPr>
        <w:t xml:space="preserve"> </w:t>
      </w:r>
      <w:r w:rsidRPr="00977A45">
        <w:rPr>
          <w:rFonts w:asciiTheme="minorHAnsi" w:hAnsiTheme="minorHAnsi" w:cstheme="minorHAnsi"/>
          <w:sz w:val="20"/>
          <w:szCs w:val="20"/>
        </w:rPr>
        <w:t>ensure</w:t>
      </w:r>
      <w:r w:rsidRPr="00977A45">
        <w:rPr>
          <w:rFonts w:asciiTheme="minorHAnsi" w:hAnsiTheme="minorHAnsi" w:cstheme="minorHAnsi"/>
          <w:spacing w:val="10"/>
          <w:sz w:val="20"/>
          <w:szCs w:val="20"/>
        </w:rPr>
        <w:t xml:space="preserve"> </w:t>
      </w:r>
      <w:r w:rsidRPr="00977A45">
        <w:rPr>
          <w:rFonts w:asciiTheme="minorHAnsi" w:hAnsiTheme="minorHAnsi" w:cstheme="minorHAnsi"/>
          <w:spacing w:val="-2"/>
          <w:sz w:val="20"/>
          <w:szCs w:val="20"/>
        </w:rPr>
        <w:t>that:</w:t>
      </w:r>
    </w:p>
    <w:p w14:paraId="3461D779" w14:textId="77777777" w:rsidR="00FC1FB2" w:rsidRPr="00977A45" w:rsidRDefault="00FC1FB2" w:rsidP="00977A45">
      <w:pPr>
        <w:rPr>
          <w:rFonts w:asciiTheme="minorHAnsi" w:hAnsiTheme="minorHAnsi" w:cstheme="minorHAnsi"/>
          <w:sz w:val="20"/>
          <w:szCs w:val="20"/>
        </w:rPr>
      </w:pPr>
    </w:p>
    <w:p w14:paraId="77833125"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z w:val="20"/>
          <w:szCs w:val="20"/>
        </w:rPr>
        <w:t>Students</w:t>
      </w:r>
      <w:r w:rsidRPr="00977A45">
        <w:rPr>
          <w:rFonts w:asciiTheme="minorHAnsi" w:hAnsiTheme="minorHAnsi" w:cstheme="minorHAnsi"/>
          <w:spacing w:val="11"/>
          <w:sz w:val="20"/>
          <w:szCs w:val="20"/>
        </w:rPr>
        <w:t xml:space="preserve"> </w:t>
      </w:r>
      <w:r w:rsidRPr="00977A45">
        <w:rPr>
          <w:rFonts w:asciiTheme="minorHAnsi" w:hAnsiTheme="minorHAnsi" w:cstheme="minorHAnsi"/>
          <w:sz w:val="20"/>
          <w:szCs w:val="20"/>
        </w:rPr>
        <w:t>are</w:t>
      </w:r>
      <w:r w:rsidRPr="00977A45">
        <w:rPr>
          <w:rFonts w:asciiTheme="minorHAnsi" w:hAnsiTheme="minorHAnsi" w:cstheme="minorHAnsi"/>
          <w:spacing w:val="11"/>
          <w:sz w:val="20"/>
          <w:szCs w:val="20"/>
        </w:rPr>
        <w:t xml:space="preserve"> </w:t>
      </w:r>
      <w:r w:rsidRPr="00977A45">
        <w:rPr>
          <w:rFonts w:asciiTheme="minorHAnsi" w:hAnsiTheme="minorHAnsi" w:cstheme="minorHAnsi"/>
          <w:sz w:val="20"/>
          <w:szCs w:val="20"/>
        </w:rPr>
        <w:t>assessed</w:t>
      </w:r>
      <w:r w:rsidRPr="00977A45">
        <w:rPr>
          <w:rFonts w:asciiTheme="minorHAnsi" w:hAnsiTheme="minorHAnsi" w:cstheme="minorHAnsi"/>
          <w:spacing w:val="9"/>
          <w:sz w:val="20"/>
          <w:szCs w:val="20"/>
        </w:rPr>
        <w:t xml:space="preserve"> </w:t>
      </w:r>
      <w:r w:rsidRPr="00977A45">
        <w:rPr>
          <w:rFonts w:asciiTheme="minorHAnsi" w:hAnsiTheme="minorHAnsi" w:cstheme="minorHAnsi"/>
          <w:spacing w:val="-2"/>
          <w:sz w:val="20"/>
          <w:szCs w:val="20"/>
        </w:rPr>
        <w:t>effectively</w:t>
      </w:r>
    </w:p>
    <w:p w14:paraId="4B9A3A5B" w14:textId="77777777" w:rsidR="00FC1FB2" w:rsidRPr="00977A45" w:rsidRDefault="00DB72FB" w:rsidP="00977A45">
      <w:pPr>
        <w:rPr>
          <w:rFonts w:asciiTheme="minorHAnsi" w:hAnsiTheme="minorHAnsi" w:cstheme="minorHAnsi"/>
          <w:sz w:val="20"/>
          <w:szCs w:val="20"/>
        </w:rPr>
      </w:pPr>
      <w:proofErr w:type="spellStart"/>
      <w:r w:rsidRPr="00977A45">
        <w:rPr>
          <w:rFonts w:asciiTheme="minorHAnsi" w:hAnsiTheme="minorHAnsi" w:cstheme="minorHAnsi"/>
          <w:spacing w:val="-2"/>
          <w:w w:val="105"/>
          <w:sz w:val="20"/>
          <w:szCs w:val="20"/>
        </w:rPr>
        <w:t>Each</w:t>
      </w:r>
      <w:proofErr w:type="spellEnd"/>
      <w:r w:rsidRPr="00977A45">
        <w:rPr>
          <w:rFonts w:asciiTheme="minorHAnsi" w:hAnsiTheme="minorHAnsi" w:cstheme="minorHAnsi"/>
          <w:spacing w:val="-1"/>
          <w:w w:val="105"/>
          <w:sz w:val="20"/>
          <w:szCs w:val="20"/>
        </w:rPr>
        <w:t xml:space="preserve"> </w:t>
      </w:r>
      <w:r w:rsidRPr="00977A45">
        <w:rPr>
          <w:rFonts w:asciiTheme="minorHAnsi" w:hAnsiTheme="minorHAnsi" w:cstheme="minorHAnsi"/>
          <w:spacing w:val="-2"/>
          <w:w w:val="105"/>
          <w:sz w:val="20"/>
          <w:szCs w:val="20"/>
        </w:rPr>
        <w:t>assessment</w:t>
      </w:r>
      <w:r w:rsidRPr="00977A45">
        <w:rPr>
          <w:rFonts w:asciiTheme="minorHAnsi" w:hAnsiTheme="minorHAnsi" w:cstheme="minorHAnsi"/>
          <w:w w:val="105"/>
          <w:sz w:val="20"/>
          <w:szCs w:val="20"/>
        </w:rPr>
        <w:t xml:space="preserve"> </w:t>
      </w:r>
      <w:r w:rsidRPr="00977A45">
        <w:rPr>
          <w:rFonts w:asciiTheme="minorHAnsi" w:hAnsiTheme="minorHAnsi" w:cstheme="minorHAnsi"/>
          <w:spacing w:val="-2"/>
          <w:w w:val="105"/>
          <w:sz w:val="20"/>
          <w:szCs w:val="20"/>
        </w:rPr>
        <w:t>is</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spacing w:val="-2"/>
          <w:w w:val="105"/>
          <w:sz w:val="20"/>
          <w:szCs w:val="20"/>
        </w:rPr>
        <w:t>valid</w:t>
      </w:r>
      <w:r w:rsidRPr="00977A45">
        <w:rPr>
          <w:rFonts w:asciiTheme="minorHAnsi" w:hAnsiTheme="minorHAnsi" w:cstheme="minorHAnsi"/>
          <w:spacing w:val="-1"/>
          <w:w w:val="105"/>
          <w:sz w:val="20"/>
          <w:szCs w:val="20"/>
        </w:rPr>
        <w:t xml:space="preserve"> </w:t>
      </w:r>
      <w:r w:rsidRPr="00977A45">
        <w:rPr>
          <w:rFonts w:asciiTheme="minorHAnsi" w:hAnsiTheme="minorHAnsi" w:cstheme="minorHAnsi"/>
          <w:spacing w:val="-2"/>
          <w:w w:val="105"/>
          <w:sz w:val="20"/>
          <w:szCs w:val="20"/>
        </w:rPr>
        <w:t>and</w:t>
      </w:r>
      <w:r w:rsidRPr="00977A45">
        <w:rPr>
          <w:rFonts w:asciiTheme="minorHAnsi" w:hAnsiTheme="minorHAnsi" w:cstheme="minorHAnsi"/>
          <w:spacing w:val="-1"/>
          <w:w w:val="105"/>
          <w:sz w:val="20"/>
          <w:szCs w:val="20"/>
        </w:rPr>
        <w:t xml:space="preserve"> </w:t>
      </w:r>
      <w:r w:rsidRPr="00977A45">
        <w:rPr>
          <w:rFonts w:asciiTheme="minorHAnsi" w:hAnsiTheme="minorHAnsi" w:cstheme="minorHAnsi"/>
          <w:spacing w:val="-2"/>
          <w:w w:val="105"/>
          <w:sz w:val="20"/>
          <w:szCs w:val="20"/>
        </w:rPr>
        <w:t>reliable</w:t>
      </w:r>
    </w:p>
    <w:p w14:paraId="5C13EC07"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z w:val="20"/>
          <w:szCs w:val="20"/>
        </w:rPr>
        <w:t>Academic</w:t>
      </w:r>
      <w:r w:rsidRPr="00977A45">
        <w:rPr>
          <w:rFonts w:asciiTheme="minorHAnsi" w:hAnsiTheme="minorHAnsi" w:cstheme="minorHAnsi"/>
          <w:spacing w:val="8"/>
          <w:sz w:val="20"/>
          <w:szCs w:val="20"/>
        </w:rPr>
        <w:t xml:space="preserve"> </w:t>
      </w:r>
      <w:r w:rsidRPr="00977A45">
        <w:rPr>
          <w:rFonts w:asciiTheme="minorHAnsi" w:hAnsiTheme="minorHAnsi" w:cstheme="minorHAnsi"/>
          <w:sz w:val="20"/>
          <w:szCs w:val="20"/>
        </w:rPr>
        <w:t>regulations</w:t>
      </w:r>
      <w:r w:rsidRPr="00977A45">
        <w:rPr>
          <w:rFonts w:asciiTheme="minorHAnsi" w:hAnsiTheme="minorHAnsi" w:cstheme="minorHAnsi"/>
          <w:spacing w:val="9"/>
          <w:sz w:val="20"/>
          <w:szCs w:val="20"/>
        </w:rPr>
        <w:t xml:space="preserve"> </w:t>
      </w:r>
      <w:r w:rsidRPr="00977A45">
        <w:rPr>
          <w:rFonts w:asciiTheme="minorHAnsi" w:hAnsiTheme="minorHAnsi" w:cstheme="minorHAnsi"/>
          <w:sz w:val="20"/>
          <w:szCs w:val="20"/>
        </w:rPr>
        <w:t>are</w:t>
      </w:r>
      <w:r w:rsidRPr="00977A45">
        <w:rPr>
          <w:rFonts w:asciiTheme="minorHAnsi" w:hAnsiTheme="minorHAnsi" w:cstheme="minorHAnsi"/>
          <w:spacing w:val="10"/>
          <w:sz w:val="20"/>
          <w:szCs w:val="20"/>
        </w:rPr>
        <w:t xml:space="preserve"> </w:t>
      </w:r>
      <w:r w:rsidRPr="00977A45">
        <w:rPr>
          <w:rFonts w:asciiTheme="minorHAnsi" w:hAnsiTheme="minorHAnsi" w:cstheme="minorHAnsi"/>
          <w:sz w:val="20"/>
          <w:szCs w:val="20"/>
        </w:rPr>
        <w:t>designed</w:t>
      </w:r>
      <w:r w:rsidRPr="00977A45">
        <w:rPr>
          <w:rFonts w:asciiTheme="minorHAnsi" w:hAnsiTheme="minorHAnsi" w:cstheme="minorHAnsi"/>
          <w:spacing w:val="9"/>
          <w:sz w:val="20"/>
          <w:szCs w:val="20"/>
        </w:rPr>
        <w:t xml:space="preserve"> </w:t>
      </w:r>
      <w:r w:rsidRPr="00977A45">
        <w:rPr>
          <w:rFonts w:asciiTheme="minorHAnsi" w:hAnsiTheme="minorHAnsi" w:cstheme="minorHAnsi"/>
          <w:sz w:val="20"/>
          <w:szCs w:val="20"/>
        </w:rPr>
        <w:t>to</w:t>
      </w:r>
      <w:r w:rsidRPr="00977A45">
        <w:rPr>
          <w:rFonts w:asciiTheme="minorHAnsi" w:hAnsiTheme="minorHAnsi" w:cstheme="minorHAnsi"/>
          <w:spacing w:val="11"/>
          <w:sz w:val="20"/>
          <w:szCs w:val="20"/>
        </w:rPr>
        <w:t xml:space="preserve"> </w:t>
      </w:r>
      <w:r w:rsidRPr="00977A45">
        <w:rPr>
          <w:rFonts w:asciiTheme="minorHAnsi" w:hAnsiTheme="minorHAnsi" w:cstheme="minorHAnsi"/>
          <w:sz w:val="20"/>
          <w:szCs w:val="20"/>
        </w:rPr>
        <w:t>ensure</w:t>
      </w:r>
      <w:r w:rsidRPr="00977A45">
        <w:rPr>
          <w:rFonts w:asciiTheme="minorHAnsi" w:hAnsiTheme="minorHAnsi" w:cstheme="minorHAnsi"/>
          <w:spacing w:val="10"/>
          <w:sz w:val="20"/>
          <w:szCs w:val="20"/>
        </w:rPr>
        <w:t xml:space="preserve"> </w:t>
      </w:r>
      <w:r w:rsidRPr="00977A45">
        <w:rPr>
          <w:rFonts w:asciiTheme="minorHAnsi" w:hAnsiTheme="minorHAnsi" w:cstheme="minorHAnsi"/>
          <w:sz w:val="20"/>
          <w:szCs w:val="20"/>
        </w:rPr>
        <w:t>that</w:t>
      </w:r>
      <w:r w:rsidRPr="00977A45">
        <w:rPr>
          <w:rFonts w:asciiTheme="minorHAnsi" w:hAnsiTheme="minorHAnsi" w:cstheme="minorHAnsi"/>
          <w:spacing w:val="8"/>
          <w:sz w:val="20"/>
          <w:szCs w:val="20"/>
        </w:rPr>
        <w:t xml:space="preserve"> </w:t>
      </w:r>
      <w:r w:rsidRPr="00977A45">
        <w:rPr>
          <w:rFonts w:asciiTheme="minorHAnsi" w:hAnsiTheme="minorHAnsi" w:cstheme="minorHAnsi"/>
          <w:sz w:val="20"/>
          <w:szCs w:val="20"/>
        </w:rPr>
        <w:t>relevant</w:t>
      </w:r>
      <w:r w:rsidRPr="00977A45">
        <w:rPr>
          <w:rFonts w:asciiTheme="minorHAnsi" w:hAnsiTheme="minorHAnsi" w:cstheme="minorHAnsi"/>
          <w:spacing w:val="11"/>
          <w:sz w:val="20"/>
          <w:szCs w:val="20"/>
        </w:rPr>
        <w:t xml:space="preserve"> </w:t>
      </w:r>
      <w:r w:rsidRPr="00977A45">
        <w:rPr>
          <w:rFonts w:asciiTheme="minorHAnsi" w:hAnsiTheme="minorHAnsi" w:cstheme="minorHAnsi"/>
          <w:sz w:val="20"/>
          <w:szCs w:val="20"/>
        </w:rPr>
        <w:t>awards</w:t>
      </w:r>
      <w:r w:rsidRPr="00977A45">
        <w:rPr>
          <w:rFonts w:asciiTheme="minorHAnsi" w:hAnsiTheme="minorHAnsi" w:cstheme="minorHAnsi"/>
          <w:spacing w:val="9"/>
          <w:sz w:val="20"/>
          <w:szCs w:val="20"/>
        </w:rPr>
        <w:t xml:space="preserve"> </w:t>
      </w:r>
      <w:r w:rsidRPr="00977A45">
        <w:rPr>
          <w:rFonts w:asciiTheme="minorHAnsi" w:hAnsiTheme="minorHAnsi" w:cstheme="minorHAnsi"/>
          <w:sz w:val="20"/>
          <w:szCs w:val="20"/>
        </w:rPr>
        <w:t>are</w:t>
      </w:r>
      <w:r w:rsidRPr="00977A45">
        <w:rPr>
          <w:rFonts w:asciiTheme="minorHAnsi" w:hAnsiTheme="minorHAnsi" w:cstheme="minorHAnsi"/>
          <w:spacing w:val="10"/>
          <w:sz w:val="20"/>
          <w:szCs w:val="20"/>
        </w:rPr>
        <w:t xml:space="preserve"> </w:t>
      </w:r>
      <w:r w:rsidRPr="00977A45">
        <w:rPr>
          <w:rFonts w:asciiTheme="minorHAnsi" w:hAnsiTheme="minorHAnsi" w:cstheme="minorHAnsi"/>
          <w:spacing w:val="-2"/>
          <w:sz w:val="20"/>
          <w:szCs w:val="20"/>
        </w:rPr>
        <w:t>credible</w:t>
      </w:r>
    </w:p>
    <w:p w14:paraId="31C96B58"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w w:val="105"/>
          <w:sz w:val="20"/>
          <w:szCs w:val="20"/>
        </w:rPr>
        <w:t xml:space="preserve">That for each HE </w:t>
      </w:r>
      <w:proofErr w:type="gramStart"/>
      <w:r w:rsidRPr="00977A45">
        <w:rPr>
          <w:rFonts w:asciiTheme="minorHAnsi" w:hAnsiTheme="minorHAnsi" w:cstheme="minorHAnsi"/>
          <w:w w:val="105"/>
          <w:sz w:val="20"/>
          <w:szCs w:val="20"/>
        </w:rPr>
        <w:t>course</w:t>
      </w:r>
      <w:proofErr w:type="gramEnd"/>
      <w:r w:rsidRPr="00977A45">
        <w:rPr>
          <w:rFonts w:asciiTheme="minorHAnsi" w:hAnsiTheme="minorHAnsi" w:cstheme="minorHAnsi"/>
          <w:w w:val="105"/>
          <w:sz w:val="20"/>
          <w:szCs w:val="20"/>
        </w:rPr>
        <w:t>, academic regulations are designed to ensure the effective</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assessment of technical proficiency in the English language in a manner which</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 xml:space="preserve">appropriately reflects the level and content of the HE </w:t>
      </w:r>
      <w:proofErr w:type="gramStart"/>
      <w:r w:rsidRPr="00977A45">
        <w:rPr>
          <w:rFonts w:asciiTheme="minorHAnsi" w:hAnsiTheme="minorHAnsi" w:cstheme="minorHAnsi"/>
          <w:w w:val="105"/>
          <w:sz w:val="20"/>
          <w:szCs w:val="20"/>
        </w:rPr>
        <w:t>course</w:t>
      </w:r>
      <w:proofErr w:type="gramEnd"/>
    </w:p>
    <w:p w14:paraId="7E2FF3FD"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w w:val="105"/>
          <w:sz w:val="20"/>
          <w:szCs w:val="20"/>
        </w:rPr>
        <w:t>Relevant awards granted to students are credible at the point of being granted when</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compared to those granted previously</w:t>
      </w:r>
    </w:p>
    <w:p w14:paraId="3CF2D8B6" w14:textId="77777777" w:rsidR="00FC1FB2" w:rsidRPr="00977A45" w:rsidRDefault="00FC1FB2" w:rsidP="00977A45">
      <w:pPr>
        <w:rPr>
          <w:rFonts w:asciiTheme="minorHAnsi" w:hAnsiTheme="minorHAnsi" w:cstheme="minorHAnsi"/>
          <w:sz w:val="20"/>
          <w:szCs w:val="20"/>
        </w:rPr>
      </w:pPr>
    </w:p>
    <w:p w14:paraId="43131ABC" w14:textId="77777777" w:rsidR="00FC1FB2" w:rsidRPr="00977A45" w:rsidRDefault="00DB72FB" w:rsidP="00977A45">
      <w:pPr>
        <w:rPr>
          <w:rFonts w:asciiTheme="minorHAnsi" w:hAnsiTheme="minorHAnsi" w:cstheme="minorHAnsi"/>
          <w:b/>
          <w:sz w:val="20"/>
          <w:szCs w:val="20"/>
        </w:rPr>
      </w:pPr>
      <w:r w:rsidRPr="00977A45">
        <w:rPr>
          <w:rFonts w:asciiTheme="minorHAnsi" w:hAnsiTheme="minorHAnsi" w:cstheme="minorHAnsi"/>
          <w:b/>
          <w:spacing w:val="-2"/>
          <w:w w:val="105"/>
          <w:sz w:val="20"/>
          <w:szCs w:val="20"/>
        </w:rPr>
        <w:t>B5:</w:t>
      </w:r>
      <w:r w:rsidRPr="00977A45">
        <w:rPr>
          <w:rFonts w:asciiTheme="minorHAnsi" w:hAnsiTheme="minorHAnsi" w:cstheme="minorHAnsi"/>
          <w:b/>
          <w:spacing w:val="34"/>
          <w:w w:val="105"/>
          <w:sz w:val="20"/>
          <w:szCs w:val="20"/>
        </w:rPr>
        <w:t xml:space="preserve"> </w:t>
      </w:r>
      <w:r w:rsidRPr="00977A45">
        <w:rPr>
          <w:rFonts w:asciiTheme="minorHAnsi" w:hAnsiTheme="minorHAnsi" w:cstheme="minorHAnsi"/>
          <w:b/>
          <w:spacing w:val="-2"/>
          <w:w w:val="105"/>
          <w:sz w:val="20"/>
          <w:szCs w:val="20"/>
        </w:rPr>
        <w:t>Sector-</w:t>
      </w:r>
      <w:proofErr w:type="spellStart"/>
      <w:r w:rsidRPr="00977A45">
        <w:rPr>
          <w:rFonts w:asciiTheme="minorHAnsi" w:hAnsiTheme="minorHAnsi" w:cstheme="minorHAnsi"/>
          <w:b/>
          <w:spacing w:val="-2"/>
          <w:w w:val="105"/>
          <w:sz w:val="20"/>
          <w:szCs w:val="20"/>
        </w:rPr>
        <w:t>recognised</w:t>
      </w:r>
      <w:proofErr w:type="spellEnd"/>
      <w:r w:rsidRPr="00977A45">
        <w:rPr>
          <w:rFonts w:asciiTheme="minorHAnsi" w:hAnsiTheme="minorHAnsi" w:cstheme="minorHAnsi"/>
          <w:b/>
          <w:spacing w:val="-1"/>
          <w:w w:val="105"/>
          <w:sz w:val="20"/>
          <w:szCs w:val="20"/>
        </w:rPr>
        <w:t xml:space="preserve"> </w:t>
      </w:r>
      <w:r w:rsidRPr="00977A45">
        <w:rPr>
          <w:rFonts w:asciiTheme="minorHAnsi" w:hAnsiTheme="minorHAnsi" w:cstheme="minorHAnsi"/>
          <w:b/>
          <w:spacing w:val="-2"/>
          <w:w w:val="105"/>
          <w:sz w:val="20"/>
          <w:szCs w:val="20"/>
        </w:rPr>
        <w:t>standards</w:t>
      </w:r>
    </w:p>
    <w:p w14:paraId="0D9FA00E"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w w:val="105"/>
          <w:sz w:val="20"/>
          <w:szCs w:val="20"/>
        </w:rPr>
        <w:t>The provider must ensure that, in respect of any relevant awards granted to</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students</w:t>
      </w:r>
      <w:r w:rsidRPr="00977A45">
        <w:rPr>
          <w:rFonts w:asciiTheme="minorHAnsi" w:hAnsiTheme="minorHAnsi" w:cstheme="minorHAnsi"/>
          <w:spacing w:val="-2"/>
          <w:w w:val="105"/>
          <w:sz w:val="20"/>
          <w:szCs w:val="20"/>
        </w:rPr>
        <w:t xml:space="preserve"> </w:t>
      </w:r>
      <w:r w:rsidRPr="00977A45">
        <w:rPr>
          <w:rFonts w:asciiTheme="minorHAnsi" w:hAnsiTheme="minorHAnsi" w:cstheme="minorHAnsi"/>
          <w:w w:val="105"/>
          <w:sz w:val="20"/>
          <w:szCs w:val="20"/>
        </w:rPr>
        <w:t>who</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w w:val="105"/>
          <w:sz w:val="20"/>
          <w:szCs w:val="20"/>
        </w:rPr>
        <w:t>complete</w:t>
      </w:r>
      <w:r w:rsidRPr="00977A45">
        <w:rPr>
          <w:rFonts w:asciiTheme="minorHAnsi" w:hAnsiTheme="minorHAnsi" w:cstheme="minorHAnsi"/>
          <w:spacing w:val="-4"/>
          <w:w w:val="105"/>
          <w:sz w:val="20"/>
          <w:szCs w:val="20"/>
        </w:rPr>
        <w:t xml:space="preserve"> </w:t>
      </w:r>
      <w:r w:rsidRPr="00977A45">
        <w:rPr>
          <w:rFonts w:asciiTheme="minorHAnsi" w:hAnsiTheme="minorHAnsi" w:cstheme="minorHAnsi"/>
          <w:w w:val="105"/>
          <w:sz w:val="20"/>
          <w:szCs w:val="20"/>
        </w:rPr>
        <w:t>a</w:t>
      </w:r>
      <w:r w:rsidRPr="00977A45">
        <w:rPr>
          <w:rFonts w:asciiTheme="minorHAnsi" w:hAnsiTheme="minorHAnsi" w:cstheme="minorHAnsi"/>
          <w:spacing w:val="-4"/>
          <w:w w:val="105"/>
          <w:sz w:val="20"/>
          <w:szCs w:val="20"/>
        </w:rPr>
        <w:t xml:space="preserve"> </w:t>
      </w:r>
      <w:r w:rsidRPr="00977A45">
        <w:rPr>
          <w:rFonts w:asciiTheme="minorHAnsi" w:hAnsiTheme="minorHAnsi" w:cstheme="minorHAnsi"/>
          <w:w w:val="105"/>
          <w:sz w:val="20"/>
          <w:szCs w:val="20"/>
        </w:rPr>
        <w:t>higher</w:t>
      </w:r>
      <w:r w:rsidRPr="00977A45">
        <w:rPr>
          <w:rFonts w:asciiTheme="minorHAnsi" w:hAnsiTheme="minorHAnsi" w:cstheme="minorHAnsi"/>
          <w:spacing w:val="-2"/>
          <w:w w:val="105"/>
          <w:sz w:val="20"/>
          <w:szCs w:val="20"/>
        </w:rPr>
        <w:t xml:space="preserve"> </w:t>
      </w:r>
      <w:r w:rsidRPr="00977A45">
        <w:rPr>
          <w:rFonts w:asciiTheme="minorHAnsi" w:hAnsiTheme="minorHAnsi" w:cstheme="minorHAnsi"/>
          <w:w w:val="105"/>
          <w:sz w:val="20"/>
          <w:szCs w:val="20"/>
        </w:rPr>
        <w:t>education</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w w:val="105"/>
          <w:sz w:val="20"/>
          <w:szCs w:val="20"/>
        </w:rPr>
        <w:t>course</w:t>
      </w:r>
      <w:r w:rsidRPr="00977A45">
        <w:rPr>
          <w:rFonts w:asciiTheme="minorHAnsi" w:hAnsiTheme="minorHAnsi" w:cstheme="minorHAnsi"/>
          <w:spacing w:val="-4"/>
          <w:w w:val="105"/>
          <w:sz w:val="20"/>
          <w:szCs w:val="20"/>
        </w:rPr>
        <w:t xml:space="preserve"> </w:t>
      </w:r>
      <w:r w:rsidRPr="00977A45">
        <w:rPr>
          <w:rFonts w:asciiTheme="minorHAnsi" w:hAnsiTheme="minorHAnsi" w:cstheme="minorHAnsi"/>
          <w:w w:val="105"/>
          <w:sz w:val="20"/>
          <w:szCs w:val="20"/>
        </w:rPr>
        <w:t>provided</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w w:val="105"/>
          <w:sz w:val="20"/>
          <w:szCs w:val="20"/>
        </w:rPr>
        <w:t>by,</w:t>
      </w:r>
      <w:r w:rsidRPr="00977A45">
        <w:rPr>
          <w:rFonts w:asciiTheme="minorHAnsi" w:hAnsiTheme="minorHAnsi" w:cstheme="minorHAnsi"/>
          <w:spacing w:val="-6"/>
          <w:w w:val="105"/>
          <w:sz w:val="20"/>
          <w:szCs w:val="20"/>
        </w:rPr>
        <w:t xml:space="preserve"> </w:t>
      </w:r>
      <w:r w:rsidRPr="00977A45">
        <w:rPr>
          <w:rFonts w:asciiTheme="minorHAnsi" w:hAnsiTheme="minorHAnsi" w:cstheme="minorHAnsi"/>
          <w:w w:val="105"/>
          <w:sz w:val="20"/>
          <w:szCs w:val="20"/>
        </w:rPr>
        <w:t>or</w:t>
      </w:r>
      <w:r w:rsidRPr="00977A45">
        <w:rPr>
          <w:rFonts w:asciiTheme="minorHAnsi" w:hAnsiTheme="minorHAnsi" w:cstheme="minorHAnsi"/>
          <w:spacing w:val="-6"/>
          <w:w w:val="105"/>
          <w:sz w:val="20"/>
          <w:szCs w:val="20"/>
        </w:rPr>
        <w:t xml:space="preserve"> </w:t>
      </w:r>
      <w:r w:rsidRPr="00977A45">
        <w:rPr>
          <w:rFonts w:asciiTheme="minorHAnsi" w:hAnsiTheme="minorHAnsi" w:cstheme="minorHAnsi"/>
          <w:w w:val="105"/>
          <w:sz w:val="20"/>
          <w:szCs w:val="20"/>
        </w:rPr>
        <w:t>on</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w w:val="105"/>
          <w:sz w:val="20"/>
          <w:szCs w:val="20"/>
        </w:rPr>
        <w:t>behalf</w:t>
      </w:r>
      <w:r w:rsidRPr="00977A45">
        <w:rPr>
          <w:rFonts w:asciiTheme="minorHAnsi" w:hAnsiTheme="minorHAnsi" w:cstheme="minorHAnsi"/>
          <w:spacing w:val="-6"/>
          <w:w w:val="105"/>
          <w:sz w:val="20"/>
          <w:szCs w:val="20"/>
        </w:rPr>
        <w:t xml:space="preserve"> </w:t>
      </w:r>
      <w:r w:rsidRPr="00977A45">
        <w:rPr>
          <w:rFonts w:asciiTheme="minorHAnsi" w:hAnsiTheme="minorHAnsi" w:cstheme="minorHAnsi"/>
          <w:w w:val="105"/>
          <w:sz w:val="20"/>
          <w:szCs w:val="20"/>
        </w:rPr>
        <w:t>of,</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the provider (</w:t>
      </w:r>
      <w:proofErr w:type="gramStart"/>
      <w:r w:rsidRPr="00977A45">
        <w:rPr>
          <w:rFonts w:asciiTheme="minorHAnsi" w:hAnsiTheme="minorHAnsi" w:cstheme="minorHAnsi"/>
          <w:w w:val="105"/>
          <w:sz w:val="20"/>
          <w:szCs w:val="20"/>
        </w:rPr>
        <w:t>whether or not</w:t>
      </w:r>
      <w:proofErr w:type="gramEnd"/>
      <w:r w:rsidRPr="00977A45">
        <w:rPr>
          <w:rFonts w:asciiTheme="minorHAnsi" w:hAnsiTheme="minorHAnsi" w:cstheme="minorHAnsi"/>
          <w:w w:val="105"/>
          <w:sz w:val="20"/>
          <w:szCs w:val="20"/>
        </w:rPr>
        <w:t xml:space="preserve"> the provider is the awarding body):</w:t>
      </w:r>
    </w:p>
    <w:p w14:paraId="3AF4C2E1"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z w:val="20"/>
          <w:szCs w:val="20"/>
        </w:rPr>
        <w:t>any</w:t>
      </w:r>
      <w:r w:rsidRPr="00977A45">
        <w:rPr>
          <w:rFonts w:asciiTheme="minorHAnsi" w:hAnsiTheme="minorHAnsi" w:cstheme="minorHAnsi"/>
          <w:spacing w:val="9"/>
          <w:sz w:val="20"/>
          <w:szCs w:val="20"/>
        </w:rPr>
        <w:t xml:space="preserve"> </w:t>
      </w:r>
      <w:r w:rsidRPr="00977A45">
        <w:rPr>
          <w:rFonts w:asciiTheme="minorHAnsi" w:hAnsiTheme="minorHAnsi" w:cstheme="minorHAnsi"/>
          <w:sz w:val="20"/>
          <w:szCs w:val="20"/>
        </w:rPr>
        <w:t>standards</w:t>
      </w:r>
      <w:r w:rsidRPr="00977A45">
        <w:rPr>
          <w:rFonts w:asciiTheme="minorHAnsi" w:hAnsiTheme="minorHAnsi" w:cstheme="minorHAnsi"/>
          <w:spacing w:val="7"/>
          <w:sz w:val="20"/>
          <w:szCs w:val="20"/>
        </w:rPr>
        <w:t xml:space="preserve"> </w:t>
      </w:r>
      <w:r w:rsidRPr="00977A45">
        <w:rPr>
          <w:rFonts w:asciiTheme="minorHAnsi" w:hAnsiTheme="minorHAnsi" w:cstheme="minorHAnsi"/>
          <w:sz w:val="20"/>
          <w:szCs w:val="20"/>
        </w:rPr>
        <w:t>set</w:t>
      </w:r>
      <w:r w:rsidRPr="00977A45">
        <w:rPr>
          <w:rFonts w:asciiTheme="minorHAnsi" w:hAnsiTheme="minorHAnsi" w:cstheme="minorHAnsi"/>
          <w:spacing w:val="7"/>
          <w:sz w:val="20"/>
          <w:szCs w:val="20"/>
        </w:rPr>
        <w:t xml:space="preserve"> </w:t>
      </w:r>
      <w:r w:rsidRPr="00977A45">
        <w:rPr>
          <w:rFonts w:asciiTheme="minorHAnsi" w:hAnsiTheme="minorHAnsi" w:cstheme="minorHAnsi"/>
          <w:sz w:val="20"/>
          <w:szCs w:val="20"/>
        </w:rPr>
        <w:t>appropriately</w:t>
      </w:r>
      <w:r w:rsidRPr="00977A45">
        <w:rPr>
          <w:rFonts w:asciiTheme="minorHAnsi" w:hAnsiTheme="minorHAnsi" w:cstheme="minorHAnsi"/>
          <w:spacing w:val="8"/>
          <w:sz w:val="20"/>
          <w:szCs w:val="20"/>
        </w:rPr>
        <w:t xml:space="preserve"> </w:t>
      </w:r>
      <w:r w:rsidRPr="00977A45">
        <w:rPr>
          <w:rFonts w:asciiTheme="minorHAnsi" w:hAnsiTheme="minorHAnsi" w:cstheme="minorHAnsi"/>
          <w:sz w:val="20"/>
          <w:szCs w:val="20"/>
        </w:rPr>
        <w:t>reflect</w:t>
      </w:r>
      <w:r w:rsidRPr="00977A45">
        <w:rPr>
          <w:rFonts w:asciiTheme="minorHAnsi" w:hAnsiTheme="minorHAnsi" w:cstheme="minorHAnsi"/>
          <w:spacing w:val="10"/>
          <w:sz w:val="20"/>
          <w:szCs w:val="20"/>
        </w:rPr>
        <w:t xml:space="preserve"> </w:t>
      </w:r>
      <w:r w:rsidRPr="00977A45">
        <w:rPr>
          <w:rFonts w:asciiTheme="minorHAnsi" w:hAnsiTheme="minorHAnsi" w:cstheme="minorHAnsi"/>
          <w:sz w:val="20"/>
          <w:szCs w:val="20"/>
        </w:rPr>
        <w:t>any</w:t>
      </w:r>
      <w:r w:rsidRPr="00977A45">
        <w:rPr>
          <w:rFonts w:asciiTheme="minorHAnsi" w:hAnsiTheme="minorHAnsi" w:cstheme="minorHAnsi"/>
          <w:spacing w:val="8"/>
          <w:sz w:val="20"/>
          <w:szCs w:val="20"/>
        </w:rPr>
        <w:t xml:space="preserve"> </w:t>
      </w:r>
      <w:r w:rsidRPr="00977A45">
        <w:rPr>
          <w:rFonts w:asciiTheme="minorHAnsi" w:hAnsiTheme="minorHAnsi" w:cstheme="minorHAnsi"/>
          <w:sz w:val="20"/>
          <w:szCs w:val="20"/>
        </w:rPr>
        <w:t>applicable</w:t>
      </w:r>
      <w:r w:rsidRPr="00977A45">
        <w:rPr>
          <w:rFonts w:asciiTheme="minorHAnsi" w:hAnsiTheme="minorHAnsi" w:cstheme="minorHAnsi"/>
          <w:spacing w:val="10"/>
          <w:sz w:val="20"/>
          <w:szCs w:val="20"/>
        </w:rPr>
        <w:t xml:space="preserve"> </w:t>
      </w:r>
      <w:r w:rsidRPr="00977A45">
        <w:rPr>
          <w:rFonts w:asciiTheme="minorHAnsi" w:hAnsiTheme="minorHAnsi" w:cstheme="minorHAnsi"/>
          <w:sz w:val="20"/>
          <w:szCs w:val="20"/>
        </w:rPr>
        <w:t>sector-</w:t>
      </w:r>
      <w:proofErr w:type="spellStart"/>
      <w:r w:rsidRPr="00977A45">
        <w:rPr>
          <w:rFonts w:asciiTheme="minorHAnsi" w:hAnsiTheme="minorHAnsi" w:cstheme="minorHAnsi"/>
          <w:sz w:val="20"/>
          <w:szCs w:val="20"/>
        </w:rPr>
        <w:t>recognised</w:t>
      </w:r>
      <w:proofErr w:type="spellEnd"/>
      <w:r w:rsidRPr="00977A45">
        <w:rPr>
          <w:rFonts w:asciiTheme="minorHAnsi" w:hAnsiTheme="minorHAnsi" w:cstheme="minorHAnsi"/>
          <w:spacing w:val="5"/>
          <w:sz w:val="20"/>
          <w:szCs w:val="20"/>
        </w:rPr>
        <w:t xml:space="preserve"> </w:t>
      </w:r>
      <w:proofErr w:type="gramStart"/>
      <w:r w:rsidRPr="00977A45">
        <w:rPr>
          <w:rFonts w:asciiTheme="minorHAnsi" w:hAnsiTheme="minorHAnsi" w:cstheme="minorHAnsi"/>
          <w:spacing w:val="-2"/>
          <w:sz w:val="20"/>
          <w:szCs w:val="20"/>
        </w:rPr>
        <w:t>standards;</w:t>
      </w:r>
      <w:proofErr w:type="gramEnd"/>
    </w:p>
    <w:p w14:paraId="71C20C8F"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w w:val="105"/>
          <w:sz w:val="20"/>
          <w:szCs w:val="20"/>
        </w:rPr>
        <w:t>awards</w:t>
      </w:r>
      <w:r w:rsidRPr="00977A45">
        <w:rPr>
          <w:rFonts w:asciiTheme="minorHAnsi" w:hAnsiTheme="minorHAnsi" w:cstheme="minorHAnsi"/>
          <w:spacing w:val="-8"/>
          <w:w w:val="105"/>
          <w:sz w:val="20"/>
          <w:szCs w:val="20"/>
        </w:rPr>
        <w:t xml:space="preserve"> </w:t>
      </w:r>
      <w:r w:rsidRPr="00977A45">
        <w:rPr>
          <w:rFonts w:asciiTheme="minorHAnsi" w:hAnsiTheme="minorHAnsi" w:cstheme="minorHAnsi"/>
          <w:w w:val="105"/>
          <w:sz w:val="20"/>
          <w:szCs w:val="20"/>
        </w:rPr>
        <w:t>are</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only</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granted</w:t>
      </w:r>
      <w:r w:rsidRPr="00977A45">
        <w:rPr>
          <w:rFonts w:asciiTheme="minorHAnsi" w:hAnsiTheme="minorHAnsi" w:cstheme="minorHAnsi"/>
          <w:spacing w:val="-8"/>
          <w:w w:val="105"/>
          <w:sz w:val="20"/>
          <w:szCs w:val="20"/>
        </w:rPr>
        <w:t xml:space="preserve"> </w:t>
      </w:r>
      <w:r w:rsidRPr="00977A45">
        <w:rPr>
          <w:rFonts w:asciiTheme="minorHAnsi" w:hAnsiTheme="minorHAnsi" w:cstheme="minorHAnsi"/>
          <w:w w:val="105"/>
          <w:sz w:val="20"/>
          <w:szCs w:val="20"/>
        </w:rPr>
        <w:t>to</w:t>
      </w:r>
      <w:r w:rsidRPr="00977A45">
        <w:rPr>
          <w:rFonts w:asciiTheme="minorHAnsi" w:hAnsiTheme="minorHAnsi" w:cstheme="minorHAnsi"/>
          <w:spacing w:val="-7"/>
          <w:w w:val="105"/>
          <w:sz w:val="20"/>
          <w:szCs w:val="20"/>
        </w:rPr>
        <w:t xml:space="preserve"> </w:t>
      </w:r>
      <w:r w:rsidRPr="00977A45">
        <w:rPr>
          <w:rFonts w:asciiTheme="minorHAnsi" w:hAnsiTheme="minorHAnsi" w:cstheme="minorHAnsi"/>
          <w:w w:val="105"/>
          <w:sz w:val="20"/>
          <w:szCs w:val="20"/>
        </w:rPr>
        <w:t>students</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whose</w:t>
      </w:r>
      <w:r w:rsidRPr="00977A45">
        <w:rPr>
          <w:rFonts w:asciiTheme="minorHAnsi" w:hAnsiTheme="minorHAnsi" w:cstheme="minorHAnsi"/>
          <w:spacing w:val="-8"/>
          <w:w w:val="105"/>
          <w:sz w:val="20"/>
          <w:szCs w:val="20"/>
        </w:rPr>
        <w:t xml:space="preserve"> </w:t>
      </w:r>
      <w:r w:rsidRPr="00977A45">
        <w:rPr>
          <w:rFonts w:asciiTheme="minorHAnsi" w:hAnsiTheme="minorHAnsi" w:cstheme="minorHAnsi"/>
          <w:w w:val="105"/>
          <w:sz w:val="20"/>
          <w:szCs w:val="20"/>
        </w:rPr>
        <w:t>knowledge</w:t>
      </w:r>
      <w:r w:rsidRPr="00977A45">
        <w:rPr>
          <w:rFonts w:asciiTheme="minorHAnsi" w:hAnsiTheme="minorHAnsi" w:cstheme="minorHAnsi"/>
          <w:spacing w:val="-7"/>
          <w:w w:val="105"/>
          <w:sz w:val="20"/>
          <w:szCs w:val="20"/>
        </w:rPr>
        <w:t xml:space="preserve"> </w:t>
      </w:r>
      <w:r w:rsidRPr="00977A45">
        <w:rPr>
          <w:rFonts w:asciiTheme="minorHAnsi" w:hAnsiTheme="minorHAnsi" w:cstheme="minorHAnsi"/>
          <w:w w:val="105"/>
          <w:sz w:val="20"/>
          <w:szCs w:val="20"/>
        </w:rPr>
        <w:t>and</w:t>
      </w:r>
      <w:r w:rsidRPr="00977A45">
        <w:rPr>
          <w:rFonts w:asciiTheme="minorHAnsi" w:hAnsiTheme="minorHAnsi" w:cstheme="minorHAnsi"/>
          <w:spacing w:val="-8"/>
          <w:w w:val="105"/>
          <w:sz w:val="20"/>
          <w:szCs w:val="20"/>
        </w:rPr>
        <w:t xml:space="preserve"> </w:t>
      </w:r>
      <w:r w:rsidRPr="00977A45">
        <w:rPr>
          <w:rFonts w:asciiTheme="minorHAnsi" w:hAnsiTheme="minorHAnsi" w:cstheme="minorHAnsi"/>
          <w:w w:val="105"/>
          <w:sz w:val="20"/>
          <w:szCs w:val="20"/>
        </w:rPr>
        <w:t>skills</w:t>
      </w:r>
      <w:r w:rsidRPr="00977A45">
        <w:rPr>
          <w:rFonts w:asciiTheme="minorHAnsi" w:hAnsiTheme="minorHAnsi" w:cstheme="minorHAnsi"/>
          <w:spacing w:val="-6"/>
          <w:w w:val="105"/>
          <w:sz w:val="20"/>
          <w:szCs w:val="20"/>
        </w:rPr>
        <w:t xml:space="preserve"> </w:t>
      </w:r>
      <w:r w:rsidRPr="00977A45">
        <w:rPr>
          <w:rFonts w:asciiTheme="minorHAnsi" w:hAnsiTheme="minorHAnsi" w:cstheme="minorHAnsi"/>
          <w:w w:val="105"/>
          <w:sz w:val="20"/>
          <w:szCs w:val="20"/>
        </w:rPr>
        <w:t>appropriately</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reflect any applicable sector-</w:t>
      </w:r>
      <w:proofErr w:type="spellStart"/>
      <w:r w:rsidRPr="00977A45">
        <w:rPr>
          <w:rFonts w:asciiTheme="minorHAnsi" w:hAnsiTheme="minorHAnsi" w:cstheme="minorHAnsi"/>
          <w:w w:val="105"/>
          <w:sz w:val="20"/>
          <w:szCs w:val="20"/>
        </w:rPr>
        <w:t>recognised</w:t>
      </w:r>
      <w:proofErr w:type="spellEnd"/>
      <w:r w:rsidRPr="00977A45">
        <w:rPr>
          <w:rFonts w:asciiTheme="minorHAnsi" w:hAnsiTheme="minorHAnsi" w:cstheme="minorHAnsi"/>
          <w:w w:val="105"/>
          <w:sz w:val="20"/>
          <w:szCs w:val="20"/>
        </w:rPr>
        <w:t xml:space="preserve"> standards.</w:t>
      </w:r>
    </w:p>
    <w:p w14:paraId="0FB78278" w14:textId="77777777" w:rsidR="00FC1FB2" w:rsidRPr="00977A45" w:rsidRDefault="00FC1FB2" w:rsidP="00977A45">
      <w:pPr>
        <w:rPr>
          <w:rFonts w:asciiTheme="minorHAnsi" w:hAnsiTheme="minorHAnsi" w:cstheme="minorHAnsi"/>
          <w:sz w:val="20"/>
          <w:szCs w:val="20"/>
        </w:rPr>
      </w:pPr>
    </w:p>
    <w:p w14:paraId="5F15450D"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w w:val="105"/>
          <w:sz w:val="20"/>
          <w:szCs w:val="20"/>
        </w:rPr>
        <w:t>This</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report</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provides</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evidence</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from</w:t>
      </w:r>
      <w:r w:rsidRPr="00977A45">
        <w:rPr>
          <w:rFonts w:asciiTheme="minorHAnsi" w:hAnsiTheme="minorHAnsi" w:cstheme="minorHAnsi"/>
          <w:spacing w:val="-8"/>
          <w:w w:val="105"/>
          <w:sz w:val="20"/>
          <w:szCs w:val="20"/>
        </w:rPr>
        <w:t xml:space="preserve"> </w:t>
      </w:r>
      <w:r w:rsidRPr="00977A45">
        <w:rPr>
          <w:rFonts w:asciiTheme="minorHAnsi" w:hAnsiTheme="minorHAnsi" w:cstheme="minorHAnsi"/>
          <w:w w:val="105"/>
          <w:sz w:val="20"/>
          <w:szCs w:val="20"/>
        </w:rPr>
        <w:t>the</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external</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examiner</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reports</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and</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is</w:t>
      </w:r>
      <w:r w:rsidRPr="00977A45">
        <w:rPr>
          <w:rFonts w:asciiTheme="minorHAnsi" w:hAnsiTheme="minorHAnsi" w:cstheme="minorHAnsi"/>
          <w:spacing w:val="-8"/>
          <w:w w:val="105"/>
          <w:sz w:val="20"/>
          <w:szCs w:val="20"/>
        </w:rPr>
        <w:t xml:space="preserve"> </w:t>
      </w:r>
      <w:r w:rsidRPr="00977A45">
        <w:rPr>
          <w:rFonts w:asciiTheme="minorHAnsi" w:hAnsiTheme="minorHAnsi" w:cstheme="minorHAnsi"/>
          <w:w w:val="105"/>
          <w:sz w:val="20"/>
          <w:szCs w:val="20"/>
        </w:rPr>
        <w:t>part</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of</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a</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suite</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spacing w:val="-2"/>
          <w:w w:val="105"/>
          <w:sz w:val="20"/>
          <w:szCs w:val="20"/>
        </w:rPr>
        <w:t>of reports designed</w:t>
      </w:r>
      <w:r w:rsidRPr="00977A45">
        <w:rPr>
          <w:rFonts w:asciiTheme="minorHAnsi" w:hAnsiTheme="minorHAnsi" w:cstheme="minorHAnsi"/>
          <w:spacing w:val="-5"/>
          <w:w w:val="105"/>
          <w:sz w:val="20"/>
          <w:szCs w:val="20"/>
        </w:rPr>
        <w:t xml:space="preserve"> </w:t>
      </w:r>
      <w:r w:rsidRPr="00977A45">
        <w:rPr>
          <w:rFonts w:asciiTheme="minorHAnsi" w:hAnsiTheme="minorHAnsi" w:cstheme="minorHAnsi"/>
          <w:spacing w:val="-2"/>
          <w:w w:val="105"/>
          <w:sz w:val="20"/>
          <w:szCs w:val="20"/>
        </w:rPr>
        <w:t>to provide evidence that</w:t>
      </w:r>
      <w:r w:rsidRPr="00977A45">
        <w:rPr>
          <w:rFonts w:asciiTheme="minorHAnsi" w:hAnsiTheme="minorHAnsi" w:cstheme="minorHAnsi"/>
          <w:spacing w:val="-5"/>
          <w:w w:val="105"/>
          <w:sz w:val="20"/>
          <w:szCs w:val="20"/>
        </w:rPr>
        <w:t xml:space="preserve"> </w:t>
      </w:r>
      <w:r w:rsidRPr="00977A45">
        <w:rPr>
          <w:rFonts w:asciiTheme="minorHAnsi" w:hAnsiTheme="minorHAnsi" w:cstheme="minorHAnsi"/>
          <w:spacing w:val="-2"/>
          <w:w w:val="105"/>
          <w:sz w:val="20"/>
          <w:szCs w:val="20"/>
        </w:rPr>
        <w:t>can</w:t>
      </w:r>
      <w:r w:rsidRPr="00977A45">
        <w:rPr>
          <w:rFonts w:asciiTheme="minorHAnsi" w:hAnsiTheme="minorHAnsi" w:cstheme="minorHAnsi"/>
          <w:spacing w:val="-4"/>
          <w:w w:val="105"/>
          <w:sz w:val="20"/>
          <w:szCs w:val="20"/>
        </w:rPr>
        <w:t xml:space="preserve"> </w:t>
      </w:r>
      <w:r w:rsidRPr="00977A45">
        <w:rPr>
          <w:rFonts w:asciiTheme="minorHAnsi" w:hAnsiTheme="minorHAnsi" w:cstheme="minorHAnsi"/>
          <w:spacing w:val="-2"/>
          <w:w w:val="105"/>
          <w:sz w:val="20"/>
          <w:szCs w:val="20"/>
        </w:rPr>
        <w:t>be interrogated by UEC and</w:t>
      </w:r>
      <w:r w:rsidRPr="00977A45">
        <w:rPr>
          <w:rFonts w:asciiTheme="minorHAnsi" w:hAnsiTheme="minorHAnsi" w:cstheme="minorHAnsi"/>
          <w:spacing w:val="-4"/>
          <w:w w:val="105"/>
          <w:sz w:val="20"/>
          <w:szCs w:val="20"/>
        </w:rPr>
        <w:t xml:space="preserve"> </w:t>
      </w:r>
      <w:r w:rsidRPr="00977A45">
        <w:rPr>
          <w:rFonts w:asciiTheme="minorHAnsi" w:hAnsiTheme="minorHAnsi" w:cstheme="minorHAnsi"/>
          <w:spacing w:val="-2"/>
          <w:w w:val="105"/>
          <w:sz w:val="20"/>
          <w:szCs w:val="20"/>
        </w:rPr>
        <w:t>Senate so</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 xml:space="preserve">that assurance can be given to Council that the </w:t>
      </w:r>
      <w:proofErr w:type="spellStart"/>
      <w:r w:rsidRPr="00977A45">
        <w:rPr>
          <w:rFonts w:asciiTheme="minorHAnsi" w:hAnsiTheme="minorHAnsi" w:cstheme="minorHAnsi"/>
          <w:w w:val="105"/>
          <w:sz w:val="20"/>
          <w:szCs w:val="20"/>
        </w:rPr>
        <w:t>OfS</w:t>
      </w:r>
      <w:proofErr w:type="spellEnd"/>
      <w:r w:rsidRPr="00977A45">
        <w:rPr>
          <w:rFonts w:asciiTheme="minorHAnsi" w:hAnsiTheme="minorHAnsi" w:cstheme="minorHAnsi"/>
          <w:w w:val="105"/>
          <w:sz w:val="20"/>
          <w:szCs w:val="20"/>
        </w:rPr>
        <w:t xml:space="preserve"> conditions continue to be met.</w:t>
      </w:r>
    </w:p>
    <w:p w14:paraId="1FC39945" w14:textId="77777777" w:rsidR="00FC1FB2" w:rsidRPr="00977A45" w:rsidRDefault="00FC1FB2" w:rsidP="00977A45">
      <w:pPr>
        <w:rPr>
          <w:rFonts w:asciiTheme="minorHAnsi" w:hAnsiTheme="minorHAnsi" w:cstheme="minorHAnsi"/>
          <w:sz w:val="20"/>
          <w:szCs w:val="20"/>
        </w:rPr>
      </w:pPr>
    </w:p>
    <w:p w14:paraId="41BB746A"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z w:val="20"/>
          <w:szCs w:val="20"/>
        </w:rPr>
        <w:t>UEC</w:t>
      </w:r>
      <w:r w:rsidRPr="00977A45">
        <w:rPr>
          <w:rFonts w:asciiTheme="minorHAnsi" w:hAnsiTheme="minorHAnsi" w:cstheme="minorHAnsi"/>
          <w:spacing w:val="5"/>
          <w:sz w:val="20"/>
          <w:szCs w:val="20"/>
        </w:rPr>
        <w:t xml:space="preserve"> </w:t>
      </w:r>
      <w:r w:rsidRPr="00977A45">
        <w:rPr>
          <w:rFonts w:asciiTheme="minorHAnsi" w:hAnsiTheme="minorHAnsi" w:cstheme="minorHAnsi"/>
          <w:sz w:val="20"/>
          <w:szCs w:val="20"/>
        </w:rPr>
        <w:t>maintains</w:t>
      </w:r>
      <w:r w:rsidRPr="00977A45">
        <w:rPr>
          <w:rFonts w:asciiTheme="minorHAnsi" w:hAnsiTheme="minorHAnsi" w:cstheme="minorHAnsi"/>
          <w:spacing w:val="2"/>
          <w:sz w:val="20"/>
          <w:szCs w:val="20"/>
        </w:rPr>
        <w:t xml:space="preserve"> </w:t>
      </w:r>
      <w:r w:rsidRPr="00977A45">
        <w:rPr>
          <w:rFonts w:asciiTheme="minorHAnsi" w:hAnsiTheme="minorHAnsi" w:cstheme="minorHAnsi"/>
          <w:sz w:val="20"/>
          <w:szCs w:val="20"/>
        </w:rPr>
        <w:t>oversight</w:t>
      </w:r>
      <w:r w:rsidRPr="00977A45">
        <w:rPr>
          <w:rFonts w:asciiTheme="minorHAnsi" w:hAnsiTheme="minorHAnsi" w:cstheme="minorHAnsi"/>
          <w:spacing w:val="4"/>
          <w:sz w:val="20"/>
          <w:szCs w:val="20"/>
        </w:rPr>
        <w:t xml:space="preserve"> </w:t>
      </w:r>
      <w:r w:rsidRPr="00977A45">
        <w:rPr>
          <w:rFonts w:asciiTheme="minorHAnsi" w:hAnsiTheme="minorHAnsi" w:cstheme="minorHAnsi"/>
          <w:sz w:val="20"/>
          <w:szCs w:val="20"/>
        </w:rPr>
        <w:t>of</w:t>
      </w:r>
      <w:r w:rsidRPr="00977A45">
        <w:rPr>
          <w:rFonts w:asciiTheme="minorHAnsi" w:hAnsiTheme="minorHAnsi" w:cstheme="minorHAnsi"/>
          <w:spacing w:val="3"/>
          <w:sz w:val="20"/>
          <w:szCs w:val="20"/>
        </w:rPr>
        <w:t xml:space="preserve"> </w:t>
      </w:r>
      <w:r w:rsidRPr="00977A45">
        <w:rPr>
          <w:rFonts w:asciiTheme="minorHAnsi" w:hAnsiTheme="minorHAnsi" w:cstheme="minorHAnsi"/>
          <w:sz w:val="20"/>
          <w:szCs w:val="20"/>
        </w:rPr>
        <w:t>the</w:t>
      </w:r>
      <w:r w:rsidRPr="00977A45">
        <w:rPr>
          <w:rFonts w:asciiTheme="minorHAnsi" w:hAnsiTheme="minorHAnsi" w:cstheme="minorHAnsi"/>
          <w:spacing w:val="5"/>
          <w:sz w:val="20"/>
          <w:szCs w:val="20"/>
        </w:rPr>
        <w:t xml:space="preserve"> </w:t>
      </w:r>
      <w:r w:rsidRPr="00977A45">
        <w:rPr>
          <w:rFonts w:asciiTheme="minorHAnsi" w:hAnsiTheme="minorHAnsi" w:cstheme="minorHAnsi"/>
          <w:sz w:val="20"/>
          <w:szCs w:val="20"/>
        </w:rPr>
        <w:t>University’s</w:t>
      </w:r>
      <w:r w:rsidRPr="00977A45">
        <w:rPr>
          <w:rFonts w:asciiTheme="minorHAnsi" w:hAnsiTheme="minorHAnsi" w:cstheme="minorHAnsi"/>
          <w:spacing w:val="2"/>
          <w:sz w:val="20"/>
          <w:szCs w:val="20"/>
        </w:rPr>
        <w:t xml:space="preserve"> </w:t>
      </w:r>
      <w:r w:rsidRPr="00977A45">
        <w:rPr>
          <w:rFonts w:asciiTheme="minorHAnsi" w:hAnsiTheme="minorHAnsi" w:cstheme="minorHAnsi"/>
          <w:sz w:val="20"/>
          <w:szCs w:val="20"/>
        </w:rPr>
        <w:t>external</w:t>
      </w:r>
      <w:r w:rsidRPr="00977A45">
        <w:rPr>
          <w:rFonts w:asciiTheme="minorHAnsi" w:hAnsiTheme="minorHAnsi" w:cstheme="minorHAnsi"/>
          <w:spacing w:val="3"/>
          <w:sz w:val="20"/>
          <w:szCs w:val="20"/>
        </w:rPr>
        <w:t xml:space="preserve"> </w:t>
      </w:r>
      <w:r w:rsidRPr="00977A45">
        <w:rPr>
          <w:rFonts w:asciiTheme="minorHAnsi" w:hAnsiTheme="minorHAnsi" w:cstheme="minorHAnsi"/>
          <w:sz w:val="20"/>
          <w:szCs w:val="20"/>
        </w:rPr>
        <w:t>examiner</w:t>
      </w:r>
      <w:r w:rsidRPr="00977A45">
        <w:rPr>
          <w:rFonts w:asciiTheme="minorHAnsi" w:hAnsiTheme="minorHAnsi" w:cstheme="minorHAnsi"/>
          <w:spacing w:val="5"/>
          <w:sz w:val="20"/>
          <w:szCs w:val="20"/>
        </w:rPr>
        <w:t xml:space="preserve"> </w:t>
      </w:r>
      <w:r w:rsidRPr="00977A45">
        <w:rPr>
          <w:rFonts w:asciiTheme="minorHAnsi" w:hAnsiTheme="minorHAnsi" w:cstheme="minorHAnsi"/>
          <w:sz w:val="20"/>
          <w:szCs w:val="20"/>
        </w:rPr>
        <w:t>system</w:t>
      </w:r>
      <w:r w:rsidRPr="00977A45">
        <w:rPr>
          <w:rFonts w:asciiTheme="minorHAnsi" w:hAnsiTheme="minorHAnsi" w:cstheme="minorHAnsi"/>
          <w:spacing w:val="4"/>
          <w:sz w:val="20"/>
          <w:szCs w:val="20"/>
        </w:rPr>
        <w:t xml:space="preserve"> </w:t>
      </w:r>
      <w:r w:rsidRPr="00977A45">
        <w:rPr>
          <w:rFonts w:asciiTheme="minorHAnsi" w:hAnsiTheme="minorHAnsi" w:cstheme="minorHAnsi"/>
          <w:sz w:val="20"/>
          <w:szCs w:val="20"/>
        </w:rPr>
        <w:t>on</w:t>
      </w:r>
      <w:r w:rsidRPr="00977A45">
        <w:rPr>
          <w:rFonts w:asciiTheme="minorHAnsi" w:hAnsiTheme="minorHAnsi" w:cstheme="minorHAnsi"/>
          <w:spacing w:val="4"/>
          <w:sz w:val="20"/>
          <w:szCs w:val="20"/>
        </w:rPr>
        <w:t xml:space="preserve"> </w:t>
      </w:r>
      <w:r w:rsidRPr="00977A45">
        <w:rPr>
          <w:rFonts w:asciiTheme="minorHAnsi" w:hAnsiTheme="minorHAnsi" w:cstheme="minorHAnsi"/>
          <w:sz w:val="20"/>
          <w:szCs w:val="20"/>
        </w:rPr>
        <w:t>behalf of</w:t>
      </w:r>
      <w:r w:rsidRPr="00977A45">
        <w:rPr>
          <w:rFonts w:asciiTheme="minorHAnsi" w:hAnsiTheme="minorHAnsi" w:cstheme="minorHAnsi"/>
          <w:spacing w:val="3"/>
          <w:sz w:val="20"/>
          <w:szCs w:val="20"/>
        </w:rPr>
        <w:t xml:space="preserve"> </w:t>
      </w:r>
      <w:r w:rsidRPr="00977A45">
        <w:rPr>
          <w:rFonts w:asciiTheme="minorHAnsi" w:hAnsiTheme="minorHAnsi" w:cstheme="minorHAnsi"/>
          <w:spacing w:val="-2"/>
          <w:sz w:val="20"/>
          <w:szCs w:val="20"/>
        </w:rPr>
        <w:t>Senate.</w:t>
      </w:r>
    </w:p>
    <w:p w14:paraId="0562CB0E" w14:textId="77777777" w:rsidR="00FC1FB2" w:rsidRPr="00977A45" w:rsidRDefault="00FC1FB2" w:rsidP="00977A45">
      <w:pPr>
        <w:rPr>
          <w:rFonts w:asciiTheme="minorHAnsi" w:hAnsiTheme="minorHAnsi" w:cstheme="minorHAnsi"/>
          <w:sz w:val="20"/>
          <w:szCs w:val="20"/>
        </w:rPr>
      </w:pPr>
    </w:p>
    <w:p w14:paraId="0F7FD648" w14:textId="77777777" w:rsidR="00FC1FB2" w:rsidRPr="00977A45" w:rsidRDefault="00DB72FB" w:rsidP="00977A45">
      <w:pPr>
        <w:rPr>
          <w:rFonts w:asciiTheme="minorHAnsi" w:hAnsiTheme="minorHAnsi" w:cstheme="minorHAnsi"/>
          <w:b/>
          <w:sz w:val="20"/>
          <w:szCs w:val="20"/>
        </w:rPr>
      </w:pPr>
      <w:bookmarkStart w:id="2" w:name="2._Purpose_of_External_Examiners"/>
      <w:bookmarkEnd w:id="2"/>
      <w:r w:rsidRPr="00977A45">
        <w:rPr>
          <w:rFonts w:asciiTheme="minorHAnsi" w:hAnsiTheme="minorHAnsi" w:cstheme="minorHAnsi"/>
          <w:b/>
          <w:sz w:val="20"/>
          <w:szCs w:val="20"/>
        </w:rPr>
        <w:t>Purpose</w:t>
      </w:r>
      <w:r w:rsidRPr="00977A45">
        <w:rPr>
          <w:rFonts w:asciiTheme="minorHAnsi" w:hAnsiTheme="minorHAnsi" w:cstheme="minorHAnsi"/>
          <w:b/>
          <w:spacing w:val="2"/>
          <w:sz w:val="20"/>
          <w:szCs w:val="20"/>
        </w:rPr>
        <w:t xml:space="preserve"> </w:t>
      </w:r>
      <w:r w:rsidRPr="00977A45">
        <w:rPr>
          <w:rFonts w:asciiTheme="minorHAnsi" w:hAnsiTheme="minorHAnsi" w:cstheme="minorHAnsi"/>
          <w:b/>
          <w:sz w:val="20"/>
          <w:szCs w:val="20"/>
        </w:rPr>
        <w:t>of</w:t>
      </w:r>
      <w:r w:rsidRPr="00977A45">
        <w:rPr>
          <w:rFonts w:asciiTheme="minorHAnsi" w:hAnsiTheme="minorHAnsi" w:cstheme="minorHAnsi"/>
          <w:b/>
          <w:spacing w:val="6"/>
          <w:sz w:val="20"/>
          <w:szCs w:val="20"/>
        </w:rPr>
        <w:t xml:space="preserve"> </w:t>
      </w:r>
      <w:r w:rsidRPr="00977A45">
        <w:rPr>
          <w:rFonts w:asciiTheme="minorHAnsi" w:hAnsiTheme="minorHAnsi" w:cstheme="minorHAnsi"/>
          <w:b/>
          <w:sz w:val="20"/>
          <w:szCs w:val="20"/>
        </w:rPr>
        <w:t>External</w:t>
      </w:r>
      <w:r w:rsidRPr="00977A45">
        <w:rPr>
          <w:rFonts w:asciiTheme="minorHAnsi" w:hAnsiTheme="minorHAnsi" w:cstheme="minorHAnsi"/>
          <w:b/>
          <w:spacing w:val="4"/>
          <w:sz w:val="20"/>
          <w:szCs w:val="20"/>
        </w:rPr>
        <w:t xml:space="preserve"> </w:t>
      </w:r>
      <w:r w:rsidRPr="00977A45">
        <w:rPr>
          <w:rFonts w:asciiTheme="minorHAnsi" w:hAnsiTheme="minorHAnsi" w:cstheme="minorHAnsi"/>
          <w:b/>
          <w:spacing w:val="-2"/>
          <w:sz w:val="20"/>
          <w:szCs w:val="20"/>
        </w:rPr>
        <w:t>Examiners</w:t>
      </w:r>
    </w:p>
    <w:p w14:paraId="34CE0A41" w14:textId="77777777" w:rsidR="00FC1FB2" w:rsidRPr="00977A45" w:rsidRDefault="00FC1FB2" w:rsidP="00977A45">
      <w:pPr>
        <w:rPr>
          <w:rFonts w:asciiTheme="minorHAnsi" w:hAnsiTheme="minorHAnsi" w:cstheme="minorHAnsi"/>
          <w:b/>
          <w:sz w:val="20"/>
          <w:szCs w:val="20"/>
        </w:rPr>
      </w:pPr>
    </w:p>
    <w:p w14:paraId="524AA32B"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w w:val="105"/>
          <w:sz w:val="20"/>
          <w:szCs w:val="20"/>
        </w:rPr>
        <w:t>External</w:t>
      </w:r>
      <w:r w:rsidRPr="00977A45">
        <w:rPr>
          <w:rFonts w:asciiTheme="minorHAnsi" w:hAnsiTheme="minorHAnsi" w:cstheme="minorHAnsi"/>
          <w:spacing w:val="-8"/>
          <w:w w:val="105"/>
          <w:sz w:val="20"/>
          <w:szCs w:val="20"/>
        </w:rPr>
        <w:t xml:space="preserve"> </w:t>
      </w:r>
      <w:r w:rsidRPr="00977A45">
        <w:rPr>
          <w:rFonts w:asciiTheme="minorHAnsi" w:hAnsiTheme="minorHAnsi" w:cstheme="minorHAnsi"/>
          <w:w w:val="105"/>
          <w:sz w:val="20"/>
          <w:szCs w:val="20"/>
        </w:rPr>
        <w:t>examiners</w:t>
      </w:r>
      <w:r w:rsidRPr="00977A45">
        <w:rPr>
          <w:rFonts w:asciiTheme="minorHAnsi" w:hAnsiTheme="minorHAnsi" w:cstheme="minorHAnsi"/>
          <w:spacing w:val="-8"/>
          <w:w w:val="105"/>
          <w:sz w:val="20"/>
          <w:szCs w:val="20"/>
        </w:rPr>
        <w:t xml:space="preserve"> </w:t>
      </w:r>
      <w:r w:rsidRPr="00977A45">
        <w:rPr>
          <w:rFonts w:asciiTheme="minorHAnsi" w:hAnsiTheme="minorHAnsi" w:cstheme="minorHAnsi"/>
          <w:w w:val="105"/>
          <w:sz w:val="20"/>
          <w:szCs w:val="20"/>
        </w:rPr>
        <w:t>are</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one</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of</w:t>
      </w:r>
      <w:r w:rsidRPr="00977A45">
        <w:rPr>
          <w:rFonts w:asciiTheme="minorHAnsi" w:hAnsiTheme="minorHAnsi" w:cstheme="minorHAnsi"/>
          <w:spacing w:val="-8"/>
          <w:w w:val="105"/>
          <w:sz w:val="20"/>
          <w:szCs w:val="20"/>
        </w:rPr>
        <w:t xml:space="preserve"> </w:t>
      </w:r>
      <w:r w:rsidRPr="00977A45">
        <w:rPr>
          <w:rFonts w:asciiTheme="minorHAnsi" w:hAnsiTheme="minorHAnsi" w:cstheme="minorHAnsi"/>
          <w:w w:val="105"/>
          <w:sz w:val="20"/>
          <w:szCs w:val="20"/>
        </w:rPr>
        <w:t>the</w:t>
      </w:r>
      <w:r w:rsidRPr="00977A45">
        <w:rPr>
          <w:rFonts w:asciiTheme="minorHAnsi" w:hAnsiTheme="minorHAnsi" w:cstheme="minorHAnsi"/>
          <w:spacing w:val="-6"/>
          <w:w w:val="105"/>
          <w:sz w:val="20"/>
          <w:szCs w:val="20"/>
        </w:rPr>
        <w:t xml:space="preserve"> </w:t>
      </w:r>
      <w:r w:rsidRPr="00977A45">
        <w:rPr>
          <w:rFonts w:asciiTheme="minorHAnsi" w:hAnsiTheme="minorHAnsi" w:cstheme="minorHAnsi"/>
          <w:w w:val="105"/>
          <w:sz w:val="20"/>
          <w:szCs w:val="20"/>
        </w:rPr>
        <w:t>principle</w:t>
      </w:r>
      <w:r w:rsidRPr="00977A45">
        <w:rPr>
          <w:rFonts w:asciiTheme="minorHAnsi" w:hAnsiTheme="minorHAnsi" w:cstheme="minorHAnsi"/>
          <w:spacing w:val="-7"/>
          <w:w w:val="105"/>
          <w:sz w:val="20"/>
          <w:szCs w:val="20"/>
        </w:rPr>
        <w:t xml:space="preserve"> </w:t>
      </w:r>
      <w:r w:rsidRPr="00977A45">
        <w:rPr>
          <w:rFonts w:asciiTheme="minorHAnsi" w:hAnsiTheme="minorHAnsi" w:cstheme="minorHAnsi"/>
          <w:w w:val="105"/>
          <w:sz w:val="20"/>
          <w:szCs w:val="20"/>
        </w:rPr>
        <w:t>means</w:t>
      </w:r>
      <w:r w:rsidRPr="00977A45">
        <w:rPr>
          <w:rFonts w:asciiTheme="minorHAnsi" w:hAnsiTheme="minorHAnsi" w:cstheme="minorHAnsi"/>
          <w:spacing w:val="-6"/>
          <w:w w:val="105"/>
          <w:sz w:val="20"/>
          <w:szCs w:val="20"/>
        </w:rPr>
        <w:t xml:space="preserve"> </w:t>
      </w:r>
      <w:r w:rsidRPr="00977A45">
        <w:rPr>
          <w:rFonts w:asciiTheme="minorHAnsi" w:hAnsiTheme="minorHAnsi" w:cstheme="minorHAnsi"/>
          <w:w w:val="105"/>
          <w:sz w:val="20"/>
          <w:szCs w:val="20"/>
        </w:rPr>
        <w:t>by</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which</w:t>
      </w:r>
      <w:r w:rsidRPr="00977A45">
        <w:rPr>
          <w:rFonts w:asciiTheme="minorHAnsi" w:hAnsiTheme="minorHAnsi" w:cstheme="minorHAnsi"/>
          <w:spacing w:val="-7"/>
          <w:w w:val="105"/>
          <w:sz w:val="20"/>
          <w:szCs w:val="20"/>
        </w:rPr>
        <w:t xml:space="preserve"> </w:t>
      </w:r>
      <w:r w:rsidRPr="00977A45">
        <w:rPr>
          <w:rFonts w:asciiTheme="minorHAnsi" w:hAnsiTheme="minorHAnsi" w:cstheme="minorHAnsi"/>
          <w:w w:val="105"/>
          <w:sz w:val="20"/>
          <w:szCs w:val="20"/>
        </w:rPr>
        <w:t>the</w:t>
      </w:r>
      <w:r w:rsidRPr="00977A45">
        <w:rPr>
          <w:rFonts w:asciiTheme="minorHAnsi" w:hAnsiTheme="minorHAnsi" w:cstheme="minorHAnsi"/>
          <w:spacing w:val="-7"/>
          <w:w w:val="105"/>
          <w:sz w:val="20"/>
          <w:szCs w:val="20"/>
        </w:rPr>
        <w:t xml:space="preserve"> </w:t>
      </w:r>
      <w:r w:rsidRPr="00977A45">
        <w:rPr>
          <w:rFonts w:asciiTheme="minorHAnsi" w:hAnsiTheme="minorHAnsi" w:cstheme="minorHAnsi"/>
          <w:w w:val="105"/>
          <w:sz w:val="20"/>
          <w:szCs w:val="20"/>
        </w:rPr>
        <w:t>University</w:t>
      </w:r>
      <w:r w:rsidRPr="00977A45">
        <w:rPr>
          <w:rFonts w:asciiTheme="minorHAnsi" w:hAnsiTheme="minorHAnsi" w:cstheme="minorHAnsi"/>
          <w:spacing w:val="-7"/>
          <w:w w:val="105"/>
          <w:sz w:val="20"/>
          <w:szCs w:val="20"/>
        </w:rPr>
        <w:t xml:space="preserve"> </w:t>
      </w:r>
      <w:r w:rsidRPr="00977A45">
        <w:rPr>
          <w:rFonts w:asciiTheme="minorHAnsi" w:hAnsiTheme="minorHAnsi" w:cstheme="minorHAnsi"/>
          <w:w w:val="105"/>
          <w:sz w:val="20"/>
          <w:szCs w:val="20"/>
        </w:rPr>
        <w:t>upholds</w:t>
      </w:r>
      <w:r w:rsidRPr="00977A45">
        <w:rPr>
          <w:rFonts w:asciiTheme="minorHAnsi" w:hAnsiTheme="minorHAnsi" w:cstheme="minorHAnsi"/>
          <w:spacing w:val="-8"/>
          <w:w w:val="105"/>
          <w:sz w:val="20"/>
          <w:szCs w:val="20"/>
        </w:rPr>
        <w:t xml:space="preserve"> </w:t>
      </w:r>
      <w:r w:rsidRPr="00977A45">
        <w:rPr>
          <w:rFonts w:asciiTheme="minorHAnsi" w:hAnsiTheme="minorHAnsi" w:cstheme="minorHAnsi"/>
          <w:w w:val="105"/>
          <w:sz w:val="20"/>
          <w:szCs w:val="20"/>
        </w:rPr>
        <w:t>academic</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standards.</w:t>
      </w:r>
      <w:r w:rsidRPr="00977A45">
        <w:rPr>
          <w:rFonts w:asciiTheme="minorHAnsi" w:hAnsiTheme="minorHAnsi" w:cstheme="minorHAnsi"/>
          <w:spacing w:val="21"/>
          <w:w w:val="105"/>
          <w:sz w:val="20"/>
          <w:szCs w:val="20"/>
        </w:rPr>
        <w:t xml:space="preserve"> </w:t>
      </w:r>
      <w:r w:rsidRPr="00977A45">
        <w:rPr>
          <w:rFonts w:asciiTheme="minorHAnsi" w:hAnsiTheme="minorHAnsi" w:cstheme="minorHAnsi"/>
          <w:w w:val="105"/>
          <w:sz w:val="20"/>
          <w:szCs w:val="20"/>
        </w:rPr>
        <w:t>External</w:t>
      </w:r>
      <w:r w:rsidRPr="00977A45">
        <w:rPr>
          <w:rFonts w:asciiTheme="minorHAnsi" w:hAnsiTheme="minorHAnsi" w:cstheme="minorHAnsi"/>
          <w:spacing w:val="-7"/>
          <w:w w:val="105"/>
          <w:sz w:val="20"/>
          <w:szCs w:val="20"/>
        </w:rPr>
        <w:t xml:space="preserve"> </w:t>
      </w:r>
      <w:r w:rsidRPr="00977A45">
        <w:rPr>
          <w:rFonts w:asciiTheme="minorHAnsi" w:hAnsiTheme="minorHAnsi" w:cstheme="minorHAnsi"/>
          <w:w w:val="105"/>
          <w:sz w:val="20"/>
          <w:szCs w:val="20"/>
        </w:rPr>
        <w:t>Examiners</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support</w:t>
      </w:r>
      <w:r w:rsidRPr="00977A45">
        <w:rPr>
          <w:rFonts w:asciiTheme="minorHAnsi" w:hAnsiTheme="minorHAnsi" w:cstheme="minorHAnsi"/>
          <w:spacing w:val="-7"/>
          <w:w w:val="105"/>
          <w:sz w:val="20"/>
          <w:szCs w:val="20"/>
        </w:rPr>
        <w:t xml:space="preserve"> </w:t>
      </w:r>
      <w:r w:rsidRPr="00977A45">
        <w:rPr>
          <w:rFonts w:asciiTheme="minorHAnsi" w:hAnsiTheme="minorHAnsi" w:cstheme="minorHAnsi"/>
          <w:w w:val="105"/>
          <w:sz w:val="20"/>
          <w:szCs w:val="20"/>
        </w:rPr>
        <w:t>the</w:t>
      </w:r>
      <w:r w:rsidRPr="00977A45">
        <w:rPr>
          <w:rFonts w:asciiTheme="minorHAnsi" w:hAnsiTheme="minorHAnsi" w:cstheme="minorHAnsi"/>
          <w:spacing w:val="-8"/>
          <w:w w:val="105"/>
          <w:sz w:val="20"/>
          <w:szCs w:val="20"/>
        </w:rPr>
        <w:t xml:space="preserve"> </w:t>
      </w:r>
      <w:r w:rsidRPr="00977A45">
        <w:rPr>
          <w:rFonts w:asciiTheme="minorHAnsi" w:hAnsiTheme="minorHAnsi" w:cstheme="minorHAnsi"/>
          <w:w w:val="105"/>
          <w:sz w:val="20"/>
          <w:szCs w:val="20"/>
        </w:rPr>
        <w:t>University</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in</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ensuring</w:t>
      </w:r>
      <w:r w:rsidRPr="00977A45">
        <w:rPr>
          <w:rFonts w:asciiTheme="minorHAnsi" w:hAnsiTheme="minorHAnsi" w:cstheme="minorHAnsi"/>
          <w:spacing w:val="-7"/>
          <w:w w:val="105"/>
          <w:sz w:val="20"/>
          <w:szCs w:val="20"/>
        </w:rPr>
        <w:t xml:space="preserve"> </w:t>
      </w:r>
      <w:r w:rsidRPr="00977A45">
        <w:rPr>
          <w:rFonts w:asciiTheme="minorHAnsi" w:hAnsiTheme="minorHAnsi" w:cstheme="minorHAnsi"/>
          <w:w w:val="105"/>
          <w:sz w:val="20"/>
          <w:szCs w:val="20"/>
        </w:rPr>
        <w:t>that</w:t>
      </w:r>
      <w:r w:rsidRPr="00977A45">
        <w:rPr>
          <w:rFonts w:asciiTheme="minorHAnsi" w:hAnsiTheme="minorHAnsi" w:cstheme="minorHAnsi"/>
          <w:spacing w:val="-7"/>
          <w:w w:val="105"/>
          <w:sz w:val="20"/>
          <w:szCs w:val="20"/>
        </w:rPr>
        <w:t xml:space="preserve"> </w:t>
      </w:r>
      <w:r w:rsidRPr="00977A45">
        <w:rPr>
          <w:rFonts w:asciiTheme="minorHAnsi" w:hAnsiTheme="minorHAnsi" w:cstheme="minorHAnsi"/>
          <w:w w:val="105"/>
          <w:sz w:val="20"/>
          <w:szCs w:val="20"/>
        </w:rPr>
        <w:t>the</w:t>
      </w:r>
      <w:r w:rsidRPr="00977A45">
        <w:rPr>
          <w:rFonts w:asciiTheme="minorHAnsi" w:hAnsiTheme="minorHAnsi" w:cstheme="minorHAnsi"/>
          <w:spacing w:val="-7"/>
          <w:w w:val="105"/>
          <w:sz w:val="20"/>
          <w:szCs w:val="20"/>
        </w:rPr>
        <w:t xml:space="preserve"> </w:t>
      </w:r>
      <w:r w:rsidRPr="00977A45">
        <w:rPr>
          <w:rFonts w:asciiTheme="minorHAnsi" w:hAnsiTheme="minorHAnsi" w:cstheme="minorHAnsi"/>
          <w:w w:val="105"/>
          <w:sz w:val="20"/>
          <w:szCs w:val="20"/>
        </w:rPr>
        <w:t>University’s</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award</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requirements are appropriate and that the academic standards achieved by students are</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comparable to the sector.</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The University regularly reviews its policies and processes for</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external examining and ensures alignment with the UK Quality Code for Higher Education.</w:t>
      </w:r>
    </w:p>
    <w:p w14:paraId="62EBF3C5" w14:textId="77777777" w:rsidR="00FC1FB2" w:rsidRPr="00977A45" w:rsidRDefault="00FC1FB2" w:rsidP="00977A45">
      <w:pPr>
        <w:rPr>
          <w:rFonts w:asciiTheme="minorHAnsi" w:hAnsiTheme="minorHAnsi" w:cstheme="minorHAnsi"/>
          <w:sz w:val="20"/>
          <w:szCs w:val="20"/>
        </w:rPr>
      </w:pPr>
    </w:p>
    <w:p w14:paraId="2F8CE060" w14:textId="77777777" w:rsidR="00FC1FB2" w:rsidRPr="00977A45" w:rsidRDefault="00DB72FB" w:rsidP="00977A45">
      <w:pPr>
        <w:rPr>
          <w:rFonts w:asciiTheme="minorHAnsi" w:hAnsiTheme="minorHAnsi" w:cstheme="minorHAnsi"/>
          <w:b/>
          <w:sz w:val="20"/>
          <w:szCs w:val="20"/>
        </w:rPr>
      </w:pPr>
      <w:bookmarkStart w:id="3" w:name="3._Appointment_and_Induction"/>
      <w:bookmarkEnd w:id="3"/>
      <w:r w:rsidRPr="00977A45">
        <w:rPr>
          <w:rFonts w:asciiTheme="minorHAnsi" w:hAnsiTheme="minorHAnsi" w:cstheme="minorHAnsi"/>
          <w:b/>
          <w:sz w:val="20"/>
          <w:szCs w:val="20"/>
        </w:rPr>
        <w:t>Appointment</w:t>
      </w:r>
      <w:r w:rsidRPr="00977A45">
        <w:rPr>
          <w:rFonts w:asciiTheme="minorHAnsi" w:hAnsiTheme="minorHAnsi" w:cstheme="minorHAnsi"/>
          <w:b/>
          <w:spacing w:val="5"/>
          <w:sz w:val="20"/>
          <w:szCs w:val="20"/>
        </w:rPr>
        <w:t xml:space="preserve"> </w:t>
      </w:r>
      <w:r w:rsidRPr="00977A45">
        <w:rPr>
          <w:rFonts w:asciiTheme="minorHAnsi" w:hAnsiTheme="minorHAnsi" w:cstheme="minorHAnsi"/>
          <w:b/>
          <w:sz w:val="20"/>
          <w:szCs w:val="20"/>
        </w:rPr>
        <w:t>and</w:t>
      </w:r>
      <w:r w:rsidRPr="00977A45">
        <w:rPr>
          <w:rFonts w:asciiTheme="minorHAnsi" w:hAnsiTheme="minorHAnsi" w:cstheme="minorHAnsi"/>
          <w:b/>
          <w:spacing w:val="4"/>
          <w:sz w:val="20"/>
          <w:szCs w:val="20"/>
        </w:rPr>
        <w:t xml:space="preserve"> </w:t>
      </w:r>
      <w:r w:rsidRPr="00977A45">
        <w:rPr>
          <w:rFonts w:asciiTheme="minorHAnsi" w:hAnsiTheme="minorHAnsi" w:cstheme="minorHAnsi"/>
          <w:b/>
          <w:spacing w:val="-2"/>
          <w:sz w:val="20"/>
          <w:szCs w:val="20"/>
        </w:rPr>
        <w:t>Induction</w:t>
      </w:r>
    </w:p>
    <w:p w14:paraId="5F048534"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w w:val="105"/>
          <w:sz w:val="20"/>
          <w:szCs w:val="20"/>
        </w:rPr>
        <w:t>An External Examiner is appointed to each course of study, including awards delivered by</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partner</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institutions</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which</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lead</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to</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an</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award</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of</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the</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University</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of</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Sussex,</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for</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a</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period</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of</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4</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years.</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A rigorous appointment process is in place to ensure that examiners are appropriately</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experienced and that they can provide independent scrutiny and carry out their role with</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impartiality.</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External Examiners are usually academics employed by other universities.</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External Examiners are appointed to:</w:t>
      </w:r>
    </w:p>
    <w:p w14:paraId="3FE9F23F" w14:textId="77777777" w:rsidR="00FC1FB2" w:rsidRPr="00977A45" w:rsidRDefault="00FC1FB2" w:rsidP="00977A45">
      <w:pPr>
        <w:rPr>
          <w:rFonts w:asciiTheme="minorHAnsi" w:hAnsiTheme="minorHAnsi" w:cstheme="minorHAnsi"/>
          <w:sz w:val="20"/>
          <w:szCs w:val="20"/>
        </w:rPr>
      </w:pPr>
    </w:p>
    <w:p w14:paraId="2366CF5D"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pacing w:val="-2"/>
          <w:w w:val="105"/>
          <w:sz w:val="20"/>
          <w:szCs w:val="20"/>
        </w:rPr>
        <w:lastRenderedPageBreak/>
        <w:t>Advise the University on</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spacing w:val="-2"/>
          <w:w w:val="105"/>
          <w:sz w:val="20"/>
          <w:szCs w:val="20"/>
        </w:rPr>
        <w:t>whether the academic standards of its awards are consistent</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with the standards defined by the University, the standards of similar awards</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elsewhere and the standards maintained by professional bodies and accrediting</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spacing w:val="-2"/>
          <w:w w:val="105"/>
          <w:sz w:val="20"/>
          <w:szCs w:val="20"/>
        </w:rPr>
        <w:t>agencies</w:t>
      </w:r>
    </w:p>
    <w:p w14:paraId="46C31262"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w w:val="105"/>
          <w:sz w:val="20"/>
          <w:szCs w:val="20"/>
        </w:rPr>
        <w:t>Provide an external evaluation of the extent to which processes for</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assessment, examination and the determination of awards are consistently</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and fairly applied</w:t>
      </w:r>
    </w:p>
    <w:p w14:paraId="1F72F646" w14:textId="77777777" w:rsidR="00FC1FB2" w:rsidRPr="00977A45" w:rsidRDefault="00FC1FB2" w:rsidP="00977A45">
      <w:pPr>
        <w:rPr>
          <w:rFonts w:asciiTheme="minorHAnsi" w:hAnsiTheme="minorHAnsi" w:cstheme="minorHAnsi"/>
          <w:sz w:val="20"/>
          <w:szCs w:val="20"/>
        </w:rPr>
      </w:pPr>
    </w:p>
    <w:p w14:paraId="0CB92589"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pacing w:val="-2"/>
          <w:w w:val="105"/>
          <w:sz w:val="20"/>
          <w:szCs w:val="20"/>
        </w:rPr>
        <w:t>New</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spacing w:val="-2"/>
          <w:w w:val="105"/>
          <w:sz w:val="20"/>
          <w:szCs w:val="20"/>
        </w:rPr>
        <w:t>External</w:t>
      </w:r>
      <w:r w:rsidRPr="00977A45">
        <w:rPr>
          <w:rFonts w:asciiTheme="minorHAnsi" w:hAnsiTheme="minorHAnsi" w:cstheme="minorHAnsi"/>
          <w:spacing w:val="-4"/>
          <w:w w:val="105"/>
          <w:sz w:val="20"/>
          <w:szCs w:val="20"/>
        </w:rPr>
        <w:t xml:space="preserve"> </w:t>
      </w:r>
      <w:r w:rsidRPr="00977A45">
        <w:rPr>
          <w:rFonts w:asciiTheme="minorHAnsi" w:hAnsiTheme="minorHAnsi" w:cstheme="minorHAnsi"/>
          <w:spacing w:val="-2"/>
          <w:w w:val="105"/>
          <w:sz w:val="20"/>
          <w:szCs w:val="20"/>
        </w:rPr>
        <w:t>Examiners</w:t>
      </w:r>
      <w:r w:rsidRPr="00977A45">
        <w:rPr>
          <w:rFonts w:asciiTheme="minorHAnsi" w:hAnsiTheme="minorHAnsi" w:cstheme="minorHAnsi"/>
          <w:spacing w:val="-4"/>
          <w:w w:val="105"/>
          <w:sz w:val="20"/>
          <w:szCs w:val="20"/>
        </w:rPr>
        <w:t xml:space="preserve"> </w:t>
      </w:r>
      <w:r w:rsidRPr="00977A45">
        <w:rPr>
          <w:rFonts w:asciiTheme="minorHAnsi" w:hAnsiTheme="minorHAnsi" w:cstheme="minorHAnsi"/>
          <w:spacing w:val="-2"/>
          <w:w w:val="105"/>
          <w:sz w:val="20"/>
          <w:szCs w:val="20"/>
        </w:rPr>
        <w:t>are primarily</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spacing w:val="-2"/>
          <w:w w:val="105"/>
          <w:sz w:val="20"/>
          <w:szCs w:val="20"/>
        </w:rPr>
        <w:t>inducted</w:t>
      </w:r>
      <w:r w:rsidRPr="00977A45">
        <w:rPr>
          <w:rFonts w:asciiTheme="minorHAnsi" w:hAnsiTheme="minorHAnsi" w:cstheme="minorHAnsi"/>
          <w:spacing w:val="-4"/>
          <w:w w:val="105"/>
          <w:sz w:val="20"/>
          <w:szCs w:val="20"/>
        </w:rPr>
        <w:t xml:space="preserve"> </w:t>
      </w:r>
      <w:r w:rsidRPr="00977A45">
        <w:rPr>
          <w:rFonts w:asciiTheme="minorHAnsi" w:hAnsiTheme="minorHAnsi" w:cstheme="minorHAnsi"/>
          <w:spacing w:val="-2"/>
          <w:w w:val="105"/>
          <w:sz w:val="20"/>
          <w:szCs w:val="20"/>
        </w:rPr>
        <w:t>through</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spacing w:val="-2"/>
          <w:w w:val="105"/>
          <w:sz w:val="20"/>
          <w:szCs w:val="20"/>
        </w:rPr>
        <w:t>the</w:t>
      </w:r>
      <w:r w:rsidRPr="00977A45">
        <w:rPr>
          <w:rFonts w:asciiTheme="minorHAnsi" w:hAnsiTheme="minorHAnsi" w:cstheme="minorHAnsi"/>
          <w:spacing w:val="-5"/>
          <w:w w:val="105"/>
          <w:sz w:val="20"/>
          <w:szCs w:val="20"/>
        </w:rPr>
        <w:t xml:space="preserve"> </w:t>
      </w:r>
      <w:r w:rsidRPr="00977A45">
        <w:rPr>
          <w:rFonts w:asciiTheme="minorHAnsi" w:hAnsiTheme="minorHAnsi" w:cstheme="minorHAnsi"/>
          <w:spacing w:val="-2"/>
          <w:w w:val="105"/>
          <w:sz w:val="20"/>
          <w:szCs w:val="20"/>
        </w:rPr>
        <w:t>material sent</w:t>
      </w:r>
      <w:r w:rsidRPr="00977A45">
        <w:rPr>
          <w:rFonts w:asciiTheme="minorHAnsi" w:hAnsiTheme="minorHAnsi" w:cstheme="minorHAnsi"/>
          <w:spacing w:val="-4"/>
          <w:w w:val="105"/>
          <w:sz w:val="20"/>
          <w:szCs w:val="20"/>
        </w:rPr>
        <w:t xml:space="preserve"> </w:t>
      </w:r>
      <w:r w:rsidRPr="00977A45">
        <w:rPr>
          <w:rFonts w:asciiTheme="minorHAnsi" w:hAnsiTheme="minorHAnsi" w:cstheme="minorHAnsi"/>
          <w:spacing w:val="-2"/>
          <w:w w:val="105"/>
          <w:sz w:val="20"/>
          <w:szCs w:val="20"/>
        </w:rPr>
        <w:t>out</w:t>
      </w:r>
      <w:r w:rsidRPr="00977A45">
        <w:rPr>
          <w:rFonts w:asciiTheme="minorHAnsi" w:hAnsiTheme="minorHAnsi" w:cstheme="minorHAnsi"/>
          <w:spacing w:val="-4"/>
          <w:w w:val="105"/>
          <w:sz w:val="20"/>
          <w:szCs w:val="20"/>
        </w:rPr>
        <w:t xml:space="preserve"> </w:t>
      </w:r>
      <w:r w:rsidRPr="00977A45">
        <w:rPr>
          <w:rFonts w:asciiTheme="minorHAnsi" w:hAnsiTheme="minorHAnsi" w:cstheme="minorHAnsi"/>
          <w:spacing w:val="-2"/>
          <w:w w:val="105"/>
          <w:sz w:val="20"/>
          <w:szCs w:val="20"/>
        </w:rPr>
        <w:t>by</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spacing w:val="-2"/>
          <w:w w:val="105"/>
          <w:sz w:val="20"/>
          <w:szCs w:val="20"/>
        </w:rPr>
        <w:t>the Academic</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Quality</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and</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Partnerships</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(AQP)</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office</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and</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the</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academic</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Faculty.</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w w:val="105"/>
          <w:sz w:val="20"/>
          <w:szCs w:val="20"/>
        </w:rPr>
        <w:t>All</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new</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and</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existing</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External</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 xml:space="preserve">Examiners are invited to an induction session that </w:t>
      </w:r>
      <w:proofErr w:type="spellStart"/>
      <w:r w:rsidRPr="00977A45">
        <w:rPr>
          <w:rFonts w:asciiTheme="minorHAnsi" w:hAnsiTheme="minorHAnsi" w:cstheme="minorHAnsi"/>
          <w:w w:val="105"/>
          <w:sz w:val="20"/>
          <w:szCs w:val="20"/>
        </w:rPr>
        <w:t>familiarises</w:t>
      </w:r>
      <w:proofErr w:type="spellEnd"/>
      <w:r w:rsidRPr="00977A45">
        <w:rPr>
          <w:rFonts w:asciiTheme="minorHAnsi" w:hAnsiTheme="minorHAnsi" w:cstheme="minorHAnsi"/>
          <w:w w:val="105"/>
          <w:sz w:val="20"/>
          <w:szCs w:val="20"/>
        </w:rPr>
        <w:t xml:space="preserve"> them with the role of the</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External Examiner at Sussex and the University’s Examination and Assessment Regulations.</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This usually includes an opportunity to meet with</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Faculty and students.</w:t>
      </w:r>
    </w:p>
    <w:p w14:paraId="08CE6F91" w14:textId="77777777" w:rsidR="00FC1FB2" w:rsidRPr="00977A45" w:rsidRDefault="00FC1FB2" w:rsidP="00977A45">
      <w:pPr>
        <w:rPr>
          <w:rFonts w:asciiTheme="minorHAnsi" w:hAnsiTheme="minorHAnsi" w:cstheme="minorHAnsi"/>
          <w:sz w:val="20"/>
          <w:szCs w:val="20"/>
        </w:rPr>
      </w:pPr>
    </w:p>
    <w:p w14:paraId="11E99D8B"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w w:val="105"/>
          <w:sz w:val="20"/>
          <w:szCs w:val="20"/>
        </w:rPr>
        <w:t>A standing item on the agenda for every second meeting of UEC is an update on external</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examiner nominations and approvals.</w:t>
      </w:r>
    </w:p>
    <w:p w14:paraId="61CDCEAD" w14:textId="77777777" w:rsidR="00FC1FB2" w:rsidRPr="00977A45" w:rsidRDefault="00FC1FB2" w:rsidP="00977A45">
      <w:pPr>
        <w:rPr>
          <w:rFonts w:asciiTheme="minorHAnsi" w:hAnsiTheme="minorHAnsi" w:cstheme="minorHAnsi"/>
          <w:sz w:val="20"/>
          <w:szCs w:val="20"/>
        </w:rPr>
      </w:pPr>
    </w:p>
    <w:p w14:paraId="49731A7E"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w w:val="105"/>
          <w:sz w:val="20"/>
          <w:szCs w:val="20"/>
        </w:rPr>
        <w:t>Each</w:t>
      </w:r>
      <w:r w:rsidRPr="00977A45">
        <w:rPr>
          <w:rFonts w:asciiTheme="minorHAnsi" w:hAnsiTheme="minorHAnsi" w:cstheme="minorHAnsi"/>
          <w:spacing w:val="-2"/>
          <w:w w:val="105"/>
          <w:sz w:val="20"/>
          <w:szCs w:val="20"/>
        </w:rPr>
        <w:t xml:space="preserve"> </w:t>
      </w:r>
      <w:r w:rsidRPr="00977A45">
        <w:rPr>
          <w:rFonts w:asciiTheme="minorHAnsi" w:hAnsiTheme="minorHAnsi" w:cstheme="minorHAnsi"/>
          <w:w w:val="105"/>
          <w:sz w:val="20"/>
          <w:szCs w:val="20"/>
        </w:rPr>
        <w:t>year</w:t>
      </w:r>
      <w:r w:rsidRPr="00977A45">
        <w:rPr>
          <w:rFonts w:asciiTheme="minorHAnsi" w:hAnsiTheme="minorHAnsi" w:cstheme="minorHAnsi"/>
          <w:spacing w:val="-2"/>
          <w:w w:val="105"/>
          <w:sz w:val="20"/>
          <w:szCs w:val="20"/>
        </w:rPr>
        <w:t xml:space="preserve"> </w:t>
      </w:r>
      <w:r w:rsidRPr="00977A45">
        <w:rPr>
          <w:rFonts w:asciiTheme="minorHAnsi" w:hAnsiTheme="minorHAnsi" w:cstheme="minorHAnsi"/>
          <w:w w:val="105"/>
          <w:sz w:val="20"/>
          <w:szCs w:val="20"/>
        </w:rPr>
        <w:t>AQP</w:t>
      </w:r>
      <w:r w:rsidRPr="00977A45">
        <w:rPr>
          <w:rFonts w:asciiTheme="minorHAnsi" w:hAnsiTheme="minorHAnsi" w:cstheme="minorHAnsi"/>
          <w:spacing w:val="-1"/>
          <w:w w:val="105"/>
          <w:sz w:val="20"/>
          <w:szCs w:val="20"/>
        </w:rPr>
        <w:t xml:space="preserve"> </w:t>
      </w:r>
      <w:r w:rsidRPr="00977A45">
        <w:rPr>
          <w:rFonts w:asciiTheme="minorHAnsi" w:hAnsiTheme="minorHAnsi" w:cstheme="minorHAnsi"/>
          <w:w w:val="105"/>
          <w:sz w:val="20"/>
          <w:szCs w:val="20"/>
        </w:rPr>
        <w:t>provides</w:t>
      </w:r>
      <w:r w:rsidRPr="00977A45">
        <w:rPr>
          <w:rFonts w:asciiTheme="minorHAnsi" w:hAnsiTheme="minorHAnsi" w:cstheme="minorHAnsi"/>
          <w:spacing w:val="-1"/>
          <w:w w:val="105"/>
          <w:sz w:val="20"/>
          <w:szCs w:val="20"/>
        </w:rPr>
        <w:t xml:space="preserve"> </w:t>
      </w:r>
      <w:r w:rsidRPr="00977A45">
        <w:rPr>
          <w:rFonts w:asciiTheme="minorHAnsi" w:hAnsiTheme="minorHAnsi" w:cstheme="minorHAnsi"/>
          <w:w w:val="105"/>
          <w:sz w:val="20"/>
          <w:szCs w:val="20"/>
        </w:rPr>
        <w:t>briefing</w:t>
      </w:r>
      <w:r w:rsidRPr="00977A45">
        <w:rPr>
          <w:rFonts w:asciiTheme="minorHAnsi" w:hAnsiTheme="minorHAnsi" w:cstheme="minorHAnsi"/>
          <w:spacing w:val="-2"/>
          <w:w w:val="105"/>
          <w:sz w:val="20"/>
          <w:szCs w:val="20"/>
        </w:rPr>
        <w:t xml:space="preserve"> </w:t>
      </w:r>
      <w:r w:rsidRPr="00977A45">
        <w:rPr>
          <w:rFonts w:asciiTheme="minorHAnsi" w:hAnsiTheme="minorHAnsi" w:cstheme="minorHAnsi"/>
          <w:w w:val="105"/>
          <w:sz w:val="20"/>
          <w:szCs w:val="20"/>
        </w:rPr>
        <w:t>sessions</w:t>
      </w:r>
      <w:r w:rsidRPr="00977A45">
        <w:rPr>
          <w:rFonts w:asciiTheme="minorHAnsi" w:hAnsiTheme="minorHAnsi" w:cstheme="minorHAnsi"/>
          <w:spacing w:val="-1"/>
          <w:w w:val="105"/>
          <w:sz w:val="20"/>
          <w:szCs w:val="20"/>
        </w:rPr>
        <w:t xml:space="preserve"> </w:t>
      </w:r>
      <w:r w:rsidRPr="00977A45">
        <w:rPr>
          <w:rFonts w:asciiTheme="minorHAnsi" w:hAnsiTheme="minorHAnsi" w:cstheme="minorHAnsi"/>
          <w:w w:val="105"/>
          <w:sz w:val="20"/>
          <w:szCs w:val="20"/>
        </w:rPr>
        <w:t>for</w:t>
      </w:r>
      <w:r w:rsidRPr="00977A45">
        <w:rPr>
          <w:rFonts w:asciiTheme="minorHAnsi" w:hAnsiTheme="minorHAnsi" w:cstheme="minorHAnsi"/>
          <w:spacing w:val="-2"/>
          <w:w w:val="105"/>
          <w:sz w:val="20"/>
          <w:szCs w:val="20"/>
        </w:rPr>
        <w:t xml:space="preserve"> </w:t>
      </w:r>
      <w:r w:rsidRPr="00977A45">
        <w:rPr>
          <w:rFonts w:asciiTheme="minorHAnsi" w:hAnsiTheme="minorHAnsi" w:cstheme="minorHAnsi"/>
          <w:w w:val="105"/>
          <w:sz w:val="20"/>
          <w:szCs w:val="20"/>
        </w:rPr>
        <w:t>new</w:t>
      </w:r>
      <w:r w:rsidRPr="00977A45">
        <w:rPr>
          <w:rFonts w:asciiTheme="minorHAnsi" w:hAnsiTheme="minorHAnsi" w:cstheme="minorHAnsi"/>
          <w:spacing w:val="-1"/>
          <w:w w:val="105"/>
          <w:sz w:val="20"/>
          <w:szCs w:val="20"/>
        </w:rPr>
        <w:t xml:space="preserve"> </w:t>
      </w:r>
      <w:r w:rsidRPr="00977A45">
        <w:rPr>
          <w:rFonts w:asciiTheme="minorHAnsi" w:hAnsiTheme="minorHAnsi" w:cstheme="minorHAnsi"/>
          <w:w w:val="105"/>
          <w:sz w:val="20"/>
          <w:szCs w:val="20"/>
        </w:rPr>
        <w:t>and</w:t>
      </w:r>
      <w:r w:rsidRPr="00977A45">
        <w:rPr>
          <w:rFonts w:asciiTheme="minorHAnsi" w:hAnsiTheme="minorHAnsi" w:cstheme="minorHAnsi"/>
          <w:spacing w:val="-4"/>
          <w:w w:val="105"/>
          <w:sz w:val="20"/>
          <w:szCs w:val="20"/>
        </w:rPr>
        <w:t xml:space="preserve"> </w:t>
      </w:r>
      <w:r w:rsidRPr="00977A45">
        <w:rPr>
          <w:rFonts w:asciiTheme="minorHAnsi" w:hAnsiTheme="minorHAnsi" w:cstheme="minorHAnsi"/>
          <w:w w:val="105"/>
          <w:sz w:val="20"/>
          <w:szCs w:val="20"/>
        </w:rPr>
        <w:t>continuing</w:t>
      </w:r>
      <w:r w:rsidRPr="00977A45">
        <w:rPr>
          <w:rFonts w:asciiTheme="minorHAnsi" w:hAnsiTheme="minorHAnsi" w:cstheme="minorHAnsi"/>
          <w:spacing w:val="-2"/>
          <w:w w:val="105"/>
          <w:sz w:val="20"/>
          <w:szCs w:val="20"/>
        </w:rPr>
        <w:t xml:space="preserve"> </w:t>
      </w:r>
      <w:r w:rsidRPr="00977A45">
        <w:rPr>
          <w:rFonts w:asciiTheme="minorHAnsi" w:hAnsiTheme="minorHAnsi" w:cstheme="minorHAnsi"/>
          <w:w w:val="105"/>
          <w:sz w:val="20"/>
          <w:szCs w:val="20"/>
        </w:rPr>
        <w:t>External</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w w:val="105"/>
          <w:sz w:val="20"/>
          <w:szCs w:val="20"/>
        </w:rPr>
        <w:t>Examiners.</w:t>
      </w:r>
      <w:r w:rsidRPr="00977A45">
        <w:rPr>
          <w:rFonts w:asciiTheme="minorHAnsi" w:hAnsiTheme="minorHAnsi" w:cstheme="minorHAnsi"/>
          <w:spacing w:val="28"/>
          <w:w w:val="105"/>
          <w:sz w:val="20"/>
          <w:szCs w:val="20"/>
        </w:rPr>
        <w:t xml:space="preserve"> </w:t>
      </w:r>
      <w:r w:rsidRPr="00977A45">
        <w:rPr>
          <w:rFonts w:asciiTheme="minorHAnsi" w:hAnsiTheme="minorHAnsi" w:cstheme="minorHAnsi"/>
          <w:w w:val="105"/>
          <w:sz w:val="20"/>
          <w:szCs w:val="20"/>
        </w:rPr>
        <w:t>These</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 xml:space="preserve">sessions provide an opportunity to update on any changes to </w:t>
      </w:r>
      <w:proofErr w:type="gramStart"/>
      <w:r w:rsidRPr="00977A45">
        <w:rPr>
          <w:rFonts w:asciiTheme="minorHAnsi" w:hAnsiTheme="minorHAnsi" w:cstheme="minorHAnsi"/>
          <w:w w:val="105"/>
          <w:sz w:val="20"/>
          <w:szCs w:val="20"/>
        </w:rPr>
        <w:t>University</w:t>
      </w:r>
      <w:proofErr w:type="gramEnd"/>
      <w:r w:rsidRPr="00977A45">
        <w:rPr>
          <w:rFonts w:asciiTheme="minorHAnsi" w:hAnsiTheme="minorHAnsi" w:cstheme="minorHAnsi"/>
          <w:w w:val="105"/>
          <w:sz w:val="20"/>
          <w:szCs w:val="20"/>
        </w:rPr>
        <w:t xml:space="preserve"> regulations or the</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assessment</w:t>
      </w:r>
      <w:r w:rsidRPr="00977A45">
        <w:rPr>
          <w:rFonts w:asciiTheme="minorHAnsi" w:hAnsiTheme="minorHAnsi" w:cstheme="minorHAnsi"/>
          <w:spacing w:val="-5"/>
          <w:w w:val="105"/>
          <w:sz w:val="20"/>
          <w:szCs w:val="20"/>
        </w:rPr>
        <w:t xml:space="preserve"> </w:t>
      </w:r>
      <w:r w:rsidRPr="00977A45">
        <w:rPr>
          <w:rFonts w:asciiTheme="minorHAnsi" w:hAnsiTheme="minorHAnsi" w:cstheme="minorHAnsi"/>
          <w:w w:val="105"/>
          <w:sz w:val="20"/>
          <w:szCs w:val="20"/>
        </w:rPr>
        <w:t>processes.</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AQP</w:t>
      </w:r>
      <w:r w:rsidRPr="00977A45">
        <w:rPr>
          <w:rFonts w:asciiTheme="minorHAnsi" w:hAnsiTheme="minorHAnsi" w:cstheme="minorHAnsi"/>
          <w:spacing w:val="-4"/>
          <w:w w:val="105"/>
          <w:sz w:val="20"/>
          <w:szCs w:val="20"/>
        </w:rPr>
        <w:t xml:space="preserve"> </w:t>
      </w:r>
      <w:r w:rsidRPr="00977A45">
        <w:rPr>
          <w:rFonts w:asciiTheme="minorHAnsi" w:hAnsiTheme="minorHAnsi" w:cstheme="minorHAnsi"/>
          <w:w w:val="105"/>
          <w:sz w:val="20"/>
          <w:szCs w:val="20"/>
        </w:rPr>
        <w:t>also</w:t>
      </w:r>
      <w:r w:rsidRPr="00977A45">
        <w:rPr>
          <w:rFonts w:asciiTheme="minorHAnsi" w:hAnsiTheme="minorHAnsi" w:cstheme="minorHAnsi"/>
          <w:spacing w:val="-4"/>
          <w:w w:val="105"/>
          <w:sz w:val="20"/>
          <w:szCs w:val="20"/>
        </w:rPr>
        <w:t xml:space="preserve"> </w:t>
      </w:r>
      <w:r w:rsidRPr="00977A45">
        <w:rPr>
          <w:rFonts w:asciiTheme="minorHAnsi" w:hAnsiTheme="minorHAnsi" w:cstheme="minorHAnsi"/>
          <w:w w:val="105"/>
          <w:sz w:val="20"/>
          <w:szCs w:val="20"/>
        </w:rPr>
        <w:t>routinely</w:t>
      </w:r>
      <w:r w:rsidRPr="00977A45">
        <w:rPr>
          <w:rFonts w:asciiTheme="minorHAnsi" w:hAnsiTheme="minorHAnsi" w:cstheme="minorHAnsi"/>
          <w:spacing w:val="-4"/>
          <w:w w:val="105"/>
          <w:sz w:val="20"/>
          <w:szCs w:val="20"/>
        </w:rPr>
        <w:t xml:space="preserve"> </w:t>
      </w:r>
      <w:r w:rsidRPr="00977A45">
        <w:rPr>
          <w:rFonts w:asciiTheme="minorHAnsi" w:hAnsiTheme="minorHAnsi" w:cstheme="minorHAnsi"/>
          <w:w w:val="105"/>
          <w:sz w:val="20"/>
          <w:szCs w:val="20"/>
        </w:rPr>
        <w:t>issues</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w w:val="105"/>
          <w:sz w:val="20"/>
          <w:szCs w:val="20"/>
        </w:rPr>
        <w:t>updates</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w w:val="105"/>
          <w:sz w:val="20"/>
          <w:szCs w:val="20"/>
        </w:rPr>
        <w:t>to</w:t>
      </w:r>
      <w:r w:rsidRPr="00977A45">
        <w:rPr>
          <w:rFonts w:asciiTheme="minorHAnsi" w:hAnsiTheme="minorHAnsi" w:cstheme="minorHAnsi"/>
          <w:spacing w:val="-2"/>
          <w:w w:val="105"/>
          <w:sz w:val="20"/>
          <w:szCs w:val="20"/>
        </w:rPr>
        <w:t xml:space="preserve"> </w:t>
      </w:r>
      <w:r w:rsidRPr="00977A45">
        <w:rPr>
          <w:rFonts w:asciiTheme="minorHAnsi" w:hAnsiTheme="minorHAnsi" w:cstheme="minorHAnsi"/>
          <w:w w:val="105"/>
          <w:sz w:val="20"/>
          <w:szCs w:val="20"/>
        </w:rPr>
        <w:t>examiners</w:t>
      </w:r>
      <w:r w:rsidRPr="00977A45">
        <w:rPr>
          <w:rFonts w:asciiTheme="minorHAnsi" w:hAnsiTheme="minorHAnsi" w:cstheme="minorHAnsi"/>
          <w:spacing w:val="-5"/>
          <w:w w:val="105"/>
          <w:sz w:val="20"/>
          <w:szCs w:val="20"/>
        </w:rPr>
        <w:t xml:space="preserve"> </w:t>
      </w:r>
      <w:r w:rsidRPr="00977A45">
        <w:rPr>
          <w:rFonts w:asciiTheme="minorHAnsi" w:hAnsiTheme="minorHAnsi" w:cstheme="minorHAnsi"/>
          <w:w w:val="105"/>
          <w:sz w:val="20"/>
          <w:szCs w:val="20"/>
        </w:rPr>
        <w:t>on</w:t>
      </w:r>
      <w:r w:rsidRPr="00977A45">
        <w:rPr>
          <w:rFonts w:asciiTheme="minorHAnsi" w:hAnsiTheme="minorHAnsi" w:cstheme="minorHAnsi"/>
          <w:spacing w:val="-4"/>
          <w:w w:val="105"/>
          <w:sz w:val="20"/>
          <w:szCs w:val="20"/>
        </w:rPr>
        <w:t xml:space="preserve"> </w:t>
      </w:r>
      <w:proofErr w:type="gramStart"/>
      <w:r w:rsidRPr="00977A45">
        <w:rPr>
          <w:rFonts w:asciiTheme="minorHAnsi" w:hAnsiTheme="minorHAnsi" w:cstheme="minorHAnsi"/>
          <w:w w:val="105"/>
          <w:sz w:val="20"/>
          <w:szCs w:val="20"/>
        </w:rPr>
        <w:t>particular</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w w:val="105"/>
          <w:sz w:val="20"/>
          <w:szCs w:val="20"/>
        </w:rPr>
        <w:t>topics</w:t>
      </w:r>
      <w:proofErr w:type="gramEnd"/>
      <w:r w:rsidRPr="00977A45">
        <w:rPr>
          <w:rFonts w:asciiTheme="minorHAnsi" w:hAnsiTheme="minorHAnsi" w:cstheme="minorHAnsi"/>
          <w:w w:val="105"/>
          <w:sz w:val="20"/>
          <w:szCs w:val="20"/>
        </w:rPr>
        <w:t>,</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often</w:t>
      </w:r>
      <w:r w:rsidRPr="00977A45">
        <w:rPr>
          <w:rFonts w:asciiTheme="minorHAnsi" w:hAnsiTheme="minorHAnsi" w:cstheme="minorHAnsi"/>
          <w:spacing w:val="-7"/>
          <w:w w:val="105"/>
          <w:sz w:val="20"/>
          <w:szCs w:val="20"/>
        </w:rPr>
        <w:t xml:space="preserve"> </w:t>
      </w:r>
      <w:r w:rsidRPr="00977A45">
        <w:rPr>
          <w:rFonts w:asciiTheme="minorHAnsi" w:hAnsiTheme="minorHAnsi" w:cstheme="minorHAnsi"/>
          <w:w w:val="105"/>
          <w:sz w:val="20"/>
          <w:szCs w:val="20"/>
        </w:rPr>
        <w:t>as</w:t>
      </w:r>
      <w:r w:rsidRPr="00977A45">
        <w:rPr>
          <w:rFonts w:asciiTheme="minorHAnsi" w:hAnsiTheme="minorHAnsi" w:cstheme="minorHAnsi"/>
          <w:spacing w:val="-7"/>
          <w:w w:val="105"/>
          <w:sz w:val="20"/>
          <w:szCs w:val="20"/>
        </w:rPr>
        <w:t xml:space="preserve"> </w:t>
      </w:r>
      <w:r w:rsidRPr="00977A45">
        <w:rPr>
          <w:rFonts w:asciiTheme="minorHAnsi" w:hAnsiTheme="minorHAnsi" w:cstheme="minorHAnsi"/>
          <w:w w:val="105"/>
          <w:sz w:val="20"/>
          <w:szCs w:val="20"/>
        </w:rPr>
        <w:t>the</w:t>
      </w:r>
      <w:r w:rsidRPr="00977A45">
        <w:rPr>
          <w:rFonts w:asciiTheme="minorHAnsi" w:hAnsiTheme="minorHAnsi" w:cstheme="minorHAnsi"/>
          <w:spacing w:val="-6"/>
          <w:w w:val="105"/>
          <w:sz w:val="20"/>
          <w:szCs w:val="20"/>
        </w:rPr>
        <w:t xml:space="preserve"> </w:t>
      </w:r>
      <w:r w:rsidRPr="00977A45">
        <w:rPr>
          <w:rFonts w:asciiTheme="minorHAnsi" w:hAnsiTheme="minorHAnsi" w:cstheme="minorHAnsi"/>
          <w:w w:val="105"/>
          <w:sz w:val="20"/>
          <w:szCs w:val="20"/>
        </w:rPr>
        <w:t>result</w:t>
      </w:r>
      <w:r w:rsidRPr="00977A45">
        <w:rPr>
          <w:rFonts w:asciiTheme="minorHAnsi" w:hAnsiTheme="minorHAnsi" w:cstheme="minorHAnsi"/>
          <w:spacing w:val="-8"/>
          <w:w w:val="105"/>
          <w:sz w:val="20"/>
          <w:szCs w:val="20"/>
        </w:rPr>
        <w:t xml:space="preserve"> </w:t>
      </w:r>
      <w:r w:rsidRPr="00977A45">
        <w:rPr>
          <w:rFonts w:asciiTheme="minorHAnsi" w:hAnsiTheme="minorHAnsi" w:cstheme="minorHAnsi"/>
          <w:w w:val="105"/>
          <w:sz w:val="20"/>
          <w:szCs w:val="20"/>
        </w:rPr>
        <w:t>of</w:t>
      </w:r>
      <w:r w:rsidRPr="00977A45">
        <w:rPr>
          <w:rFonts w:asciiTheme="minorHAnsi" w:hAnsiTheme="minorHAnsi" w:cstheme="minorHAnsi"/>
          <w:spacing w:val="-7"/>
          <w:w w:val="105"/>
          <w:sz w:val="20"/>
          <w:szCs w:val="20"/>
        </w:rPr>
        <w:t xml:space="preserve"> </w:t>
      </w:r>
      <w:r w:rsidRPr="00977A45">
        <w:rPr>
          <w:rFonts w:asciiTheme="minorHAnsi" w:hAnsiTheme="minorHAnsi" w:cstheme="minorHAnsi"/>
          <w:w w:val="105"/>
          <w:sz w:val="20"/>
          <w:szCs w:val="20"/>
        </w:rPr>
        <w:t>issues</w:t>
      </w:r>
      <w:r w:rsidRPr="00977A45">
        <w:rPr>
          <w:rFonts w:asciiTheme="minorHAnsi" w:hAnsiTheme="minorHAnsi" w:cstheme="minorHAnsi"/>
          <w:spacing w:val="-8"/>
          <w:w w:val="105"/>
          <w:sz w:val="20"/>
          <w:szCs w:val="20"/>
        </w:rPr>
        <w:t xml:space="preserve"> </w:t>
      </w:r>
      <w:r w:rsidRPr="00977A45">
        <w:rPr>
          <w:rFonts w:asciiTheme="minorHAnsi" w:hAnsiTheme="minorHAnsi" w:cstheme="minorHAnsi"/>
          <w:w w:val="105"/>
          <w:sz w:val="20"/>
          <w:szCs w:val="20"/>
        </w:rPr>
        <w:t>raised</w:t>
      </w:r>
      <w:r w:rsidRPr="00977A45">
        <w:rPr>
          <w:rFonts w:asciiTheme="minorHAnsi" w:hAnsiTheme="minorHAnsi" w:cstheme="minorHAnsi"/>
          <w:spacing w:val="-7"/>
          <w:w w:val="105"/>
          <w:sz w:val="20"/>
          <w:szCs w:val="20"/>
        </w:rPr>
        <w:t xml:space="preserve"> </w:t>
      </w:r>
      <w:r w:rsidRPr="00977A45">
        <w:rPr>
          <w:rFonts w:asciiTheme="minorHAnsi" w:hAnsiTheme="minorHAnsi" w:cstheme="minorHAnsi"/>
          <w:w w:val="105"/>
          <w:sz w:val="20"/>
          <w:szCs w:val="20"/>
        </w:rPr>
        <w:t>in</w:t>
      </w:r>
      <w:r w:rsidRPr="00977A45">
        <w:rPr>
          <w:rFonts w:asciiTheme="minorHAnsi" w:hAnsiTheme="minorHAnsi" w:cstheme="minorHAnsi"/>
          <w:spacing w:val="-7"/>
          <w:w w:val="105"/>
          <w:sz w:val="20"/>
          <w:szCs w:val="20"/>
        </w:rPr>
        <w:t xml:space="preserve"> </w:t>
      </w:r>
      <w:r w:rsidRPr="00977A45">
        <w:rPr>
          <w:rFonts w:asciiTheme="minorHAnsi" w:hAnsiTheme="minorHAnsi" w:cstheme="minorHAnsi"/>
          <w:w w:val="105"/>
          <w:sz w:val="20"/>
          <w:szCs w:val="20"/>
        </w:rPr>
        <w:t>examiner’s</w:t>
      </w:r>
      <w:r w:rsidRPr="00977A45">
        <w:rPr>
          <w:rFonts w:asciiTheme="minorHAnsi" w:hAnsiTheme="minorHAnsi" w:cstheme="minorHAnsi"/>
          <w:spacing w:val="-7"/>
          <w:w w:val="105"/>
          <w:sz w:val="20"/>
          <w:szCs w:val="20"/>
        </w:rPr>
        <w:t xml:space="preserve"> </w:t>
      </w:r>
      <w:r w:rsidRPr="00977A45">
        <w:rPr>
          <w:rFonts w:asciiTheme="minorHAnsi" w:hAnsiTheme="minorHAnsi" w:cstheme="minorHAnsi"/>
          <w:w w:val="105"/>
          <w:sz w:val="20"/>
          <w:szCs w:val="20"/>
        </w:rPr>
        <w:t>report.</w:t>
      </w:r>
      <w:r w:rsidRPr="00977A45">
        <w:rPr>
          <w:rFonts w:asciiTheme="minorHAnsi" w:hAnsiTheme="minorHAnsi" w:cstheme="minorHAnsi"/>
          <w:spacing w:val="24"/>
          <w:w w:val="105"/>
          <w:sz w:val="20"/>
          <w:szCs w:val="20"/>
        </w:rPr>
        <w:t xml:space="preserve"> </w:t>
      </w:r>
      <w:r w:rsidRPr="00977A45">
        <w:rPr>
          <w:rFonts w:asciiTheme="minorHAnsi" w:hAnsiTheme="minorHAnsi" w:cstheme="minorHAnsi"/>
          <w:w w:val="105"/>
          <w:sz w:val="20"/>
          <w:szCs w:val="20"/>
        </w:rPr>
        <w:t>Recently</w:t>
      </w:r>
      <w:r w:rsidRPr="00977A45">
        <w:rPr>
          <w:rFonts w:asciiTheme="minorHAnsi" w:hAnsiTheme="minorHAnsi" w:cstheme="minorHAnsi"/>
          <w:spacing w:val="-6"/>
          <w:w w:val="105"/>
          <w:sz w:val="20"/>
          <w:szCs w:val="20"/>
        </w:rPr>
        <w:t xml:space="preserve"> </w:t>
      </w:r>
      <w:r w:rsidRPr="00977A45">
        <w:rPr>
          <w:rFonts w:asciiTheme="minorHAnsi" w:hAnsiTheme="minorHAnsi" w:cstheme="minorHAnsi"/>
          <w:w w:val="105"/>
          <w:sz w:val="20"/>
          <w:szCs w:val="20"/>
        </w:rPr>
        <w:t>they</w:t>
      </w:r>
      <w:r w:rsidRPr="00977A45">
        <w:rPr>
          <w:rFonts w:asciiTheme="minorHAnsi" w:hAnsiTheme="minorHAnsi" w:cstheme="minorHAnsi"/>
          <w:spacing w:val="-6"/>
          <w:w w:val="105"/>
          <w:sz w:val="20"/>
          <w:szCs w:val="20"/>
        </w:rPr>
        <w:t xml:space="preserve"> </w:t>
      </w:r>
      <w:r w:rsidRPr="00977A45">
        <w:rPr>
          <w:rFonts w:asciiTheme="minorHAnsi" w:hAnsiTheme="minorHAnsi" w:cstheme="minorHAnsi"/>
          <w:w w:val="105"/>
          <w:sz w:val="20"/>
          <w:szCs w:val="20"/>
        </w:rPr>
        <w:t>have</w:t>
      </w:r>
      <w:r w:rsidRPr="00977A45">
        <w:rPr>
          <w:rFonts w:asciiTheme="minorHAnsi" w:hAnsiTheme="minorHAnsi" w:cstheme="minorHAnsi"/>
          <w:spacing w:val="-6"/>
          <w:w w:val="105"/>
          <w:sz w:val="20"/>
          <w:szCs w:val="20"/>
        </w:rPr>
        <w:t xml:space="preserve"> </w:t>
      </w:r>
      <w:r w:rsidRPr="00977A45">
        <w:rPr>
          <w:rFonts w:asciiTheme="minorHAnsi" w:hAnsiTheme="minorHAnsi" w:cstheme="minorHAnsi"/>
          <w:w w:val="105"/>
          <w:sz w:val="20"/>
          <w:szCs w:val="20"/>
        </w:rPr>
        <w:t>issued</w:t>
      </w:r>
      <w:r w:rsidRPr="00977A45">
        <w:rPr>
          <w:rFonts w:asciiTheme="minorHAnsi" w:hAnsiTheme="minorHAnsi" w:cstheme="minorHAnsi"/>
          <w:spacing w:val="-7"/>
          <w:w w:val="105"/>
          <w:sz w:val="20"/>
          <w:szCs w:val="20"/>
        </w:rPr>
        <w:t xml:space="preserve"> </w:t>
      </w:r>
      <w:r w:rsidRPr="00977A45">
        <w:rPr>
          <w:rFonts w:asciiTheme="minorHAnsi" w:hAnsiTheme="minorHAnsi" w:cstheme="minorHAnsi"/>
          <w:w w:val="105"/>
          <w:sz w:val="20"/>
          <w:szCs w:val="20"/>
        </w:rPr>
        <w:t>a</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w w:val="105"/>
          <w:sz w:val="20"/>
          <w:szCs w:val="20"/>
        </w:rPr>
        <w:t>guide</w:t>
      </w:r>
      <w:r w:rsidRPr="00977A45">
        <w:rPr>
          <w:rFonts w:asciiTheme="minorHAnsi" w:hAnsiTheme="minorHAnsi" w:cstheme="minorHAnsi"/>
          <w:spacing w:val="-6"/>
          <w:w w:val="105"/>
          <w:sz w:val="20"/>
          <w:szCs w:val="20"/>
        </w:rPr>
        <w:t xml:space="preserve"> </w:t>
      </w:r>
      <w:r w:rsidRPr="00977A45">
        <w:rPr>
          <w:rFonts w:asciiTheme="minorHAnsi" w:hAnsiTheme="minorHAnsi" w:cstheme="minorHAnsi"/>
          <w:w w:val="105"/>
          <w:sz w:val="20"/>
          <w:szCs w:val="20"/>
        </w:rPr>
        <w:t>to</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support External Examiners in the moderation process.</w:t>
      </w:r>
    </w:p>
    <w:p w14:paraId="28FB125B"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w w:val="105"/>
          <w:sz w:val="20"/>
          <w:szCs w:val="20"/>
        </w:rPr>
        <w:t>It is acknowledged that some External Examiners do not always agree with aspects of the</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University’s regulations and these briefing sessions also provide an opportunity to discuss</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regulatory issues in the Sussex context and to acknowledge that regulations vary between</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institutions and that Sussex’s have been approved through the academic governance</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committees as appropriate to maintain standards.</w:t>
      </w:r>
    </w:p>
    <w:p w14:paraId="6BB9E253" w14:textId="77777777" w:rsidR="00FC1FB2" w:rsidRPr="00977A45" w:rsidRDefault="00FC1FB2" w:rsidP="00977A45">
      <w:pPr>
        <w:rPr>
          <w:rFonts w:asciiTheme="minorHAnsi" w:hAnsiTheme="minorHAnsi" w:cstheme="minorHAnsi"/>
          <w:sz w:val="20"/>
          <w:szCs w:val="20"/>
        </w:rPr>
      </w:pPr>
    </w:p>
    <w:p w14:paraId="04AE0D6D" w14:textId="77777777" w:rsidR="00FC1FB2" w:rsidRPr="00977A45" w:rsidRDefault="00DB72FB" w:rsidP="00977A45">
      <w:pPr>
        <w:rPr>
          <w:rFonts w:asciiTheme="minorHAnsi" w:hAnsiTheme="minorHAnsi" w:cstheme="minorHAnsi"/>
          <w:b/>
          <w:sz w:val="20"/>
          <w:szCs w:val="20"/>
        </w:rPr>
      </w:pPr>
      <w:bookmarkStart w:id="4" w:name="4._The_External_Examiner_Role"/>
      <w:bookmarkEnd w:id="4"/>
      <w:r w:rsidRPr="00977A45">
        <w:rPr>
          <w:rFonts w:asciiTheme="minorHAnsi" w:hAnsiTheme="minorHAnsi" w:cstheme="minorHAnsi"/>
          <w:b/>
          <w:sz w:val="20"/>
          <w:szCs w:val="20"/>
        </w:rPr>
        <w:t>The</w:t>
      </w:r>
      <w:r w:rsidRPr="00977A45">
        <w:rPr>
          <w:rFonts w:asciiTheme="minorHAnsi" w:hAnsiTheme="minorHAnsi" w:cstheme="minorHAnsi"/>
          <w:b/>
          <w:spacing w:val="2"/>
          <w:sz w:val="20"/>
          <w:szCs w:val="20"/>
        </w:rPr>
        <w:t xml:space="preserve"> </w:t>
      </w:r>
      <w:r w:rsidRPr="00977A45">
        <w:rPr>
          <w:rFonts w:asciiTheme="minorHAnsi" w:hAnsiTheme="minorHAnsi" w:cstheme="minorHAnsi"/>
          <w:b/>
          <w:sz w:val="20"/>
          <w:szCs w:val="20"/>
        </w:rPr>
        <w:t>External</w:t>
      </w:r>
      <w:r w:rsidRPr="00977A45">
        <w:rPr>
          <w:rFonts w:asciiTheme="minorHAnsi" w:hAnsiTheme="minorHAnsi" w:cstheme="minorHAnsi"/>
          <w:b/>
          <w:spacing w:val="7"/>
          <w:sz w:val="20"/>
          <w:szCs w:val="20"/>
        </w:rPr>
        <w:t xml:space="preserve"> </w:t>
      </w:r>
      <w:r w:rsidRPr="00977A45">
        <w:rPr>
          <w:rFonts w:asciiTheme="minorHAnsi" w:hAnsiTheme="minorHAnsi" w:cstheme="minorHAnsi"/>
          <w:b/>
          <w:sz w:val="20"/>
          <w:szCs w:val="20"/>
        </w:rPr>
        <w:t>Examiner</w:t>
      </w:r>
      <w:r w:rsidRPr="00977A45">
        <w:rPr>
          <w:rFonts w:asciiTheme="minorHAnsi" w:hAnsiTheme="minorHAnsi" w:cstheme="minorHAnsi"/>
          <w:b/>
          <w:spacing w:val="4"/>
          <w:sz w:val="20"/>
          <w:szCs w:val="20"/>
        </w:rPr>
        <w:t xml:space="preserve"> </w:t>
      </w:r>
      <w:r w:rsidRPr="00977A45">
        <w:rPr>
          <w:rFonts w:asciiTheme="minorHAnsi" w:hAnsiTheme="minorHAnsi" w:cstheme="minorHAnsi"/>
          <w:b/>
          <w:spacing w:val="-4"/>
          <w:sz w:val="20"/>
          <w:szCs w:val="20"/>
        </w:rPr>
        <w:t>Role</w:t>
      </w:r>
    </w:p>
    <w:p w14:paraId="23DE523C" w14:textId="77777777" w:rsidR="00FC1FB2" w:rsidRPr="00977A45" w:rsidRDefault="00FC1FB2" w:rsidP="00977A45">
      <w:pPr>
        <w:rPr>
          <w:rFonts w:asciiTheme="minorHAnsi" w:hAnsiTheme="minorHAnsi" w:cstheme="minorHAnsi"/>
          <w:b/>
          <w:sz w:val="20"/>
          <w:szCs w:val="20"/>
        </w:rPr>
      </w:pPr>
    </w:p>
    <w:p w14:paraId="5F8832FD"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z w:val="20"/>
          <w:szCs w:val="20"/>
        </w:rPr>
        <w:t>Specific</w:t>
      </w:r>
      <w:r w:rsidRPr="00977A45">
        <w:rPr>
          <w:rFonts w:asciiTheme="minorHAnsi" w:hAnsiTheme="minorHAnsi" w:cstheme="minorHAnsi"/>
          <w:spacing w:val="2"/>
          <w:sz w:val="20"/>
          <w:szCs w:val="20"/>
        </w:rPr>
        <w:t xml:space="preserve"> </w:t>
      </w:r>
      <w:r w:rsidRPr="00977A45">
        <w:rPr>
          <w:rFonts w:asciiTheme="minorHAnsi" w:hAnsiTheme="minorHAnsi" w:cstheme="minorHAnsi"/>
          <w:sz w:val="20"/>
          <w:szCs w:val="20"/>
        </w:rPr>
        <w:t>aspects</w:t>
      </w:r>
      <w:r w:rsidRPr="00977A45">
        <w:rPr>
          <w:rFonts w:asciiTheme="minorHAnsi" w:hAnsiTheme="minorHAnsi" w:cstheme="minorHAnsi"/>
          <w:spacing w:val="2"/>
          <w:sz w:val="20"/>
          <w:szCs w:val="20"/>
        </w:rPr>
        <w:t xml:space="preserve"> </w:t>
      </w:r>
      <w:r w:rsidRPr="00977A45">
        <w:rPr>
          <w:rFonts w:asciiTheme="minorHAnsi" w:hAnsiTheme="minorHAnsi" w:cstheme="minorHAnsi"/>
          <w:sz w:val="20"/>
          <w:szCs w:val="20"/>
        </w:rPr>
        <w:t>of</w:t>
      </w:r>
      <w:r w:rsidRPr="00977A45">
        <w:rPr>
          <w:rFonts w:asciiTheme="minorHAnsi" w:hAnsiTheme="minorHAnsi" w:cstheme="minorHAnsi"/>
          <w:spacing w:val="2"/>
          <w:sz w:val="20"/>
          <w:szCs w:val="20"/>
        </w:rPr>
        <w:t xml:space="preserve"> </w:t>
      </w:r>
      <w:r w:rsidRPr="00977A45">
        <w:rPr>
          <w:rFonts w:asciiTheme="minorHAnsi" w:hAnsiTheme="minorHAnsi" w:cstheme="minorHAnsi"/>
          <w:sz w:val="20"/>
          <w:szCs w:val="20"/>
        </w:rPr>
        <w:t>the</w:t>
      </w:r>
      <w:r w:rsidRPr="00977A45">
        <w:rPr>
          <w:rFonts w:asciiTheme="minorHAnsi" w:hAnsiTheme="minorHAnsi" w:cstheme="minorHAnsi"/>
          <w:spacing w:val="4"/>
          <w:sz w:val="20"/>
          <w:szCs w:val="20"/>
        </w:rPr>
        <w:t xml:space="preserve"> </w:t>
      </w:r>
      <w:r w:rsidRPr="00977A45">
        <w:rPr>
          <w:rFonts w:asciiTheme="minorHAnsi" w:hAnsiTheme="minorHAnsi" w:cstheme="minorHAnsi"/>
          <w:sz w:val="20"/>
          <w:szCs w:val="20"/>
        </w:rPr>
        <w:t>External</w:t>
      </w:r>
      <w:r w:rsidRPr="00977A45">
        <w:rPr>
          <w:rFonts w:asciiTheme="minorHAnsi" w:hAnsiTheme="minorHAnsi" w:cstheme="minorHAnsi"/>
          <w:spacing w:val="5"/>
          <w:sz w:val="20"/>
          <w:szCs w:val="20"/>
        </w:rPr>
        <w:t xml:space="preserve"> </w:t>
      </w:r>
      <w:r w:rsidRPr="00977A45">
        <w:rPr>
          <w:rFonts w:asciiTheme="minorHAnsi" w:hAnsiTheme="minorHAnsi" w:cstheme="minorHAnsi"/>
          <w:sz w:val="20"/>
          <w:szCs w:val="20"/>
        </w:rPr>
        <w:t>Examiner</w:t>
      </w:r>
      <w:r w:rsidRPr="00977A45">
        <w:rPr>
          <w:rFonts w:asciiTheme="minorHAnsi" w:hAnsiTheme="minorHAnsi" w:cstheme="minorHAnsi"/>
          <w:spacing w:val="2"/>
          <w:sz w:val="20"/>
          <w:szCs w:val="20"/>
        </w:rPr>
        <w:t xml:space="preserve"> </w:t>
      </w:r>
      <w:r w:rsidRPr="00977A45">
        <w:rPr>
          <w:rFonts w:asciiTheme="minorHAnsi" w:hAnsiTheme="minorHAnsi" w:cstheme="minorHAnsi"/>
          <w:sz w:val="20"/>
          <w:szCs w:val="20"/>
        </w:rPr>
        <w:t>role</w:t>
      </w:r>
      <w:r w:rsidRPr="00977A45">
        <w:rPr>
          <w:rFonts w:asciiTheme="minorHAnsi" w:hAnsiTheme="minorHAnsi" w:cstheme="minorHAnsi"/>
          <w:spacing w:val="3"/>
          <w:sz w:val="20"/>
          <w:szCs w:val="20"/>
        </w:rPr>
        <w:t xml:space="preserve"> </w:t>
      </w:r>
      <w:r w:rsidRPr="00977A45">
        <w:rPr>
          <w:rFonts w:asciiTheme="minorHAnsi" w:hAnsiTheme="minorHAnsi" w:cstheme="minorHAnsi"/>
          <w:spacing w:val="-2"/>
          <w:sz w:val="20"/>
          <w:szCs w:val="20"/>
        </w:rPr>
        <w:t>include:</w:t>
      </w:r>
    </w:p>
    <w:p w14:paraId="6762B227"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z w:val="20"/>
          <w:szCs w:val="20"/>
        </w:rPr>
        <w:t>signing off heavily weighted assessment tasks, for example exam papers or essay</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spacing w:val="-2"/>
          <w:w w:val="105"/>
          <w:sz w:val="20"/>
          <w:szCs w:val="20"/>
        </w:rPr>
        <w:t>questions</w:t>
      </w:r>
    </w:p>
    <w:p w14:paraId="6E762B0C"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w w:val="105"/>
          <w:sz w:val="20"/>
          <w:szCs w:val="20"/>
        </w:rPr>
        <w:t>reviewing</w:t>
      </w:r>
      <w:r w:rsidRPr="00977A45">
        <w:rPr>
          <w:rFonts w:asciiTheme="minorHAnsi" w:hAnsiTheme="minorHAnsi" w:cstheme="minorHAnsi"/>
          <w:spacing w:val="-4"/>
          <w:w w:val="105"/>
          <w:sz w:val="20"/>
          <w:szCs w:val="20"/>
        </w:rPr>
        <w:t xml:space="preserve"> </w:t>
      </w:r>
      <w:r w:rsidRPr="00977A45">
        <w:rPr>
          <w:rFonts w:asciiTheme="minorHAnsi" w:hAnsiTheme="minorHAnsi" w:cstheme="minorHAnsi"/>
          <w:w w:val="105"/>
          <w:sz w:val="20"/>
          <w:szCs w:val="20"/>
        </w:rPr>
        <w:t>samples</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w w:val="105"/>
          <w:sz w:val="20"/>
          <w:szCs w:val="20"/>
        </w:rPr>
        <w:t>of</w:t>
      </w:r>
      <w:r w:rsidRPr="00977A45">
        <w:rPr>
          <w:rFonts w:asciiTheme="minorHAnsi" w:hAnsiTheme="minorHAnsi" w:cstheme="minorHAnsi"/>
          <w:spacing w:val="-4"/>
          <w:w w:val="105"/>
          <w:sz w:val="20"/>
          <w:szCs w:val="20"/>
        </w:rPr>
        <w:t xml:space="preserve"> </w:t>
      </w:r>
      <w:r w:rsidRPr="00977A45">
        <w:rPr>
          <w:rFonts w:asciiTheme="minorHAnsi" w:hAnsiTheme="minorHAnsi" w:cstheme="minorHAnsi"/>
          <w:w w:val="105"/>
          <w:sz w:val="20"/>
          <w:szCs w:val="20"/>
        </w:rPr>
        <w:t>completed</w:t>
      </w:r>
      <w:r w:rsidRPr="00977A45">
        <w:rPr>
          <w:rFonts w:asciiTheme="minorHAnsi" w:hAnsiTheme="minorHAnsi" w:cstheme="minorHAnsi"/>
          <w:spacing w:val="-4"/>
          <w:w w:val="105"/>
          <w:sz w:val="20"/>
          <w:szCs w:val="20"/>
        </w:rPr>
        <w:t xml:space="preserve"> </w:t>
      </w:r>
      <w:r w:rsidRPr="00977A45">
        <w:rPr>
          <w:rFonts w:asciiTheme="minorHAnsi" w:hAnsiTheme="minorHAnsi" w:cstheme="minorHAnsi"/>
          <w:w w:val="105"/>
          <w:sz w:val="20"/>
          <w:szCs w:val="20"/>
        </w:rPr>
        <w:t>assessments</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w w:val="105"/>
          <w:sz w:val="20"/>
          <w:szCs w:val="20"/>
        </w:rPr>
        <w:t>across</w:t>
      </w:r>
      <w:r w:rsidRPr="00977A45">
        <w:rPr>
          <w:rFonts w:asciiTheme="minorHAnsi" w:hAnsiTheme="minorHAnsi" w:cstheme="minorHAnsi"/>
          <w:spacing w:val="-4"/>
          <w:w w:val="105"/>
          <w:sz w:val="20"/>
          <w:szCs w:val="20"/>
        </w:rPr>
        <w:t xml:space="preserve"> </w:t>
      </w:r>
      <w:r w:rsidRPr="00977A45">
        <w:rPr>
          <w:rFonts w:asciiTheme="minorHAnsi" w:hAnsiTheme="minorHAnsi" w:cstheme="minorHAnsi"/>
          <w:w w:val="105"/>
          <w:sz w:val="20"/>
          <w:szCs w:val="20"/>
        </w:rPr>
        <w:t>the</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w w:val="105"/>
          <w:sz w:val="20"/>
          <w:szCs w:val="20"/>
        </w:rPr>
        <w:t>classification</w:t>
      </w:r>
      <w:r w:rsidRPr="00977A45">
        <w:rPr>
          <w:rFonts w:asciiTheme="minorHAnsi" w:hAnsiTheme="minorHAnsi" w:cstheme="minorHAnsi"/>
          <w:spacing w:val="-4"/>
          <w:w w:val="105"/>
          <w:sz w:val="20"/>
          <w:szCs w:val="20"/>
        </w:rPr>
        <w:t xml:space="preserve"> </w:t>
      </w:r>
      <w:r w:rsidRPr="00977A45">
        <w:rPr>
          <w:rFonts w:asciiTheme="minorHAnsi" w:hAnsiTheme="minorHAnsi" w:cstheme="minorHAnsi"/>
          <w:w w:val="105"/>
          <w:sz w:val="20"/>
          <w:szCs w:val="20"/>
        </w:rPr>
        <w:t>bands</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w w:val="105"/>
          <w:sz w:val="20"/>
          <w:szCs w:val="20"/>
        </w:rPr>
        <w:t>to</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sz w:val="20"/>
          <w:szCs w:val="20"/>
        </w:rPr>
        <w:t>establish that the outcomes are consistent and fair with reference to the marking</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criteria and assessment task</w:t>
      </w:r>
    </w:p>
    <w:p w14:paraId="70F2F3E1"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z w:val="20"/>
          <w:szCs w:val="20"/>
        </w:rPr>
        <w:t>attending the Progression and Award Board to ensure that the assessment procedures</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are applied consistently</w:t>
      </w:r>
    </w:p>
    <w:p w14:paraId="6537F28F" w14:textId="36AA5E59" w:rsidR="00FC1FB2" w:rsidRDefault="00DB72FB" w:rsidP="00977A45">
      <w:pPr>
        <w:rPr>
          <w:rFonts w:asciiTheme="minorHAnsi" w:hAnsiTheme="minorHAnsi" w:cstheme="minorHAnsi"/>
          <w:w w:val="105"/>
          <w:sz w:val="20"/>
          <w:szCs w:val="20"/>
        </w:rPr>
      </w:pPr>
      <w:r w:rsidRPr="00977A45">
        <w:rPr>
          <w:rFonts w:asciiTheme="minorHAnsi" w:hAnsiTheme="minorHAnsi" w:cstheme="minorHAnsi"/>
          <w:sz w:val="20"/>
          <w:szCs w:val="20"/>
        </w:rPr>
        <w:t>completing an annual report to help the University confirm that academic standards</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 xml:space="preserve">have been </w:t>
      </w:r>
      <w:proofErr w:type="gramStart"/>
      <w:r w:rsidRPr="00977A45">
        <w:rPr>
          <w:rFonts w:asciiTheme="minorHAnsi" w:hAnsiTheme="minorHAnsi" w:cstheme="minorHAnsi"/>
          <w:w w:val="105"/>
          <w:sz w:val="20"/>
          <w:szCs w:val="20"/>
        </w:rPr>
        <w:t>maintain</w:t>
      </w:r>
      <w:proofErr w:type="gramEnd"/>
    </w:p>
    <w:p w14:paraId="2B764C71" w14:textId="77777777" w:rsidR="00003180" w:rsidRPr="00977A45" w:rsidRDefault="00003180" w:rsidP="00977A45">
      <w:pPr>
        <w:rPr>
          <w:rFonts w:asciiTheme="minorHAnsi" w:hAnsiTheme="minorHAnsi" w:cstheme="minorHAnsi"/>
          <w:sz w:val="20"/>
          <w:szCs w:val="20"/>
        </w:rPr>
      </w:pPr>
    </w:p>
    <w:p w14:paraId="41969EBC" w14:textId="77777777" w:rsidR="00FC1FB2" w:rsidRPr="00977A45" w:rsidRDefault="00DB72FB" w:rsidP="00977A45">
      <w:pPr>
        <w:rPr>
          <w:rFonts w:asciiTheme="minorHAnsi" w:hAnsiTheme="minorHAnsi" w:cstheme="minorHAnsi"/>
          <w:b/>
          <w:sz w:val="20"/>
          <w:szCs w:val="20"/>
        </w:rPr>
      </w:pPr>
      <w:bookmarkStart w:id="5" w:name="5._Annual_Reports"/>
      <w:bookmarkEnd w:id="5"/>
      <w:r w:rsidRPr="00977A45">
        <w:rPr>
          <w:rFonts w:asciiTheme="minorHAnsi" w:hAnsiTheme="minorHAnsi" w:cstheme="minorHAnsi"/>
          <w:b/>
          <w:sz w:val="20"/>
          <w:szCs w:val="20"/>
        </w:rPr>
        <w:t>Annual</w:t>
      </w:r>
      <w:r w:rsidRPr="00977A45">
        <w:rPr>
          <w:rFonts w:asciiTheme="minorHAnsi" w:hAnsiTheme="minorHAnsi" w:cstheme="minorHAnsi"/>
          <w:b/>
          <w:spacing w:val="3"/>
          <w:sz w:val="20"/>
          <w:szCs w:val="20"/>
        </w:rPr>
        <w:t xml:space="preserve"> </w:t>
      </w:r>
      <w:r w:rsidRPr="00977A45">
        <w:rPr>
          <w:rFonts w:asciiTheme="minorHAnsi" w:hAnsiTheme="minorHAnsi" w:cstheme="minorHAnsi"/>
          <w:b/>
          <w:spacing w:val="-2"/>
          <w:sz w:val="20"/>
          <w:szCs w:val="20"/>
        </w:rPr>
        <w:t>Reports</w:t>
      </w:r>
    </w:p>
    <w:p w14:paraId="6DFB9E20" w14:textId="77777777" w:rsidR="00FC1FB2" w:rsidRPr="00977A45" w:rsidRDefault="00FC1FB2" w:rsidP="00977A45">
      <w:pPr>
        <w:rPr>
          <w:rFonts w:asciiTheme="minorHAnsi" w:hAnsiTheme="minorHAnsi" w:cstheme="minorHAnsi"/>
          <w:b/>
          <w:sz w:val="20"/>
          <w:szCs w:val="20"/>
        </w:rPr>
      </w:pPr>
    </w:p>
    <w:p w14:paraId="33259132" w14:textId="2BF75FB6" w:rsidR="00FC1FB2" w:rsidRPr="00977A45" w:rsidRDefault="00DB72FB" w:rsidP="283E2ADE">
      <w:pPr>
        <w:rPr>
          <w:rFonts w:asciiTheme="minorHAnsi" w:hAnsiTheme="minorHAnsi" w:cstheme="minorBidi"/>
          <w:sz w:val="20"/>
          <w:szCs w:val="20"/>
        </w:rPr>
      </w:pPr>
      <w:r w:rsidRPr="283E2ADE">
        <w:rPr>
          <w:rFonts w:asciiTheme="minorHAnsi" w:hAnsiTheme="minorHAnsi" w:cstheme="minorBidi"/>
          <w:w w:val="105"/>
          <w:sz w:val="20"/>
          <w:szCs w:val="20"/>
        </w:rPr>
        <w:t>AQP</w:t>
      </w:r>
      <w:r w:rsidRPr="283E2ADE">
        <w:rPr>
          <w:rFonts w:asciiTheme="minorHAnsi" w:hAnsiTheme="minorHAnsi" w:cstheme="minorBidi"/>
          <w:spacing w:val="16"/>
          <w:w w:val="105"/>
          <w:sz w:val="20"/>
          <w:szCs w:val="20"/>
        </w:rPr>
        <w:t xml:space="preserve"> </w:t>
      </w:r>
      <w:r w:rsidRPr="283E2ADE">
        <w:rPr>
          <w:rFonts w:asciiTheme="minorHAnsi" w:hAnsiTheme="minorHAnsi" w:cstheme="minorBidi"/>
          <w:w w:val="105"/>
          <w:sz w:val="20"/>
          <w:szCs w:val="20"/>
        </w:rPr>
        <w:t>is</w:t>
      </w:r>
      <w:r w:rsidRPr="283E2ADE">
        <w:rPr>
          <w:rFonts w:asciiTheme="minorHAnsi" w:hAnsiTheme="minorHAnsi" w:cstheme="minorBidi"/>
          <w:spacing w:val="14"/>
          <w:w w:val="105"/>
          <w:sz w:val="20"/>
          <w:szCs w:val="20"/>
        </w:rPr>
        <w:t xml:space="preserve"> </w:t>
      </w:r>
      <w:r w:rsidRPr="283E2ADE">
        <w:rPr>
          <w:rFonts w:asciiTheme="minorHAnsi" w:hAnsiTheme="minorHAnsi" w:cstheme="minorBidi"/>
          <w:w w:val="105"/>
          <w:sz w:val="20"/>
          <w:szCs w:val="20"/>
        </w:rPr>
        <w:t>responsible</w:t>
      </w:r>
      <w:r w:rsidRPr="283E2ADE">
        <w:rPr>
          <w:rFonts w:asciiTheme="minorHAnsi" w:hAnsiTheme="minorHAnsi" w:cstheme="minorBidi"/>
          <w:spacing w:val="14"/>
          <w:w w:val="105"/>
          <w:sz w:val="20"/>
          <w:szCs w:val="20"/>
        </w:rPr>
        <w:t xml:space="preserve"> </w:t>
      </w:r>
      <w:r w:rsidRPr="283E2ADE">
        <w:rPr>
          <w:rFonts w:asciiTheme="minorHAnsi" w:hAnsiTheme="minorHAnsi" w:cstheme="minorBidi"/>
          <w:w w:val="105"/>
          <w:sz w:val="20"/>
          <w:szCs w:val="20"/>
        </w:rPr>
        <w:t>for</w:t>
      </w:r>
      <w:r w:rsidRPr="283E2ADE">
        <w:rPr>
          <w:rFonts w:asciiTheme="minorHAnsi" w:hAnsiTheme="minorHAnsi" w:cstheme="minorBidi"/>
          <w:spacing w:val="14"/>
          <w:w w:val="105"/>
          <w:sz w:val="20"/>
          <w:szCs w:val="20"/>
        </w:rPr>
        <w:t xml:space="preserve"> </w:t>
      </w:r>
      <w:r w:rsidRPr="283E2ADE">
        <w:rPr>
          <w:rFonts w:asciiTheme="minorHAnsi" w:hAnsiTheme="minorHAnsi" w:cstheme="minorBidi"/>
          <w:w w:val="105"/>
          <w:sz w:val="20"/>
          <w:szCs w:val="20"/>
        </w:rPr>
        <w:t>the</w:t>
      </w:r>
      <w:r w:rsidRPr="283E2ADE">
        <w:rPr>
          <w:rFonts w:asciiTheme="minorHAnsi" w:hAnsiTheme="minorHAnsi" w:cstheme="minorBidi"/>
          <w:spacing w:val="14"/>
          <w:w w:val="105"/>
          <w:sz w:val="20"/>
          <w:szCs w:val="20"/>
        </w:rPr>
        <w:t xml:space="preserve"> </w:t>
      </w:r>
      <w:r w:rsidRPr="283E2ADE">
        <w:rPr>
          <w:rFonts w:asciiTheme="minorHAnsi" w:hAnsiTheme="minorHAnsi" w:cstheme="minorBidi"/>
          <w:w w:val="105"/>
          <w:sz w:val="20"/>
          <w:szCs w:val="20"/>
        </w:rPr>
        <w:t>receipt,</w:t>
      </w:r>
      <w:r w:rsidRPr="283E2ADE">
        <w:rPr>
          <w:rFonts w:asciiTheme="minorHAnsi" w:hAnsiTheme="minorHAnsi" w:cstheme="minorBidi"/>
          <w:spacing w:val="15"/>
          <w:w w:val="105"/>
          <w:sz w:val="20"/>
          <w:szCs w:val="20"/>
        </w:rPr>
        <w:t xml:space="preserve"> </w:t>
      </w:r>
      <w:r w:rsidRPr="283E2ADE">
        <w:rPr>
          <w:rFonts w:asciiTheme="minorHAnsi" w:hAnsiTheme="minorHAnsi" w:cstheme="minorBidi"/>
          <w:w w:val="105"/>
          <w:sz w:val="20"/>
          <w:szCs w:val="20"/>
        </w:rPr>
        <w:t>initial</w:t>
      </w:r>
      <w:r w:rsidRPr="283E2ADE">
        <w:rPr>
          <w:rFonts w:asciiTheme="minorHAnsi" w:hAnsiTheme="minorHAnsi" w:cstheme="minorBidi"/>
          <w:spacing w:val="14"/>
          <w:w w:val="105"/>
          <w:sz w:val="20"/>
          <w:szCs w:val="20"/>
        </w:rPr>
        <w:t xml:space="preserve"> </w:t>
      </w:r>
      <w:r w:rsidRPr="283E2ADE">
        <w:rPr>
          <w:rFonts w:asciiTheme="minorHAnsi" w:hAnsiTheme="minorHAnsi" w:cstheme="minorBidi"/>
          <w:w w:val="105"/>
          <w:sz w:val="20"/>
          <w:szCs w:val="20"/>
        </w:rPr>
        <w:t>consideration,</w:t>
      </w:r>
      <w:r w:rsidRPr="283E2ADE">
        <w:rPr>
          <w:rFonts w:asciiTheme="minorHAnsi" w:hAnsiTheme="minorHAnsi" w:cstheme="minorBidi"/>
          <w:spacing w:val="15"/>
          <w:w w:val="105"/>
          <w:sz w:val="20"/>
          <w:szCs w:val="20"/>
        </w:rPr>
        <w:t xml:space="preserve"> </w:t>
      </w:r>
      <w:r w:rsidRPr="283E2ADE">
        <w:rPr>
          <w:rFonts w:asciiTheme="minorHAnsi" w:hAnsiTheme="minorHAnsi" w:cstheme="minorBidi"/>
          <w:w w:val="105"/>
          <w:sz w:val="20"/>
          <w:szCs w:val="20"/>
        </w:rPr>
        <w:t>and</w:t>
      </w:r>
      <w:r w:rsidRPr="283E2ADE">
        <w:rPr>
          <w:rFonts w:asciiTheme="minorHAnsi" w:hAnsiTheme="minorHAnsi" w:cstheme="minorBidi"/>
          <w:spacing w:val="14"/>
          <w:w w:val="105"/>
          <w:sz w:val="20"/>
          <w:szCs w:val="20"/>
        </w:rPr>
        <w:t xml:space="preserve"> </w:t>
      </w:r>
      <w:r w:rsidRPr="283E2ADE">
        <w:rPr>
          <w:rFonts w:asciiTheme="minorHAnsi" w:hAnsiTheme="minorHAnsi" w:cstheme="minorBidi"/>
          <w:w w:val="105"/>
          <w:sz w:val="20"/>
          <w:szCs w:val="20"/>
        </w:rPr>
        <w:t>distribution of</w:t>
      </w:r>
      <w:r w:rsidRPr="283E2ADE">
        <w:rPr>
          <w:rFonts w:asciiTheme="minorHAnsi" w:hAnsiTheme="minorHAnsi" w:cstheme="minorBidi"/>
          <w:spacing w:val="14"/>
          <w:w w:val="105"/>
          <w:sz w:val="20"/>
          <w:szCs w:val="20"/>
        </w:rPr>
        <w:t xml:space="preserve"> </w:t>
      </w:r>
      <w:r w:rsidRPr="283E2ADE">
        <w:rPr>
          <w:rFonts w:asciiTheme="minorHAnsi" w:hAnsiTheme="minorHAnsi" w:cstheme="minorBidi"/>
          <w:w w:val="105"/>
          <w:sz w:val="20"/>
          <w:szCs w:val="20"/>
        </w:rPr>
        <w:t>all</w:t>
      </w:r>
      <w:r w:rsidRPr="283E2ADE">
        <w:rPr>
          <w:rFonts w:asciiTheme="minorHAnsi" w:hAnsiTheme="minorHAnsi" w:cstheme="minorBidi"/>
          <w:spacing w:val="14"/>
          <w:w w:val="105"/>
          <w:sz w:val="20"/>
          <w:szCs w:val="20"/>
        </w:rPr>
        <w:t xml:space="preserve"> </w:t>
      </w:r>
      <w:r w:rsidRPr="283E2ADE">
        <w:rPr>
          <w:rFonts w:asciiTheme="minorHAnsi" w:hAnsiTheme="minorHAnsi" w:cstheme="minorBidi"/>
          <w:w w:val="105"/>
          <w:sz w:val="20"/>
          <w:szCs w:val="20"/>
        </w:rPr>
        <w:t>external</w:t>
      </w:r>
      <w:r w:rsidRPr="283E2ADE">
        <w:rPr>
          <w:rFonts w:asciiTheme="minorHAnsi" w:hAnsiTheme="minorHAnsi" w:cstheme="minorBidi"/>
          <w:spacing w:val="40"/>
          <w:w w:val="105"/>
          <w:sz w:val="20"/>
          <w:szCs w:val="20"/>
        </w:rPr>
        <w:t xml:space="preserve"> </w:t>
      </w:r>
      <w:r w:rsidRPr="283E2ADE">
        <w:rPr>
          <w:rFonts w:asciiTheme="minorHAnsi" w:hAnsiTheme="minorHAnsi" w:cstheme="minorBidi"/>
          <w:w w:val="105"/>
          <w:sz w:val="20"/>
          <w:szCs w:val="20"/>
        </w:rPr>
        <w:t>examiners’ reports to Schools.</w:t>
      </w:r>
    </w:p>
    <w:p w14:paraId="70DF9E56" w14:textId="77777777" w:rsidR="00FC1FB2" w:rsidRPr="00977A45" w:rsidRDefault="00FC1FB2" w:rsidP="00977A45">
      <w:pPr>
        <w:rPr>
          <w:rFonts w:asciiTheme="minorHAnsi" w:hAnsiTheme="minorHAnsi" w:cstheme="minorHAnsi"/>
          <w:sz w:val="20"/>
          <w:szCs w:val="20"/>
        </w:rPr>
      </w:pPr>
    </w:p>
    <w:p w14:paraId="08EF05E5" w14:textId="7B7D8EAE" w:rsidR="00FC1FB2" w:rsidRPr="00977A45" w:rsidRDefault="001221C9" w:rsidP="0E2E4A51">
      <w:pPr>
        <w:rPr>
          <w:rFonts w:asciiTheme="minorHAnsi" w:hAnsiTheme="minorHAnsi" w:cstheme="minorBidi"/>
          <w:sz w:val="20"/>
          <w:szCs w:val="20"/>
        </w:rPr>
      </w:pPr>
      <w:r w:rsidRPr="001221C9">
        <w:rPr>
          <w:rFonts w:asciiTheme="minorHAnsi" w:hAnsiTheme="minorHAnsi" w:cstheme="minorBidi"/>
          <w:color w:val="000000"/>
          <w:w w:val="105"/>
          <w:sz w:val="20"/>
          <w:szCs w:val="20"/>
        </w:rPr>
        <w:t>As of 1 November 2025, 93% of the reports expected have been received by AQP for the 2024–25 session (111/121 reports). This compares to an 86% response rate in 2023–24. The migration of the annual reporting process to a secure Qualtrics online system resulted in a 7% increase in submission rates</w:t>
      </w:r>
      <w:r w:rsidR="00DB72FB" w:rsidRPr="0E2E4A51">
        <w:rPr>
          <w:rFonts w:asciiTheme="minorHAnsi" w:hAnsiTheme="minorHAnsi" w:cstheme="minorBidi"/>
          <w:color w:val="000000"/>
          <w:w w:val="105"/>
          <w:sz w:val="20"/>
          <w:szCs w:val="20"/>
        </w:rPr>
        <w:t>.</w:t>
      </w:r>
      <w:r w:rsidR="00DB72FB" w:rsidRPr="0E2E4A51">
        <w:rPr>
          <w:rFonts w:asciiTheme="minorHAnsi" w:hAnsiTheme="minorHAnsi" w:cstheme="minorBidi"/>
          <w:color w:val="000000"/>
          <w:spacing w:val="17"/>
          <w:w w:val="105"/>
          <w:sz w:val="20"/>
          <w:szCs w:val="20"/>
        </w:rPr>
        <w:t xml:space="preserve"> </w:t>
      </w:r>
      <w:r w:rsidR="00DB72FB" w:rsidRPr="0E2E4A51">
        <w:rPr>
          <w:rFonts w:asciiTheme="minorHAnsi" w:hAnsiTheme="minorHAnsi" w:cstheme="minorBidi"/>
          <w:color w:val="000000"/>
          <w:w w:val="105"/>
          <w:sz w:val="20"/>
          <w:szCs w:val="20"/>
        </w:rPr>
        <w:t>The</w:t>
      </w:r>
      <w:r w:rsidR="00DB72FB" w:rsidRPr="0E2E4A51">
        <w:rPr>
          <w:rFonts w:asciiTheme="minorHAnsi" w:hAnsiTheme="minorHAnsi" w:cstheme="minorBidi"/>
          <w:color w:val="000000"/>
          <w:spacing w:val="-8"/>
          <w:w w:val="105"/>
          <w:sz w:val="20"/>
          <w:szCs w:val="20"/>
        </w:rPr>
        <w:t xml:space="preserve"> </w:t>
      </w:r>
      <w:r w:rsidR="00DB72FB" w:rsidRPr="0E2E4A51">
        <w:rPr>
          <w:rFonts w:asciiTheme="minorHAnsi" w:hAnsiTheme="minorHAnsi" w:cstheme="minorBidi"/>
          <w:color w:val="000000"/>
          <w:w w:val="105"/>
          <w:sz w:val="20"/>
          <w:szCs w:val="20"/>
        </w:rPr>
        <w:t>Pro-Vice</w:t>
      </w:r>
      <w:r w:rsidR="00DB72FB" w:rsidRPr="0E2E4A51">
        <w:rPr>
          <w:rFonts w:asciiTheme="minorHAnsi" w:hAnsiTheme="minorHAnsi" w:cstheme="minorBidi"/>
          <w:color w:val="000000"/>
          <w:spacing w:val="-8"/>
          <w:w w:val="105"/>
          <w:sz w:val="20"/>
          <w:szCs w:val="20"/>
        </w:rPr>
        <w:t xml:space="preserve"> </w:t>
      </w:r>
      <w:r w:rsidR="00DB72FB" w:rsidRPr="0E2E4A51">
        <w:rPr>
          <w:rFonts w:asciiTheme="minorHAnsi" w:hAnsiTheme="minorHAnsi" w:cstheme="minorBidi"/>
          <w:color w:val="000000"/>
          <w:w w:val="105"/>
          <w:sz w:val="20"/>
          <w:szCs w:val="20"/>
        </w:rPr>
        <w:t>Chancellor</w:t>
      </w:r>
      <w:r w:rsidR="00DB72FB" w:rsidRPr="0E2E4A51">
        <w:rPr>
          <w:rFonts w:asciiTheme="minorHAnsi" w:hAnsiTheme="minorHAnsi" w:cstheme="minorBidi"/>
          <w:color w:val="000000"/>
          <w:spacing w:val="-9"/>
          <w:w w:val="105"/>
          <w:sz w:val="20"/>
          <w:szCs w:val="20"/>
        </w:rPr>
        <w:t xml:space="preserve"> </w:t>
      </w:r>
      <w:r w:rsidR="00DB72FB" w:rsidRPr="0E2E4A51">
        <w:rPr>
          <w:rFonts w:asciiTheme="minorHAnsi" w:hAnsiTheme="minorHAnsi" w:cstheme="minorBidi"/>
          <w:color w:val="000000"/>
          <w:w w:val="105"/>
          <w:sz w:val="20"/>
          <w:szCs w:val="20"/>
        </w:rPr>
        <w:t>(Education</w:t>
      </w:r>
      <w:r w:rsidR="00DB72FB" w:rsidRPr="0E2E4A51">
        <w:rPr>
          <w:rFonts w:asciiTheme="minorHAnsi" w:hAnsiTheme="minorHAnsi" w:cstheme="minorBidi"/>
          <w:color w:val="000000"/>
          <w:spacing w:val="-9"/>
          <w:w w:val="105"/>
          <w:sz w:val="20"/>
          <w:szCs w:val="20"/>
        </w:rPr>
        <w:t xml:space="preserve"> </w:t>
      </w:r>
      <w:r w:rsidR="00DB72FB" w:rsidRPr="0E2E4A51">
        <w:rPr>
          <w:rFonts w:asciiTheme="minorHAnsi" w:hAnsiTheme="minorHAnsi" w:cstheme="minorBidi"/>
          <w:color w:val="000000"/>
          <w:w w:val="105"/>
          <w:sz w:val="20"/>
          <w:szCs w:val="20"/>
        </w:rPr>
        <w:t>and</w:t>
      </w:r>
      <w:r w:rsidR="00DB72FB" w:rsidRPr="0E2E4A51">
        <w:rPr>
          <w:rFonts w:asciiTheme="minorHAnsi" w:hAnsiTheme="minorHAnsi" w:cstheme="minorBidi"/>
          <w:color w:val="000000"/>
          <w:spacing w:val="-9"/>
          <w:w w:val="105"/>
          <w:sz w:val="20"/>
          <w:szCs w:val="20"/>
        </w:rPr>
        <w:t xml:space="preserve"> </w:t>
      </w:r>
      <w:r w:rsidR="00DB72FB" w:rsidRPr="0E2E4A51">
        <w:rPr>
          <w:rFonts w:asciiTheme="minorHAnsi" w:hAnsiTheme="minorHAnsi" w:cstheme="minorBidi"/>
          <w:color w:val="000000"/>
          <w:w w:val="105"/>
          <w:sz w:val="20"/>
          <w:szCs w:val="20"/>
        </w:rPr>
        <w:t>Students)</w:t>
      </w:r>
      <w:r w:rsidR="00DB72FB" w:rsidRPr="0E2E4A51">
        <w:rPr>
          <w:rFonts w:asciiTheme="minorHAnsi" w:hAnsiTheme="minorHAnsi" w:cstheme="minorBidi"/>
          <w:color w:val="000000"/>
          <w:spacing w:val="40"/>
          <w:w w:val="105"/>
          <w:sz w:val="20"/>
          <w:szCs w:val="20"/>
        </w:rPr>
        <w:t xml:space="preserve"> </w:t>
      </w:r>
      <w:r w:rsidR="00DB72FB" w:rsidRPr="0E2E4A51">
        <w:rPr>
          <w:rFonts w:asciiTheme="minorHAnsi" w:hAnsiTheme="minorHAnsi" w:cstheme="minorBidi"/>
          <w:color w:val="000000"/>
          <w:w w:val="105"/>
          <w:sz w:val="20"/>
          <w:szCs w:val="20"/>
        </w:rPr>
        <w:t xml:space="preserve">has the option </w:t>
      </w:r>
      <w:proofErr w:type="gramStart"/>
      <w:r w:rsidR="00DB72FB" w:rsidRPr="0E2E4A51">
        <w:rPr>
          <w:rFonts w:asciiTheme="minorHAnsi" w:hAnsiTheme="minorHAnsi" w:cstheme="minorBidi"/>
          <w:color w:val="000000"/>
          <w:w w:val="105"/>
          <w:sz w:val="20"/>
          <w:szCs w:val="20"/>
        </w:rPr>
        <w:t>to</w:t>
      </w:r>
      <w:proofErr w:type="gramEnd"/>
      <w:r w:rsidR="00DB72FB" w:rsidRPr="0E2E4A51">
        <w:rPr>
          <w:rFonts w:asciiTheme="minorHAnsi" w:hAnsiTheme="minorHAnsi" w:cstheme="minorBidi"/>
          <w:color w:val="000000"/>
          <w:w w:val="105"/>
          <w:sz w:val="20"/>
          <w:szCs w:val="20"/>
        </w:rPr>
        <w:t xml:space="preserve"> consider</w:t>
      </w:r>
      <w:r w:rsidR="00DB72FB" w:rsidRPr="0E2E4A51">
        <w:rPr>
          <w:rFonts w:asciiTheme="minorHAnsi" w:hAnsiTheme="minorHAnsi" w:cstheme="minorBidi"/>
          <w:color w:val="000000"/>
          <w:spacing w:val="-2"/>
          <w:w w:val="105"/>
          <w:sz w:val="20"/>
          <w:szCs w:val="20"/>
        </w:rPr>
        <w:t xml:space="preserve"> </w:t>
      </w:r>
      <w:r w:rsidR="00DB72FB" w:rsidRPr="0E2E4A51">
        <w:rPr>
          <w:rFonts w:asciiTheme="minorHAnsi" w:hAnsiTheme="minorHAnsi" w:cstheme="minorBidi"/>
          <w:color w:val="000000"/>
          <w:w w:val="105"/>
          <w:sz w:val="20"/>
          <w:szCs w:val="20"/>
        </w:rPr>
        <w:t>terminating</w:t>
      </w:r>
      <w:r w:rsidR="00DB72FB" w:rsidRPr="0E2E4A51">
        <w:rPr>
          <w:rFonts w:asciiTheme="minorHAnsi" w:hAnsiTheme="minorHAnsi" w:cstheme="minorBidi"/>
          <w:color w:val="000000"/>
          <w:spacing w:val="-1"/>
          <w:w w:val="105"/>
          <w:sz w:val="20"/>
          <w:szCs w:val="20"/>
        </w:rPr>
        <w:t xml:space="preserve"> </w:t>
      </w:r>
      <w:r w:rsidR="00DB72FB" w:rsidRPr="0E2E4A51">
        <w:rPr>
          <w:rFonts w:asciiTheme="minorHAnsi" w:hAnsiTheme="minorHAnsi" w:cstheme="minorBidi"/>
          <w:color w:val="000000"/>
          <w:w w:val="105"/>
          <w:sz w:val="20"/>
          <w:szCs w:val="20"/>
        </w:rPr>
        <w:t>the</w:t>
      </w:r>
      <w:r w:rsidR="00DB72FB" w:rsidRPr="0E2E4A51">
        <w:rPr>
          <w:rFonts w:asciiTheme="minorHAnsi" w:hAnsiTheme="minorHAnsi" w:cstheme="minorBidi"/>
          <w:color w:val="000000"/>
          <w:spacing w:val="-1"/>
          <w:w w:val="105"/>
          <w:sz w:val="20"/>
          <w:szCs w:val="20"/>
        </w:rPr>
        <w:t xml:space="preserve"> </w:t>
      </w:r>
      <w:r w:rsidR="00DB72FB" w:rsidRPr="0E2E4A51">
        <w:rPr>
          <w:rFonts w:asciiTheme="minorHAnsi" w:hAnsiTheme="minorHAnsi" w:cstheme="minorBidi"/>
          <w:color w:val="000000"/>
          <w:w w:val="105"/>
          <w:sz w:val="20"/>
          <w:szCs w:val="20"/>
        </w:rPr>
        <w:t>contract</w:t>
      </w:r>
      <w:r w:rsidR="00DB72FB" w:rsidRPr="0E2E4A51">
        <w:rPr>
          <w:rFonts w:asciiTheme="minorHAnsi" w:hAnsiTheme="minorHAnsi" w:cstheme="minorBidi"/>
          <w:color w:val="000000"/>
          <w:spacing w:val="-2"/>
          <w:w w:val="105"/>
          <w:sz w:val="20"/>
          <w:szCs w:val="20"/>
        </w:rPr>
        <w:t xml:space="preserve"> </w:t>
      </w:r>
      <w:r w:rsidR="00DB72FB" w:rsidRPr="0E2E4A51">
        <w:rPr>
          <w:rFonts w:asciiTheme="minorHAnsi" w:hAnsiTheme="minorHAnsi" w:cstheme="minorBidi"/>
          <w:color w:val="000000"/>
          <w:w w:val="105"/>
          <w:sz w:val="20"/>
          <w:szCs w:val="20"/>
        </w:rPr>
        <w:t>if</w:t>
      </w:r>
      <w:r w:rsidR="00DB72FB" w:rsidRPr="0E2E4A51">
        <w:rPr>
          <w:rFonts w:asciiTheme="minorHAnsi" w:hAnsiTheme="minorHAnsi" w:cstheme="minorBidi"/>
          <w:color w:val="000000"/>
          <w:spacing w:val="-2"/>
          <w:w w:val="105"/>
          <w:sz w:val="20"/>
          <w:szCs w:val="20"/>
        </w:rPr>
        <w:t xml:space="preserve"> </w:t>
      </w:r>
      <w:r w:rsidR="00DB72FB" w:rsidRPr="0E2E4A51">
        <w:rPr>
          <w:rFonts w:asciiTheme="minorHAnsi" w:hAnsiTheme="minorHAnsi" w:cstheme="minorBidi"/>
          <w:color w:val="000000"/>
          <w:w w:val="105"/>
          <w:sz w:val="20"/>
          <w:szCs w:val="20"/>
        </w:rPr>
        <w:t>a report</w:t>
      </w:r>
      <w:r w:rsidR="00DB72FB" w:rsidRPr="0E2E4A51">
        <w:rPr>
          <w:rFonts w:asciiTheme="minorHAnsi" w:hAnsiTheme="minorHAnsi" w:cstheme="minorBidi"/>
          <w:color w:val="000000"/>
          <w:spacing w:val="-2"/>
          <w:w w:val="105"/>
          <w:sz w:val="20"/>
          <w:szCs w:val="20"/>
        </w:rPr>
        <w:t xml:space="preserve"> </w:t>
      </w:r>
      <w:r w:rsidR="00DB72FB" w:rsidRPr="0E2E4A51">
        <w:rPr>
          <w:rFonts w:asciiTheme="minorHAnsi" w:hAnsiTheme="minorHAnsi" w:cstheme="minorBidi"/>
          <w:color w:val="000000"/>
          <w:w w:val="105"/>
          <w:sz w:val="20"/>
          <w:szCs w:val="20"/>
        </w:rPr>
        <w:t>is not</w:t>
      </w:r>
      <w:r w:rsidR="00DB72FB" w:rsidRPr="0E2E4A51">
        <w:rPr>
          <w:rFonts w:asciiTheme="minorHAnsi" w:hAnsiTheme="minorHAnsi" w:cstheme="minorBidi"/>
          <w:color w:val="000000"/>
          <w:spacing w:val="-2"/>
          <w:w w:val="105"/>
          <w:sz w:val="20"/>
          <w:szCs w:val="20"/>
        </w:rPr>
        <w:t xml:space="preserve"> </w:t>
      </w:r>
      <w:r w:rsidR="00DB72FB" w:rsidRPr="0E2E4A51">
        <w:rPr>
          <w:rFonts w:asciiTheme="minorHAnsi" w:hAnsiTheme="minorHAnsi" w:cstheme="minorBidi"/>
          <w:color w:val="000000"/>
          <w:w w:val="105"/>
          <w:sz w:val="20"/>
          <w:szCs w:val="20"/>
        </w:rPr>
        <w:t>received</w:t>
      </w:r>
      <w:r w:rsidR="00DB72FB" w:rsidRPr="0E2E4A51">
        <w:rPr>
          <w:rFonts w:asciiTheme="minorHAnsi" w:hAnsiTheme="minorHAnsi" w:cstheme="minorBidi"/>
          <w:color w:val="000000"/>
          <w:spacing w:val="-1"/>
          <w:w w:val="105"/>
          <w:sz w:val="20"/>
          <w:szCs w:val="20"/>
        </w:rPr>
        <w:t xml:space="preserve"> </w:t>
      </w:r>
      <w:proofErr w:type="gramStart"/>
      <w:r w:rsidR="00DB72FB" w:rsidRPr="0E2E4A51">
        <w:rPr>
          <w:rFonts w:asciiTheme="minorHAnsi" w:hAnsiTheme="minorHAnsi" w:cstheme="minorBidi"/>
          <w:color w:val="000000"/>
          <w:w w:val="105"/>
          <w:sz w:val="20"/>
          <w:szCs w:val="20"/>
        </w:rPr>
        <w:t>in</w:t>
      </w:r>
      <w:proofErr w:type="gramEnd"/>
      <w:r w:rsidR="00DB72FB" w:rsidRPr="0E2E4A51">
        <w:rPr>
          <w:rFonts w:asciiTheme="minorHAnsi" w:hAnsiTheme="minorHAnsi" w:cstheme="minorBidi"/>
          <w:color w:val="000000"/>
          <w:spacing w:val="-3"/>
          <w:w w:val="105"/>
          <w:sz w:val="20"/>
          <w:szCs w:val="20"/>
        </w:rPr>
        <w:t xml:space="preserve"> </w:t>
      </w:r>
      <w:r w:rsidR="00DB72FB" w:rsidRPr="0E2E4A51">
        <w:rPr>
          <w:rFonts w:asciiTheme="minorHAnsi" w:hAnsiTheme="minorHAnsi" w:cstheme="minorBidi"/>
          <w:color w:val="000000"/>
          <w:w w:val="105"/>
          <w:sz w:val="20"/>
          <w:szCs w:val="20"/>
        </w:rPr>
        <w:t>time</w:t>
      </w:r>
      <w:r w:rsidR="00DB72FB" w:rsidRPr="0E2E4A51">
        <w:rPr>
          <w:rFonts w:asciiTheme="minorHAnsi" w:hAnsiTheme="minorHAnsi" w:cstheme="minorBidi"/>
          <w:color w:val="000000"/>
          <w:spacing w:val="-2"/>
          <w:w w:val="105"/>
          <w:sz w:val="20"/>
          <w:szCs w:val="20"/>
        </w:rPr>
        <w:t xml:space="preserve"> </w:t>
      </w:r>
      <w:r w:rsidR="00DB72FB" w:rsidRPr="0E2E4A51">
        <w:rPr>
          <w:rFonts w:asciiTheme="minorHAnsi" w:hAnsiTheme="minorHAnsi" w:cstheme="minorBidi"/>
          <w:color w:val="000000"/>
          <w:w w:val="105"/>
          <w:sz w:val="20"/>
          <w:szCs w:val="20"/>
        </w:rPr>
        <w:t>to</w:t>
      </w:r>
      <w:r w:rsidR="00DB72FB" w:rsidRPr="0E2E4A51">
        <w:rPr>
          <w:rFonts w:asciiTheme="minorHAnsi" w:hAnsiTheme="minorHAnsi" w:cstheme="minorBidi"/>
          <w:color w:val="000000"/>
          <w:spacing w:val="40"/>
          <w:w w:val="105"/>
          <w:sz w:val="20"/>
          <w:szCs w:val="20"/>
        </w:rPr>
        <w:t xml:space="preserve"> </w:t>
      </w:r>
      <w:r w:rsidR="00DB72FB" w:rsidRPr="0E2E4A51">
        <w:rPr>
          <w:rFonts w:asciiTheme="minorHAnsi" w:hAnsiTheme="minorHAnsi" w:cstheme="minorBidi"/>
          <w:color w:val="000000"/>
          <w:w w:val="105"/>
          <w:sz w:val="20"/>
          <w:szCs w:val="20"/>
        </w:rPr>
        <w:t>be considered as part of Annual Course Review.</w:t>
      </w:r>
    </w:p>
    <w:p w14:paraId="60043E14" w14:textId="57B8F217" w:rsidR="00FC1FB2" w:rsidRPr="00977A45" w:rsidRDefault="007D39A0" w:rsidP="64E78388">
      <w:pPr>
        <w:rPr>
          <w:rFonts w:asciiTheme="minorHAnsi" w:hAnsiTheme="minorHAnsi" w:cstheme="minorBidi"/>
          <w:sz w:val="20"/>
          <w:szCs w:val="20"/>
          <w:highlight w:val="yellow"/>
        </w:rPr>
      </w:pPr>
      <w:commentRangeStart w:id="6"/>
      <w:commentRangeEnd w:id="6"/>
      <w:r>
        <w:rPr>
          <w:rStyle w:val="CommentReference"/>
        </w:rPr>
        <w:commentReference w:id="6"/>
      </w:r>
    </w:p>
    <w:p w14:paraId="44E871BC" w14:textId="77777777" w:rsidR="00FC1FB2" w:rsidRPr="00977A45" w:rsidRDefault="00FC1FB2" w:rsidP="00977A45">
      <w:pPr>
        <w:rPr>
          <w:rFonts w:asciiTheme="minorHAnsi" w:hAnsiTheme="minorHAnsi" w:cstheme="minorHAnsi"/>
          <w:sz w:val="20"/>
          <w:szCs w:val="20"/>
        </w:rPr>
      </w:pPr>
    </w:p>
    <w:p w14:paraId="4178996A"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w w:val="105"/>
          <w:sz w:val="20"/>
          <w:szCs w:val="20"/>
        </w:rPr>
        <w:t>Action plans in response to Faculty-level issues will be considered by Faculty Education</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Committees and responses sent directly by the Chair of the Progression and Award Board</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(PAB) to External Examiners. The reports and the action plans will be reviewed during the</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Annual Course Review process.</w:t>
      </w:r>
    </w:p>
    <w:p w14:paraId="144A5D23" w14:textId="77777777" w:rsidR="00FC1FB2" w:rsidRPr="00977A45" w:rsidRDefault="00FC1FB2" w:rsidP="00977A45">
      <w:pPr>
        <w:rPr>
          <w:rFonts w:asciiTheme="minorHAnsi" w:hAnsiTheme="minorHAnsi" w:cstheme="minorHAnsi"/>
          <w:sz w:val="20"/>
          <w:szCs w:val="20"/>
        </w:rPr>
      </w:pPr>
    </w:p>
    <w:p w14:paraId="450F4FEC" w14:textId="77777777" w:rsidR="00FC1FB2" w:rsidRPr="00977A45" w:rsidRDefault="00DB72FB" w:rsidP="5138F963">
      <w:pPr>
        <w:rPr>
          <w:rFonts w:asciiTheme="minorHAnsi" w:hAnsiTheme="minorHAnsi" w:cstheme="minorBidi"/>
          <w:b/>
          <w:bCs/>
          <w:sz w:val="20"/>
          <w:szCs w:val="20"/>
        </w:rPr>
      </w:pPr>
      <w:bookmarkStart w:id="7" w:name="6._Institutional_Issues_emerging_from_Ex"/>
      <w:bookmarkEnd w:id="7"/>
      <w:r w:rsidRPr="5138F963">
        <w:rPr>
          <w:rFonts w:asciiTheme="minorHAnsi" w:hAnsiTheme="minorHAnsi" w:cstheme="minorBidi"/>
          <w:b/>
          <w:bCs/>
          <w:sz w:val="20"/>
          <w:szCs w:val="20"/>
        </w:rPr>
        <w:t>Institutional</w:t>
      </w:r>
      <w:r w:rsidRPr="5138F963">
        <w:rPr>
          <w:rFonts w:asciiTheme="minorHAnsi" w:hAnsiTheme="minorHAnsi" w:cstheme="minorBidi"/>
          <w:b/>
          <w:bCs/>
          <w:spacing w:val="2"/>
          <w:sz w:val="20"/>
          <w:szCs w:val="20"/>
        </w:rPr>
        <w:t xml:space="preserve"> </w:t>
      </w:r>
      <w:r w:rsidRPr="5138F963">
        <w:rPr>
          <w:rFonts w:asciiTheme="minorHAnsi" w:hAnsiTheme="minorHAnsi" w:cstheme="minorBidi"/>
          <w:b/>
          <w:bCs/>
          <w:sz w:val="20"/>
          <w:szCs w:val="20"/>
        </w:rPr>
        <w:t>Issues</w:t>
      </w:r>
      <w:r w:rsidRPr="5138F963">
        <w:rPr>
          <w:rFonts w:asciiTheme="minorHAnsi" w:hAnsiTheme="minorHAnsi" w:cstheme="minorBidi"/>
          <w:b/>
          <w:bCs/>
          <w:spacing w:val="8"/>
          <w:sz w:val="20"/>
          <w:szCs w:val="20"/>
        </w:rPr>
        <w:t xml:space="preserve"> </w:t>
      </w:r>
      <w:r w:rsidRPr="5138F963">
        <w:rPr>
          <w:rFonts w:asciiTheme="minorHAnsi" w:hAnsiTheme="minorHAnsi" w:cstheme="minorBidi"/>
          <w:b/>
          <w:bCs/>
          <w:sz w:val="20"/>
          <w:szCs w:val="20"/>
        </w:rPr>
        <w:t>emerging</w:t>
      </w:r>
      <w:r w:rsidRPr="5138F963">
        <w:rPr>
          <w:rFonts w:asciiTheme="minorHAnsi" w:hAnsiTheme="minorHAnsi" w:cstheme="minorBidi"/>
          <w:b/>
          <w:bCs/>
          <w:spacing w:val="5"/>
          <w:sz w:val="20"/>
          <w:szCs w:val="20"/>
        </w:rPr>
        <w:t xml:space="preserve"> </w:t>
      </w:r>
      <w:r w:rsidRPr="5138F963">
        <w:rPr>
          <w:rFonts w:asciiTheme="minorHAnsi" w:hAnsiTheme="minorHAnsi" w:cstheme="minorBidi"/>
          <w:b/>
          <w:bCs/>
          <w:sz w:val="20"/>
          <w:szCs w:val="20"/>
        </w:rPr>
        <w:t>from</w:t>
      </w:r>
      <w:r w:rsidRPr="5138F963">
        <w:rPr>
          <w:rFonts w:asciiTheme="minorHAnsi" w:hAnsiTheme="minorHAnsi" w:cstheme="minorBidi"/>
          <w:b/>
          <w:bCs/>
          <w:spacing w:val="5"/>
          <w:sz w:val="20"/>
          <w:szCs w:val="20"/>
        </w:rPr>
        <w:t xml:space="preserve"> </w:t>
      </w:r>
      <w:r w:rsidRPr="5138F963">
        <w:rPr>
          <w:rFonts w:asciiTheme="minorHAnsi" w:hAnsiTheme="minorHAnsi" w:cstheme="minorBidi"/>
          <w:b/>
          <w:bCs/>
          <w:sz w:val="20"/>
          <w:szCs w:val="20"/>
        </w:rPr>
        <w:t>External</w:t>
      </w:r>
      <w:r w:rsidRPr="5138F963">
        <w:rPr>
          <w:rFonts w:asciiTheme="minorHAnsi" w:hAnsiTheme="minorHAnsi" w:cstheme="minorBidi"/>
          <w:b/>
          <w:bCs/>
          <w:spacing w:val="9"/>
          <w:sz w:val="20"/>
          <w:szCs w:val="20"/>
        </w:rPr>
        <w:t xml:space="preserve"> </w:t>
      </w:r>
      <w:r w:rsidRPr="5138F963">
        <w:rPr>
          <w:rFonts w:asciiTheme="minorHAnsi" w:hAnsiTheme="minorHAnsi" w:cstheme="minorBidi"/>
          <w:b/>
          <w:bCs/>
          <w:sz w:val="20"/>
          <w:szCs w:val="20"/>
        </w:rPr>
        <w:t>Examiner</w:t>
      </w:r>
      <w:r w:rsidRPr="5138F963">
        <w:rPr>
          <w:rFonts w:asciiTheme="minorHAnsi" w:hAnsiTheme="minorHAnsi" w:cstheme="minorBidi"/>
          <w:b/>
          <w:bCs/>
          <w:spacing w:val="2"/>
          <w:sz w:val="20"/>
          <w:szCs w:val="20"/>
        </w:rPr>
        <w:t xml:space="preserve"> </w:t>
      </w:r>
      <w:r w:rsidRPr="5138F963">
        <w:rPr>
          <w:rFonts w:asciiTheme="minorHAnsi" w:hAnsiTheme="minorHAnsi" w:cstheme="minorBidi"/>
          <w:b/>
          <w:bCs/>
          <w:sz w:val="20"/>
          <w:szCs w:val="20"/>
        </w:rPr>
        <w:t>Reports</w:t>
      </w:r>
      <w:r w:rsidRPr="5138F963">
        <w:rPr>
          <w:rFonts w:asciiTheme="minorHAnsi" w:hAnsiTheme="minorHAnsi" w:cstheme="minorBidi"/>
          <w:b/>
          <w:bCs/>
          <w:spacing w:val="2"/>
          <w:sz w:val="20"/>
          <w:szCs w:val="20"/>
        </w:rPr>
        <w:t xml:space="preserve"> </w:t>
      </w:r>
      <w:r w:rsidRPr="5138F963">
        <w:rPr>
          <w:rFonts w:asciiTheme="minorHAnsi" w:hAnsiTheme="minorHAnsi" w:cstheme="minorBidi"/>
          <w:b/>
          <w:bCs/>
          <w:sz w:val="20"/>
          <w:szCs w:val="20"/>
        </w:rPr>
        <w:t>2024-</w:t>
      </w:r>
      <w:r w:rsidRPr="5138F963">
        <w:rPr>
          <w:rFonts w:asciiTheme="minorHAnsi" w:hAnsiTheme="minorHAnsi" w:cstheme="minorBidi"/>
          <w:b/>
          <w:bCs/>
          <w:spacing w:val="-5"/>
          <w:sz w:val="20"/>
          <w:szCs w:val="20"/>
        </w:rPr>
        <w:t>25</w:t>
      </w:r>
    </w:p>
    <w:p w14:paraId="738610EB" w14:textId="77777777" w:rsidR="00FC1FB2" w:rsidRPr="00977A45" w:rsidRDefault="00FC1FB2" w:rsidP="00977A45">
      <w:pPr>
        <w:rPr>
          <w:rFonts w:asciiTheme="minorHAnsi" w:hAnsiTheme="minorHAnsi" w:cstheme="minorHAnsi"/>
          <w:b/>
          <w:sz w:val="20"/>
          <w:szCs w:val="20"/>
        </w:rPr>
      </w:pPr>
    </w:p>
    <w:p w14:paraId="32F03806"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w w:val="105"/>
          <w:sz w:val="20"/>
          <w:szCs w:val="20"/>
        </w:rPr>
        <w:t>The</w:t>
      </w:r>
      <w:r w:rsidRPr="00977A45">
        <w:rPr>
          <w:rFonts w:asciiTheme="minorHAnsi" w:hAnsiTheme="minorHAnsi" w:cstheme="minorHAnsi"/>
          <w:spacing w:val="-2"/>
          <w:w w:val="105"/>
          <w:sz w:val="20"/>
          <w:szCs w:val="20"/>
        </w:rPr>
        <w:t xml:space="preserve"> </w:t>
      </w:r>
      <w:r w:rsidRPr="00977A45">
        <w:rPr>
          <w:rFonts w:asciiTheme="minorHAnsi" w:hAnsiTheme="minorHAnsi" w:cstheme="minorHAnsi"/>
          <w:w w:val="105"/>
          <w:sz w:val="20"/>
          <w:szCs w:val="20"/>
        </w:rPr>
        <w:t>following</w:t>
      </w:r>
      <w:r w:rsidRPr="00977A45">
        <w:rPr>
          <w:rFonts w:asciiTheme="minorHAnsi" w:hAnsiTheme="minorHAnsi" w:cstheme="minorHAnsi"/>
          <w:spacing w:val="-1"/>
          <w:w w:val="105"/>
          <w:sz w:val="20"/>
          <w:szCs w:val="20"/>
        </w:rPr>
        <w:t xml:space="preserve"> </w:t>
      </w:r>
      <w:r w:rsidRPr="00977A45">
        <w:rPr>
          <w:rFonts w:asciiTheme="minorHAnsi" w:hAnsiTheme="minorHAnsi" w:cstheme="minorHAnsi"/>
          <w:w w:val="105"/>
          <w:sz w:val="20"/>
          <w:szCs w:val="20"/>
        </w:rPr>
        <w:t>issues</w:t>
      </w:r>
      <w:r w:rsidRPr="00977A45">
        <w:rPr>
          <w:rFonts w:asciiTheme="minorHAnsi" w:hAnsiTheme="minorHAnsi" w:cstheme="minorHAnsi"/>
          <w:spacing w:val="-2"/>
          <w:w w:val="105"/>
          <w:sz w:val="20"/>
          <w:szCs w:val="20"/>
        </w:rPr>
        <w:t xml:space="preserve"> </w:t>
      </w:r>
      <w:r w:rsidRPr="00977A45">
        <w:rPr>
          <w:rFonts w:asciiTheme="minorHAnsi" w:hAnsiTheme="minorHAnsi" w:cstheme="minorHAnsi"/>
          <w:w w:val="105"/>
          <w:sz w:val="20"/>
          <w:szCs w:val="20"/>
        </w:rPr>
        <w:t>have</w:t>
      </w:r>
      <w:r w:rsidRPr="00977A45">
        <w:rPr>
          <w:rFonts w:asciiTheme="minorHAnsi" w:hAnsiTheme="minorHAnsi" w:cstheme="minorHAnsi"/>
          <w:spacing w:val="-2"/>
          <w:w w:val="105"/>
          <w:sz w:val="20"/>
          <w:szCs w:val="20"/>
        </w:rPr>
        <w:t xml:space="preserve"> </w:t>
      </w:r>
      <w:r w:rsidRPr="00977A45">
        <w:rPr>
          <w:rFonts w:asciiTheme="minorHAnsi" w:hAnsiTheme="minorHAnsi" w:cstheme="minorHAnsi"/>
          <w:w w:val="105"/>
          <w:sz w:val="20"/>
          <w:szCs w:val="20"/>
        </w:rPr>
        <w:t>been</w:t>
      </w:r>
      <w:r w:rsidRPr="00977A45">
        <w:rPr>
          <w:rFonts w:asciiTheme="minorHAnsi" w:hAnsiTheme="minorHAnsi" w:cstheme="minorHAnsi"/>
          <w:spacing w:val="-1"/>
          <w:w w:val="105"/>
          <w:sz w:val="20"/>
          <w:szCs w:val="20"/>
        </w:rPr>
        <w:t xml:space="preserve"> </w:t>
      </w:r>
      <w:r w:rsidRPr="00977A45">
        <w:rPr>
          <w:rFonts w:asciiTheme="minorHAnsi" w:hAnsiTheme="minorHAnsi" w:cstheme="minorHAnsi"/>
          <w:w w:val="105"/>
          <w:sz w:val="20"/>
          <w:szCs w:val="20"/>
        </w:rPr>
        <w:t>raised</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w w:val="105"/>
          <w:sz w:val="20"/>
          <w:szCs w:val="20"/>
        </w:rPr>
        <w:t>by</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w w:val="105"/>
          <w:sz w:val="20"/>
          <w:szCs w:val="20"/>
        </w:rPr>
        <w:t>External</w:t>
      </w:r>
      <w:r w:rsidRPr="00977A45">
        <w:rPr>
          <w:rFonts w:asciiTheme="minorHAnsi" w:hAnsiTheme="minorHAnsi" w:cstheme="minorHAnsi"/>
          <w:spacing w:val="-2"/>
          <w:w w:val="105"/>
          <w:sz w:val="20"/>
          <w:szCs w:val="20"/>
        </w:rPr>
        <w:t xml:space="preserve"> </w:t>
      </w:r>
      <w:r w:rsidRPr="00977A45">
        <w:rPr>
          <w:rFonts w:asciiTheme="minorHAnsi" w:hAnsiTheme="minorHAnsi" w:cstheme="minorHAnsi"/>
          <w:w w:val="105"/>
          <w:sz w:val="20"/>
          <w:szCs w:val="20"/>
        </w:rPr>
        <w:t>Examiners.</w:t>
      </w:r>
      <w:r w:rsidRPr="00977A45">
        <w:rPr>
          <w:rFonts w:asciiTheme="minorHAnsi" w:hAnsiTheme="minorHAnsi" w:cstheme="minorHAnsi"/>
          <w:spacing w:val="31"/>
          <w:w w:val="105"/>
          <w:sz w:val="20"/>
          <w:szCs w:val="20"/>
        </w:rPr>
        <w:t xml:space="preserve"> </w:t>
      </w:r>
      <w:r w:rsidRPr="00977A45">
        <w:rPr>
          <w:rFonts w:asciiTheme="minorHAnsi" w:hAnsiTheme="minorHAnsi" w:cstheme="minorHAnsi"/>
          <w:w w:val="105"/>
          <w:sz w:val="20"/>
          <w:szCs w:val="20"/>
        </w:rPr>
        <w:t>Proposed</w:t>
      </w:r>
      <w:r w:rsidRPr="00977A45">
        <w:rPr>
          <w:rFonts w:asciiTheme="minorHAnsi" w:hAnsiTheme="minorHAnsi" w:cstheme="minorHAnsi"/>
          <w:spacing w:val="-3"/>
          <w:w w:val="105"/>
          <w:sz w:val="20"/>
          <w:szCs w:val="20"/>
        </w:rPr>
        <w:t xml:space="preserve"> </w:t>
      </w:r>
      <w:r w:rsidRPr="00977A45">
        <w:rPr>
          <w:rFonts w:asciiTheme="minorHAnsi" w:hAnsiTheme="minorHAnsi" w:cstheme="minorHAnsi"/>
          <w:w w:val="105"/>
          <w:sz w:val="20"/>
          <w:szCs w:val="20"/>
        </w:rPr>
        <w:t>responses</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and actions are included in italics:</w:t>
      </w:r>
    </w:p>
    <w:p w14:paraId="637805D2" w14:textId="77777777" w:rsidR="00FC1FB2" w:rsidRPr="00977A45" w:rsidRDefault="00FC1FB2" w:rsidP="00977A45">
      <w:pPr>
        <w:rPr>
          <w:rFonts w:asciiTheme="minorHAnsi" w:hAnsiTheme="minorHAnsi" w:cstheme="minorHAnsi"/>
          <w:sz w:val="20"/>
          <w:szCs w:val="20"/>
        </w:rPr>
      </w:pPr>
    </w:p>
    <w:p w14:paraId="30731F5E" w14:textId="3F86B3A2" w:rsidR="00FC1FB2" w:rsidRPr="00977A45" w:rsidRDefault="00DB72FB" w:rsidP="283E2ADE">
      <w:pPr>
        <w:rPr>
          <w:rFonts w:asciiTheme="minorHAnsi" w:hAnsiTheme="minorHAnsi" w:cstheme="minorBidi"/>
          <w:sz w:val="20"/>
          <w:szCs w:val="20"/>
        </w:rPr>
      </w:pPr>
      <w:r w:rsidRPr="665FCD5E">
        <w:rPr>
          <w:rFonts w:asciiTheme="minorHAnsi" w:hAnsiTheme="minorHAnsi" w:cstheme="minorBidi"/>
          <w:sz w:val="20"/>
          <w:szCs w:val="20"/>
          <w:u w:val="single"/>
        </w:rPr>
        <w:t>Moderation</w:t>
      </w:r>
      <w:r w:rsidRPr="665FCD5E">
        <w:rPr>
          <w:rFonts w:asciiTheme="minorHAnsi" w:hAnsiTheme="minorHAnsi" w:cstheme="minorBidi"/>
          <w:spacing w:val="16"/>
          <w:sz w:val="20"/>
          <w:szCs w:val="20"/>
          <w:u w:val="single"/>
        </w:rPr>
        <w:t xml:space="preserve"> </w:t>
      </w:r>
      <w:r w:rsidR="283E2ADE" w:rsidRPr="283E2ADE">
        <w:rPr>
          <w:rFonts w:asciiTheme="minorHAnsi" w:hAnsiTheme="minorHAnsi" w:cstheme="minorBidi"/>
          <w:sz w:val="20"/>
          <w:szCs w:val="20"/>
          <w:u w:val="single"/>
        </w:rPr>
        <w:t>and</w:t>
      </w:r>
      <w:r w:rsidR="283E2ADE" w:rsidRPr="004E38E0">
        <w:rPr>
          <w:rFonts w:asciiTheme="minorHAnsi" w:eastAsiaTheme="minorEastAsia" w:hAnsiTheme="minorHAnsi" w:cstheme="minorBidi"/>
          <w:sz w:val="20"/>
          <w:szCs w:val="20"/>
          <w:u w:val="single"/>
        </w:rPr>
        <w:t xml:space="preserve"> Board Processes</w:t>
      </w:r>
    </w:p>
    <w:p w14:paraId="679DC2BD" w14:textId="48C3E778" w:rsidR="00FC1FB2" w:rsidRPr="00977A45" w:rsidRDefault="00FC1FB2" w:rsidP="283E2ADE">
      <w:pPr>
        <w:rPr>
          <w:rFonts w:asciiTheme="minorHAnsi" w:hAnsiTheme="minorHAnsi" w:cstheme="minorBidi"/>
          <w:sz w:val="20"/>
          <w:szCs w:val="20"/>
          <w:u w:val="single"/>
        </w:rPr>
      </w:pPr>
    </w:p>
    <w:p w14:paraId="6BD180C0" w14:textId="5BF06C7B" w:rsidR="00FC1FB2" w:rsidRPr="004E38E0" w:rsidRDefault="00DB72FB" w:rsidP="283E2ADE">
      <w:pPr>
        <w:rPr>
          <w:rFonts w:asciiTheme="minorHAnsi" w:hAnsiTheme="minorHAnsi" w:cstheme="minorBidi"/>
          <w:sz w:val="20"/>
          <w:szCs w:val="20"/>
        </w:rPr>
      </w:pPr>
      <w:r w:rsidRPr="665FCD5E">
        <w:rPr>
          <w:rFonts w:asciiTheme="minorHAnsi" w:hAnsiTheme="minorHAnsi" w:cstheme="minorBidi"/>
          <w:w w:val="105"/>
          <w:sz w:val="20"/>
          <w:szCs w:val="20"/>
        </w:rPr>
        <w:t>Examiners</w:t>
      </w:r>
      <w:r w:rsidRPr="665FCD5E">
        <w:rPr>
          <w:rFonts w:asciiTheme="minorHAnsi" w:hAnsiTheme="minorHAnsi" w:cstheme="minorBidi"/>
          <w:spacing w:val="-9"/>
          <w:w w:val="105"/>
          <w:sz w:val="20"/>
          <w:szCs w:val="20"/>
        </w:rPr>
        <w:t xml:space="preserve"> </w:t>
      </w:r>
      <w:r w:rsidRPr="665FCD5E">
        <w:rPr>
          <w:rFonts w:asciiTheme="minorHAnsi" w:hAnsiTheme="minorHAnsi" w:cstheme="minorBidi"/>
          <w:w w:val="105"/>
          <w:sz w:val="20"/>
          <w:szCs w:val="20"/>
        </w:rPr>
        <w:t>observed</w:t>
      </w:r>
      <w:r w:rsidRPr="665FCD5E">
        <w:rPr>
          <w:rFonts w:asciiTheme="minorHAnsi" w:hAnsiTheme="minorHAnsi" w:cstheme="minorBidi"/>
          <w:spacing w:val="-9"/>
          <w:w w:val="105"/>
          <w:sz w:val="20"/>
          <w:szCs w:val="20"/>
        </w:rPr>
        <w:t xml:space="preserve"> </w:t>
      </w:r>
      <w:r w:rsidRPr="665FCD5E">
        <w:rPr>
          <w:rFonts w:asciiTheme="minorHAnsi" w:hAnsiTheme="minorHAnsi" w:cstheme="minorBidi"/>
          <w:w w:val="105"/>
          <w:sz w:val="20"/>
          <w:szCs w:val="20"/>
        </w:rPr>
        <w:t>that</w:t>
      </w:r>
      <w:r w:rsidRPr="665FCD5E">
        <w:rPr>
          <w:rFonts w:asciiTheme="minorHAnsi" w:hAnsiTheme="minorHAnsi" w:cstheme="minorBidi"/>
          <w:spacing w:val="-9"/>
          <w:w w:val="105"/>
          <w:sz w:val="20"/>
          <w:szCs w:val="20"/>
        </w:rPr>
        <w:t xml:space="preserve"> </w:t>
      </w:r>
      <w:r w:rsidRPr="665FCD5E">
        <w:rPr>
          <w:rFonts w:asciiTheme="minorHAnsi" w:hAnsiTheme="minorHAnsi" w:cstheme="minorBidi"/>
          <w:w w:val="105"/>
          <w:sz w:val="20"/>
          <w:szCs w:val="20"/>
        </w:rPr>
        <w:t>the</w:t>
      </w:r>
      <w:r w:rsidRPr="665FCD5E">
        <w:rPr>
          <w:rFonts w:asciiTheme="minorHAnsi" w:hAnsiTheme="minorHAnsi" w:cstheme="minorBidi"/>
          <w:spacing w:val="-9"/>
          <w:w w:val="105"/>
          <w:sz w:val="20"/>
          <w:szCs w:val="20"/>
        </w:rPr>
        <w:t xml:space="preserve"> </w:t>
      </w:r>
      <w:r w:rsidRPr="665FCD5E">
        <w:rPr>
          <w:rFonts w:asciiTheme="minorHAnsi" w:hAnsiTheme="minorHAnsi" w:cstheme="minorBidi"/>
          <w:w w:val="105"/>
          <w:sz w:val="20"/>
          <w:szCs w:val="20"/>
        </w:rPr>
        <w:t>moderation</w:t>
      </w:r>
      <w:r w:rsidRPr="665FCD5E">
        <w:rPr>
          <w:rFonts w:asciiTheme="minorHAnsi" w:hAnsiTheme="minorHAnsi" w:cstheme="minorBidi"/>
          <w:spacing w:val="-9"/>
          <w:w w:val="105"/>
          <w:sz w:val="20"/>
          <w:szCs w:val="20"/>
        </w:rPr>
        <w:t xml:space="preserve"> </w:t>
      </w:r>
      <w:r w:rsidRPr="665FCD5E">
        <w:rPr>
          <w:rFonts w:asciiTheme="minorHAnsi" w:hAnsiTheme="minorHAnsi" w:cstheme="minorBidi"/>
          <w:w w:val="105"/>
          <w:sz w:val="20"/>
          <w:szCs w:val="20"/>
        </w:rPr>
        <w:t>deadlines</w:t>
      </w:r>
      <w:r w:rsidRPr="665FCD5E">
        <w:rPr>
          <w:rFonts w:asciiTheme="minorHAnsi" w:hAnsiTheme="minorHAnsi" w:cstheme="minorBidi"/>
          <w:spacing w:val="-9"/>
          <w:w w:val="105"/>
          <w:sz w:val="20"/>
          <w:szCs w:val="20"/>
        </w:rPr>
        <w:t xml:space="preserve"> </w:t>
      </w:r>
      <w:r w:rsidRPr="665FCD5E">
        <w:rPr>
          <w:rFonts w:asciiTheme="minorHAnsi" w:hAnsiTheme="minorHAnsi" w:cstheme="minorBidi"/>
          <w:w w:val="105"/>
          <w:sz w:val="20"/>
          <w:szCs w:val="20"/>
        </w:rPr>
        <w:t>are</w:t>
      </w:r>
      <w:r w:rsidRPr="665FCD5E">
        <w:rPr>
          <w:rFonts w:asciiTheme="minorHAnsi" w:hAnsiTheme="minorHAnsi" w:cstheme="minorBidi"/>
          <w:spacing w:val="-9"/>
          <w:w w:val="105"/>
          <w:sz w:val="20"/>
          <w:szCs w:val="20"/>
        </w:rPr>
        <w:t xml:space="preserve"> </w:t>
      </w:r>
      <w:r w:rsidRPr="665FCD5E">
        <w:rPr>
          <w:rFonts w:asciiTheme="minorHAnsi" w:hAnsiTheme="minorHAnsi" w:cstheme="minorBidi"/>
          <w:w w:val="105"/>
          <w:sz w:val="20"/>
          <w:szCs w:val="20"/>
        </w:rPr>
        <w:t>exceedingly</w:t>
      </w:r>
      <w:r w:rsidRPr="665FCD5E">
        <w:rPr>
          <w:rFonts w:asciiTheme="minorHAnsi" w:hAnsiTheme="minorHAnsi" w:cstheme="minorBidi"/>
          <w:spacing w:val="-9"/>
          <w:w w:val="105"/>
          <w:sz w:val="20"/>
          <w:szCs w:val="20"/>
        </w:rPr>
        <w:t xml:space="preserve"> </w:t>
      </w:r>
      <w:r w:rsidRPr="665FCD5E">
        <w:rPr>
          <w:rFonts w:asciiTheme="minorHAnsi" w:hAnsiTheme="minorHAnsi" w:cstheme="minorBidi"/>
          <w:w w:val="105"/>
          <w:sz w:val="20"/>
          <w:szCs w:val="20"/>
        </w:rPr>
        <w:t>tight</w:t>
      </w:r>
      <w:r w:rsidRPr="665FCD5E">
        <w:rPr>
          <w:rFonts w:asciiTheme="minorHAnsi" w:hAnsiTheme="minorHAnsi" w:cstheme="minorBidi"/>
          <w:spacing w:val="-9"/>
          <w:w w:val="105"/>
          <w:sz w:val="20"/>
          <w:szCs w:val="20"/>
        </w:rPr>
        <w:t xml:space="preserve"> </w:t>
      </w:r>
      <w:r w:rsidRPr="665FCD5E">
        <w:rPr>
          <w:rFonts w:asciiTheme="minorHAnsi" w:hAnsiTheme="minorHAnsi" w:cstheme="minorBidi"/>
          <w:w w:val="105"/>
          <w:sz w:val="20"/>
          <w:szCs w:val="20"/>
        </w:rPr>
        <w:t>for</w:t>
      </w:r>
      <w:r w:rsidRPr="665FCD5E">
        <w:rPr>
          <w:rFonts w:asciiTheme="minorHAnsi" w:hAnsiTheme="minorHAnsi" w:cstheme="minorBidi"/>
          <w:spacing w:val="-9"/>
          <w:w w:val="105"/>
          <w:sz w:val="20"/>
          <w:szCs w:val="20"/>
        </w:rPr>
        <w:t xml:space="preserve"> </w:t>
      </w:r>
      <w:r w:rsidRPr="665FCD5E">
        <w:rPr>
          <w:rFonts w:asciiTheme="minorHAnsi" w:hAnsiTheme="minorHAnsi" w:cstheme="minorBidi"/>
          <w:w w:val="105"/>
          <w:sz w:val="20"/>
          <w:szCs w:val="20"/>
        </w:rPr>
        <w:t>both</w:t>
      </w:r>
      <w:r w:rsidRPr="665FCD5E">
        <w:rPr>
          <w:rFonts w:asciiTheme="minorHAnsi" w:hAnsiTheme="minorHAnsi" w:cstheme="minorBidi"/>
          <w:spacing w:val="-9"/>
          <w:w w:val="105"/>
          <w:sz w:val="20"/>
          <w:szCs w:val="20"/>
        </w:rPr>
        <w:t xml:space="preserve"> </w:t>
      </w:r>
      <w:r w:rsidRPr="665FCD5E">
        <w:rPr>
          <w:rFonts w:asciiTheme="minorHAnsi" w:hAnsiTheme="minorHAnsi" w:cstheme="minorBidi"/>
          <w:w w:val="105"/>
          <w:sz w:val="20"/>
          <w:szCs w:val="20"/>
        </w:rPr>
        <w:t>faculty</w:t>
      </w:r>
      <w:r w:rsidRPr="665FCD5E">
        <w:rPr>
          <w:rFonts w:asciiTheme="minorHAnsi" w:hAnsiTheme="minorHAnsi" w:cstheme="minorBidi"/>
          <w:spacing w:val="-7"/>
          <w:w w:val="105"/>
          <w:sz w:val="20"/>
          <w:szCs w:val="20"/>
        </w:rPr>
        <w:t xml:space="preserve"> </w:t>
      </w:r>
      <w:r w:rsidRPr="665FCD5E">
        <w:rPr>
          <w:rFonts w:asciiTheme="minorHAnsi" w:hAnsiTheme="minorHAnsi" w:cstheme="minorBidi"/>
          <w:w w:val="105"/>
          <w:sz w:val="20"/>
          <w:szCs w:val="20"/>
        </w:rPr>
        <w:t>and</w:t>
      </w:r>
      <w:r w:rsidRPr="665FCD5E">
        <w:rPr>
          <w:rFonts w:asciiTheme="minorHAnsi" w:hAnsiTheme="minorHAnsi" w:cstheme="minorBidi"/>
          <w:spacing w:val="40"/>
          <w:w w:val="105"/>
          <w:sz w:val="20"/>
          <w:szCs w:val="20"/>
        </w:rPr>
        <w:t xml:space="preserve"> </w:t>
      </w:r>
      <w:r w:rsidRPr="665FCD5E">
        <w:rPr>
          <w:rFonts w:asciiTheme="minorHAnsi" w:hAnsiTheme="minorHAnsi" w:cstheme="minorBidi"/>
          <w:w w:val="105"/>
          <w:sz w:val="20"/>
          <w:szCs w:val="20"/>
        </w:rPr>
        <w:t>External Examiners.</w:t>
      </w:r>
      <w:r w:rsidR="283E2ADE" w:rsidRPr="283E2ADE">
        <w:rPr>
          <w:rFonts w:asciiTheme="minorHAnsi" w:hAnsiTheme="minorHAnsi" w:cstheme="minorBidi"/>
          <w:sz w:val="20"/>
          <w:szCs w:val="20"/>
        </w:rPr>
        <w:t xml:space="preserve"> This issue was also raised in 2023-24 and previously. It seemed that some statistics or documentation may not have </w:t>
      </w:r>
      <w:r w:rsidR="283E2ADE" w:rsidRPr="283E2ADE">
        <w:rPr>
          <w:rFonts w:asciiTheme="minorHAnsi" w:hAnsiTheme="minorHAnsi" w:cstheme="minorBidi"/>
          <w:sz w:val="20"/>
          <w:szCs w:val="20"/>
        </w:rPr>
        <w:lastRenderedPageBreak/>
        <w:t>been provided as fully or as early as expected ahead of the Boards. Some Examiners suggested that Boa</w:t>
      </w:r>
      <w:r w:rsidR="283E2ADE" w:rsidRPr="004E38E0">
        <w:rPr>
          <w:rFonts w:asciiTheme="minorHAnsi" w:eastAsiaTheme="minorEastAsia" w:hAnsiTheme="minorHAnsi" w:cstheme="minorBidi"/>
          <w:sz w:val="20"/>
          <w:szCs w:val="20"/>
        </w:rPr>
        <w:t>rds would benefit from clearer metrics and focused discussions.</w:t>
      </w:r>
    </w:p>
    <w:p w14:paraId="0A147130" w14:textId="6A96F648" w:rsidR="665FCD5E" w:rsidRDefault="00DB72FB" w:rsidP="665FCD5E">
      <w:pPr>
        <w:rPr>
          <w:rFonts w:asciiTheme="minorHAnsi" w:hAnsiTheme="minorHAnsi" w:cstheme="minorBidi"/>
          <w:sz w:val="20"/>
          <w:szCs w:val="20"/>
        </w:rPr>
      </w:pPr>
      <w:r w:rsidRPr="665FCD5E">
        <w:rPr>
          <w:rFonts w:asciiTheme="minorHAnsi" w:hAnsiTheme="minorHAnsi" w:cstheme="minorBidi"/>
          <w:spacing w:val="40"/>
          <w:w w:val="105"/>
          <w:sz w:val="20"/>
          <w:szCs w:val="20"/>
        </w:rPr>
        <w:t xml:space="preserve"> </w:t>
      </w:r>
      <w:r w:rsidR="5DC11E70" w:rsidRPr="5DC11E70">
        <w:rPr>
          <w:rFonts w:asciiTheme="minorHAnsi" w:hAnsiTheme="minorHAnsi" w:cstheme="minorBidi"/>
          <w:sz w:val="20"/>
          <w:szCs w:val="20"/>
        </w:rPr>
        <w:t xml:space="preserve"> In some modules, the evidence of internal moderation was not always clearly documented, which may warrant further review.</w:t>
      </w:r>
    </w:p>
    <w:p w14:paraId="4AAC7679" w14:textId="04EB9FAB" w:rsidR="665FCD5E" w:rsidRDefault="665FCD5E" w:rsidP="665FCD5E">
      <w:pPr>
        <w:rPr>
          <w:rFonts w:asciiTheme="minorHAnsi" w:hAnsiTheme="minorHAnsi" w:cstheme="minorBidi"/>
          <w:sz w:val="20"/>
          <w:szCs w:val="20"/>
        </w:rPr>
      </w:pPr>
    </w:p>
    <w:p w14:paraId="7A82298F" w14:textId="1DB286F4" w:rsidR="283E2ADE" w:rsidRPr="004E38E0" w:rsidRDefault="283E2ADE" w:rsidP="283E2ADE">
      <w:pPr>
        <w:rPr>
          <w:rFonts w:asciiTheme="minorHAnsi" w:hAnsiTheme="minorHAnsi" w:cstheme="minorBidi"/>
          <w:i/>
          <w:iCs/>
          <w:sz w:val="20"/>
          <w:szCs w:val="20"/>
          <w:highlight w:val="yellow"/>
        </w:rPr>
      </w:pPr>
    </w:p>
    <w:p w14:paraId="5C8DE2F2" w14:textId="77777777" w:rsidR="00FC1FB2" w:rsidRPr="00977A45" w:rsidRDefault="00DB72FB" w:rsidP="12E24D2E">
      <w:pPr>
        <w:rPr>
          <w:rFonts w:asciiTheme="minorHAnsi" w:hAnsiTheme="minorHAnsi" w:cstheme="minorBidi"/>
          <w:sz w:val="20"/>
          <w:szCs w:val="20"/>
        </w:rPr>
      </w:pPr>
      <w:r w:rsidRPr="12E24D2E">
        <w:rPr>
          <w:rFonts w:asciiTheme="minorHAnsi" w:hAnsiTheme="minorHAnsi" w:cstheme="minorBidi"/>
          <w:sz w:val="20"/>
          <w:szCs w:val="20"/>
          <w:u w:val="single"/>
        </w:rPr>
        <w:t>Feedback</w:t>
      </w:r>
      <w:r w:rsidRPr="12E24D2E">
        <w:rPr>
          <w:rFonts w:asciiTheme="minorHAnsi" w:hAnsiTheme="minorHAnsi" w:cstheme="minorBidi"/>
          <w:spacing w:val="2"/>
          <w:sz w:val="20"/>
          <w:szCs w:val="20"/>
          <w:u w:val="single"/>
        </w:rPr>
        <w:t xml:space="preserve"> </w:t>
      </w:r>
      <w:r w:rsidRPr="12E24D2E">
        <w:rPr>
          <w:rFonts w:asciiTheme="minorHAnsi" w:hAnsiTheme="minorHAnsi" w:cstheme="minorBidi"/>
          <w:sz w:val="20"/>
          <w:szCs w:val="20"/>
          <w:u w:val="single"/>
        </w:rPr>
        <w:t>on</w:t>
      </w:r>
      <w:r w:rsidRPr="12E24D2E">
        <w:rPr>
          <w:rFonts w:asciiTheme="minorHAnsi" w:hAnsiTheme="minorHAnsi" w:cstheme="minorBidi"/>
          <w:spacing w:val="5"/>
          <w:sz w:val="20"/>
          <w:szCs w:val="20"/>
          <w:u w:val="single"/>
        </w:rPr>
        <w:t xml:space="preserve"> </w:t>
      </w:r>
      <w:r w:rsidRPr="12E24D2E">
        <w:rPr>
          <w:rFonts w:asciiTheme="minorHAnsi" w:hAnsiTheme="minorHAnsi" w:cstheme="minorBidi"/>
          <w:spacing w:val="-2"/>
          <w:sz w:val="20"/>
          <w:szCs w:val="20"/>
          <w:u w:val="single"/>
        </w:rPr>
        <w:t>assessment</w:t>
      </w:r>
    </w:p>
    <w:p w14:paraId="2AF2F873" w14:textId="5991243C" w:rsidR="185FC29F" w:rsidRDefault="185FC29F" w:rsidP="185FC29F">
      <w:pPr>
        <w:rPr>
          <w:rFonts w:asciiTheme="minorHAnsi" w:hAnsiTheme="minorHAnsi" w:cstheme="minorBidi"/>
          <w:sz w:val="20"/>
          <w:szCs w:val="20"/>
        </w:rPr>
      </w:pPr>
    </w:p>
    <w:p w14:paraId="76E3D7C1" w14:textId="7EAE9D7A" w:rsidR="00FC1FB2" w:rsidRPr="00977A45" w:rsidRDefault="5DC11E70" w:rsidP="5DC11E70">
      <w:pPr>
        <w:rPr>
          <w:rFonts w:asciiTheme="minorHAnsi" w:hAnsiTheme="minorHAnsi" w:cstheme="minorBidi"/>
          <w:sz w:val="20"/>
          <w:szCs w:val="20"/>
        </w:rPr>
      </w:pPr>
      <w:r w:rsidRPr="5DC11E70">
        <w:rPr>
          <w:rFonts w:asciiTheme="minorHAnsi" w:hAnsiTheme="minorHAnsi" w:cstheme="minorBidi"/>
          <w:sz w:val="20"/>
          <w:szCs w:val="20"/>
        </w:rPr>
        <w:t xml:space="preserve">Some examiners indicated that coursework feedback, while provided, was at times quite brief, which may give the impression that students are not receiving sufficiently detailed guidance. Clearer or more detailed feedback would be helpful. </w:t>
      </w:r>
      <w:r w:rsidR="00DB72FB" w:rsidRPr="5DC11E70">
        <w:rPr>
          <w:rFonts w:asciiTheme="minorHAnsi" w:hAnsiTheme="minorHAnsi" w:cstheme="minorBidi"/>
          <w:w w:val="105"/>
          <w:sz w:val="20"/>
          <w:szCs w:val="20"/>
        </w:rPr>
        <w:t>Examiners observed that the quality and quantity of</w:t>
      </w:r>
      <w:r w:rsidR="00DB72FB" w:rsidRPr="5DC11E70">
        <w:rPr>
          <w:rFonts w:asciiTheme="minorHAnsi" w:hAnsiTheme="minorHAnsi" w:cstheme="minorBidi"/>
          <w:spacing w:val="-2"/>
          <w:w w:val="105"/>
          <w:sz w:val="20"/>
          <w:szCs w:val="20"/>
        </w:rPr>
        <w:t xml:space="preserve"> </w:t>
      </w:r>
      <w:r w:rsidR="00DB72FB" w:rsidRPr="5DC11E70">
        <w:rPr>
          <w:rFonts w:asciiTheme="minorHAnsi" w:hAnsiTheme="minorHAnsi" w:cstheme="minorBidi"/>
          <w:w w:val="105"/>
          <w:sz w:val="20"/>
          <w:szCs w:val="20"/>
        </w:rPr>
        <w:t>feedback can vary considerably and</w:t>
      </w:r>
      <w:r w:rsidR="00DB72FB" w:rsidRPr="5DC11E70">
        <w:rPr>
          <w:rFonts w:asciiTheme="minorHAnsi" w:hAnsiTheme="minorHAnsi" w:cstheme="minorBidi"/>
          <w:spacing w:val="40"/>
          <w:w w:val="105"/>
          <w:sz w:val="20"/>
          <w:szCs w:val="20"/>
        </w:rPr>
        <w:t xml:space="preserve"> </w:t>
      </w:r>
      <w:r w:rsidR="00DB72FB" w:rsidRPr="5DC11E70">
        <w:rPr>
          <w:rFonts w:asciiTheme="minorHAnsi" w:hAnsiTheme="minorHAnsi" w:cstheme="minorBidi"/>
          <w:w w:val="105"/>
          <w:sz w:val="20"/>
          <w:szCs w:val="20"/>
        </w:rPr>
        <w:t>that it is sometimes too generic.</w:t>
      </w:r>
      <w:r w:rsidR="00DB72FB" w:rsidRPr="5DC11E70">
        <w:rPr>
          <w:rFonts w:asciiTheme="minorHAnsi" w:hAnsiTheme="minorHAnsi" w:cstheme="minorBidi"/>
          <w:spacing w:val="36"/>
          <w:w w:val="105"/>
          <w:sz w:val="20"/>
          <w:szCs w:val="20"/>
        </w:rPr>
        <w:t xml:space="preserve"> </w:t>
      </w:r>
      <w:r w:rsidR="00DB72FB" w:rsidRPr="5DC11E70">
        <w:rPr>
          <w:rFonts w:asciiTheme="minorHAnsi" w:hAnsiTheme="minorHAnsi" w:cstheme="minorBidi"/>
          <w:w w:val="105"/>
          <w:sz w:val="20"/>
          <w:szCs w:val="20"/>
        </w:rPr>
        <w:t>This issue was also raised in 2023-24 and previously.</w:t>
      </w:r>
    </w:p>
    <w:p w14:paraId="3A0FF5F2" w14:textId="77777777" w:rsidR="00FC1FB2" w:rsidRPr="00977A45" w:rsidRDefault="00FC1FB2" w:rsidP="00977A45">
      <w:pPr>
        <w:rPr>
          <w:rFonts w:asciiTheme="minorHAnsi" w:hAnsiTheme="minorHAnsi" w:cstheme="minorHAnsi"/>
          <w:sz w:val="20"/>
          <w:szCs w:val="20"/>
        </w:rPr>
      </w:pPr>
    </w:p>
    <w:p w14:paraId="5630AD66" w14:textId="77777777" w:rsidR="00FC1FB2" w:rsidRPr="00977A45" w:rsidRDefault="00FC1FB2" w:rsidP="00977A45">
      <w:pPr>
        <w:rPr>
          <w:rFonts w:asciiTheme="minorHAnsi" w:hAnsiTheme="minorHAnsi" w:cstheme="minorHAnsi"/>
          <w:i/>
          <w:sz w:val="20"/>
          <w:szCs w:val="20"/>
        </w:rPr>
      </w:pPr>
    </w:p>
    <w:p w14:paraId="6BD78482"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z w:val="20"/>
          <w:szCs w:val="20"/>
          <w:u w:val="single"/>
        </w:rPr>
        <w:t>Marking</w:t>
      </w:r>
      <w:r w:rsidRPr="00977A45">
        <w:rPr>
          <w:rFonts w:asciiTheme="minorHAnsi" w:hAnsiTheme="minorHAnsi" w:cstheme="minorHAnsi"/>
          <w:spacing w:val="4"/>
          <w:sz w:val="20"/>
          <w:szCs w:val="20"/>
          <w:u w:val="single"/>
        </w:rPr>
        <w:t xml:space="preserve"> </w:t>
      </w:r>
      <w:r w:rsidRPr="00977A45">
        <w:rPr>
          <w:rFonts w:asciiTheme="minorHAnsi" w:hAnsiTheme="minorHAnsi" w:cstheme="minorHAnsi"/>
          <w:spacing w:val="-2"/>
          <w:sz w:val="20"/>
          <w:szCs w:val="20"/>
          <w:u w:val="single"/>
        </w:rPr>
        <w:t>Criteria</w:t>
      </w:r>
    </w:p>
    <w:p w14:paraId="61829076" w14:textId="77777777" w:rsidR="00FC1FB2" w:rsidRPr="00977A45" w:rsidRDefault="00FC1FB2" w:rsidP="00977A45">
      <w:pPr>
        <w:rPr>
          <w:rFonts w:asciiTheme="minorHAnsi" w:hAnsiTheme="minorHAnsi" w:cstheme="minorHAnsi"/>
          <w:sz w:val="20"/>
          <w:szCs w:val="20"/>
        </w:rPr>
      </w:pPr>
    </w:p>
    <w:p w14:paraId="19F65139" w14:textId="1279997C" w:rsidR="00FC1FB2" w:rsidRPr="00977A45" w:rsidRDefault="283E2ADE" w:rsidP="5DC11E70">
      <w:pPr>
        <w:rPr>
          <w:rFonts w:asciiTheme="minorHAnsi" w:hAnsiTheme="minorHAnsi" w:cstheme="minorBidi"/>
          <w:sz w:val="20"/>
          <w:szCs w:val="20"/>
        </w:rPr>
      </w:pPr>
      <w:r w:rsidRPr="283E2ADE">
        <w:rPr>
          <w:rFonts w:asciiTheme="minorHAnsi" w:hAnsiTheme="minorHAnsi" w:cstheme="minorBidi"/>
          <w:sz w:val="20"/>
          <w:szCs w:val="20"/>
        </w:rPr>
        <w:t xml:space="preserve">Examiners observed that there were indications of variability in marker judgement, particularly around the highest and lowest grade boundaries. </w:t>
      </w:r>
      <w:r w:rsidR="00DB72FB" w:rsidRPr="5DC11E70">
        <w:rPr>
          <w:rFonts w:asciiTheme="minorHAnsi" w:hAnsiTheme="minorHAnsi" w:cstheme="minorBidi"/>
          <w:sz w:val="20"/>
          <w:szCs w:val="20"/>
        </w:rPr>
        <w:t>Marking</w:t>
      </w:r>
      <w:r w:rsidR="00DB72FB" w:rsidRPr="5DC11E70">
        <w:rPr>
          <w:rFonts w:asciiTheme="minorHAnsi" w:hAnsiTheme="minorHAnsi" w:cstheme="minorBidi"/>
          <w:spacing w:val="1"/>
          <w:sz w:val="20"/>
          <w:szCs w:val="20"/>
        </w:rPr>
        <w:t xml:space="preserve"> </w:t>
      </w:r>
      <w:r w:rsidR="00DB72FB" w:rsidRPr="5DC11E70">
        <w:rPr>
          <w:rFonts w:asciiTheme="minorHAnsi" w:hAnsiTheme="minorHAnsi" w:cstheme="minorBidi"/>
          <w:sz w:val="20"/>
          <w:szCs w:val="20"/>
        </w:rPr>
        <w:t>criteria</w:t>
      </w:r>
      <w:r w:rsidR="00DB72FB" w:rsidRPr="5DC11E70">
        <w:rPr>
          <w:rFonts w:asciiTheme="minorHAnsi" w:hAnsiTheme="minorHAnsi" w:cstheme="minorBidi"/>
          <w:spacing w:val="1"/>
          <w:sz w:val="20"/>
          <w:szCs w:val="20"/>
        </w:rPr>
        <w:t xml:space="preserve"> </w:t>
      </w:r>
      <w:r w:rsidR="00DB72FB" w:rsidRPr="5DC11E70">
        <w:rPr>
          <w:rFonts w:asciiTheme="minorHAnsi" w:hAnsiTheme="minorHAnsi" w:cstheme="minorBidi"/>
          <w:sz w:val="20"/>
          <w:szCs w:val="20"/>
        </w:rPr>
        <w:t>in</w:t>
      </w:r>
      <w:r w:rsidR="00DB72FB" w:rsidRPr="5DC11E70">
        <w:rPr>
          <w:rFonts w:asciiTheme="minorHAnsi" w:hAnsiTheme="minorHAnsi" w:cstheme="minorBidi"/>
          <w:spacing w:val="1"/>
          <w:sz w:val="20"/>
          <w:szCs w:val="20"/>
        </w:rPr>
        <w:t xml:space="preserve"> </w:t>
      </w:r>
      <w:r w:rsidR="00DB72FB" w:rsidRPr="5DC11E70">
        <w:rPr>
          <w:rFonts w:asciiTheme="minorHAnsi" w:hAnsiTheme="minorHAnsi" w:cstheme="minorBidi"/>
          <w:sz w:val="20"/>
          <w:szCs w:val="20"/>
        </w:rPr>
        <w:t>some</w:t>
      </w:r>
      <w:r w:rsidR="00DB72FB" w:rsidRPr="5DC11E70">
        <w:rPr>
          <w:rFonts w:asciiTheme="minorHAnsi" w:hAnsiTheme="minorHAnsi" w:cstheme="minorBidi"/>
          <w:spacing w:val="2"/>
          <w:sz w:val="20"/>
          <w:szCs w:val="20"/>
        </w:rPr>
        <w:t xml:space="preserve"> </w:t>
      </w:r>
      <w:r w:rsidR="00DB72FB" w:rsidRPr="5DC11E70">
        <w:rPr>
          <w:rFonts w:asciiTheme="minorHAnsi" w:hAnsiTheme="minorHAnsi" w:cstheme="minorBidi"/>
          <w:sz w:val="20"/>
          <w:szCs w:val="20"/>
        </w:rPr>
        <w:t>Faculty</w:t>
      </w:r>
      <w:r w:rsidR="00DB72FB" w:rsidRPr="5DC11E70">
        <w:rPr>
          <w:rFonts w:asciiTheme="minorHAnsi" w:hAnsiTheme="minorHAnsi" w:cstheme="minorBidi"/>
          <w:spacing w:val="2"/>
          <w:sz w:val="20"/>
          <w:szCs w:val="20"/>
        </w:rPr>
        <w:t xml:space="preserve"> </w:t>
      </w:r>
      <w:r w:rsidR="00DB72FB" w:rsidRPr="5DC11E70">
        <w:rPr>
          <w:rFonts w:asciiTheme="minorHAnsi" w:hAnsiTheme="minorHAnsi" w:cstheme="minorBidi"/>
          <w:sz w:val="20"/>
          <w:szCs w:val="20"/>
        </w:rPr>
        <w:t>to</w:t>
      </w:r>
      <w:r w:rsidR="00DB72FB" w:rsidRPr="5DC11E70">
        <w:rPr>
          <w:rFonts w:asciiTheme="minorHAnsi" w:hAnsiTheme="minorHAnsi" w:cstheme="minorBidi"/>
          <w:spacing w:val="3"/>
          <w:sz w:val="20"/>
          <w:szCs w:val="20"/>
        </w:rPr>
        <w:t xml:space="preserve"> </w:t>
      </w:r>
      <w:r w:rsidR="00DB72FB" w:rsidRPr="5DC11E70">
        <w:rPr>
          <w:rFonts w:asciiTheme="minorHAnsi" w:hAnsiTheme="minorHAnsi" w:cstheme="minorBidi"/>
          <w:sz w:val="20"/>
          <w:szCs w:val="20"/>
        </w:rPr>
        <w:t>be</w:t>
      </w:r>
      <w:r w:rsidR="00DB72FB" w:rsidRPr="5DC11E70">
        <w:rPr>
          <w:rFonts w:asciiTheme="minorHAnsi" w:hAnsiTheme="minorHAnsi" w:cstheme="minorBidi"/>
          <w:spacing w:val="2"/>
          <w:sz w:val="20"/>
          <w:szCs w:val="20"/>
        </w:rPr>
        <w:t xml:space="preserve"> </w:t>
      </w:r>
      <w:r w:rsidR="00DB72FB" w:rsidRPr="5DC11E70">
        <w:rPr>
          <w:rFonts w:asciiTheme="minorHAnsi" w:hAnsiTheme="minorHAnsi" w:cstheme="minorBidi"/>
          <w:sz w:val="20"/>
          <w:szCs w:val="20"/>
        </w:rPr>
        <w:t>reviewed</w:t>
      </w:r>
      <w:r w:rsidR="00DB72FB" w:rsidRPr="5DC11E70">
        <w:rPr>
          <w:rFonts w:asciiTheme="minorHAnsi" w:hAnsiTheme="minorHAnsi" w:cstheme="minorBidi"/>
          <w:spacing w:val="1"/>
          <w:sz w:val="20"/>
          <w:szCs w:val="20"/>
        </w:rPr>
        <w:t xml:space="preserve"> </w:t>
      </w:r>
      <w:r w:rsidR="00DB72FB" w:rsidRPr="5DC11E70">
        <w:rPr>
          <w:rFonts w:asciiTheme="minorHAnsi" w:hAnsiTheme="minorHAnsi" w:cstheme="minorBidi"/>
          <w:sz w:val="20"/>
          <w:szCs w:val="20"/>
        </w:rPr>
        <w:t>to</w:t>
      </w:r>
      <w:r w:rsidR="00DB72FB" w:rsidRPr="5DC11E70">
        <w:rPr>
          <w:rFonts w:asciiTheme="minorHAnsi" w:hAnsiTheme="minorHAnsi" w:cstheme="minorBidi"/>
          <w:spacing w:val="3"/>
          <w:sz w:val="20"/>
          <w:szCs w:val="20"/>
        </w:rPr>
        <w:t xml:space="preserve"> </w:t>
      </w:r>
      <w:r w:rsidR="00DB72FB" w:rsidRPr="5DC11E70">
        <w:rPr>
          <w:rFonts w:asciiTheme="minorHAnsi" w:hAnsiTheme="minorHAnsi" w:cstheme="minorBidi"/>
          <w:sz w:val="20"/>
          <w:szCs w:val="20"/>
        </w:rPr>
        <w:t>ensure</w:t>
      </w:r>
      <w:r w:rsidR="00DB72FB" w:rsidRPr="5DC11E70">
        <w:rPr>
          <w:rFonts w:asciiTheme="minorHAnsi" w:hAnsiTheme="minorHAnsi" w:cstheme="minorBidi"/>
          <w:spacing w:val="3"/>
          <w:sz w:val="20"/>
          <w:szCs w:val="20"/>
        </w:rPr>
        <w:t xml:space="preserve"> </w:t>
      </w:r>
      <w:r w:rsidR="00DB72FB" w:rsidRPr="5DC11E70">
        <w:rPr>
          <w:rFonts w:asciiTheme="minorHAnsi" w:hAnsiTheme="minorHAnsi" w:cstheme="minorBidi"/>
          <w:sz w:val="20"/>
          <w:szCs w:val="20"/>
        </w:rPr>
        <w:t>clear</w:t>
      </w:r>
      <w:r w:rsidR="00DB72FB" w:rsidRPr="5DC11E70">
        <w:rPr>
          <w:rFonts w:asciiTheme="minorHAnsi" w:hAnsiTheme="minorHAnsi" w:cstheme="minorBidi"/>
          <w:spacing w:val="4"/>
          <w:sz w:val="20"/>
          <w:szCs w:val="20"/>
        </w:rPr>
        <w:t xml:space="preserve"> </w:t>
      </w:r>
      <w:r w:rsidR="00DB72FB" w:rsidRPr="5DC11E70">
        <w:rPr>
          <w:rFonts w:asciiTheme="minorHAnsi" w:hAnsiTheme="minorHAnsi" w:cstheme="minorBidi"/>
          <w:sz w:val="20"/>
          <w:szCs w:val="20"/>
        </w:rPr>
        <w:t>differentiation</w:t>
      </w:r>
      <w:r w:rsidR="00DB72FB" w:rsidRPr="5DC11E70">
        <w:rPr>
          <w:rFonts w:asciiTheme="minorHAnsi" w:hAnsiTheme="minorHAnsi" w:cstheme="minorBidi"/>
          <w:spacing w:val="1"/>
          <w:sz w:val="20"/>
          <w:szCs w:val="20"/>
        </w:rPr>
        <w:t xml:space="preserve"> </w:t>
      </w:r>
      <w:r w:rsidR="00DB72FB" w:rsidRPr="5DC11E70">
        <w:rPr>
          <w:rFonts w:asciiTheme="minorHAnsi" w:hAnsiTheme="minorHAnsi" w:cstheme="minorBidi"/>
          <w:sz w:val="20"/>
          <w:szCs w:val="20"/>
        </w:rPr>
        <w:t>at</w:t>
      </w:r>
      <w:r w:rsidR="00DB72FB" w:rsidRPr="5DC11E70">
        <w:rPr>
          <w:rFonts w:asciiTheme="minorHAnsi" w:hAnsiTheme="minorHAnsi" w:cstheme="minorBidi"/>
          <w:spacing w:val="1"/>
          <w:sz w:val="20"/>
          <w:szCs w:val="20"/>
        </w:rPr>
        <w:t xml:space="preserve"> </w:t>
      </w:r>
      <w:r w:rsidR="00DB72FB" w:rsidRPr="5DC11E70">
        <w:rPr>
          <w:rFonts w:asciiTheme="minorHAnsi" w:hAnsiTheme="minorHAnsi" w:cstheme="minorBidi"/>
          <w:sz w:val="20"/>
          <w:szCs w:val="20"/>
        </w:rPr>
        <w:t>the</w:t>
      </w:r>
      <w:r w:rsidR="00DB72FB" w:rsidRPr="5DC11E70">
        <w:rPr>
          <w:rFonts w:asciiTheme="minorHAnsi" w:hAnsiTheme="minorHAnsi" w:cstheme="minorBidi"/>
          <w:spacing w:val="4"/>
          <w:sz w:val="20"/>
          <w:szCs w:val="20"/>
        </w:rPr>
        <w:t xml:space="preserve"> </w:t>
      </w:r>
      <w:r w:rsidR="00DB72FB" w:rsidRPr="5DC11E70">
        <w:rPr>
          <w:rFonts w:asciiTheme="minorHAnsi" w:hAnsiTheme="minorHAnsi" w:cstheme="minorBidi"/>
          <w:spacing w:val="-2"/>
          <w:sz w:val="20"/>
          <w:szCs w:val="20"/>
        </w:rPr>
        <w:t>upper</w:t>
      </w:r>
    </w:p>
    <w:p w14:paraId="0C397A5C" w14:textId="306AB30E" w:rsidR="00FC1FB2" w:rsidRPr="00977A45" w:rsidRDefault="00DB72FB" w:rsidP="5DC11E70">
      <w:pPr>
        <w:rPr>
          <w:rFonts w:asciiTheme="minorHAnsi" w:hAnsiTheme="minorHAnsi" w:cstheme="minorBidi"/>
          <w:sz w:val="20"/>
          <w:szCs w:val="20"/>
        </w:rPr>
      </w:pPr>
      <w:r w:rsidRPr="5DC11E70">
        <w:rPr>
          <w:rFonts w:asciiTheme="minorHAnsi" w:hAnsiTheme="minorHAnsi" w:cstheme="minorBidi"/>
          <w:w w:val="105"/>
          <w:sz w:val="20"/>
          <w:szCs w:val="20"/>
        </w:rPr>
        <w:t>end and</w:t>
      </w:r>
      <w:r w:rsidRPr="5DC11E70">
        <w:rPr>
          <w:rFonts w:asciiTheme="minorHAnsi" w:hAnsiTheme="minorHAnsi" w:cstheme="minorBidi"/>
          <w:spacing w:val="14"/>
          <w:w w:val="105"/>
          <w:sz w:val="20"/>
          <w:szCs w:val="20"/>
        </w:rPr>
        <w:t xml:space="preserve"> </w:t>
      </w:r>
      <w:r w:rsidRPr="5DC11E70">
        <w:rPr>
          <w:rFonts w:asciiTheme="minorHAnsi" w:hAnsiTheme="minorHAnsi" w:cstheme="minorBidi"/>
          <w:w w:val="105"/>
          <w:sz w:val="20"/>
          <w:szCs w:val="20"/>
        </w:rPr>
        <w:t>clarity regarding different</w:t>
      </w:r>
      <w:r w:rsidRPr="5DC11E70">
        <w:rPr>
          <w:rFonts w:asciiTheme="minorHAnsi" w:hAnsiTheme="minorHAnsi" w:cstheme="minorBidi"/>
          <w:spacing w:val="13"/>
          <w:w w:val="105"/>
          <w:sz w:val="20"/>
          <w:szCs w:val="20"/>
        </w:rPr>
        <w:t xml:space="preserve"> </w:t>
      </w:r>
      <w:r w:rsidRPr="5DC11E70">
        <w:rPr>
          <w:rFonts w:asciiTheme="minorHAnsi" w:hAnsiTheme="minorHAnsi" w:cstheme="minorBidi"/>
          <w:w w:val="105"/>
          <w:sz w:val="20"/>
          <w:szCs w:val="20"/>
        </w:rPr>
        <w:t>assessment</w:t>
      </w:r>
      <w:r w:rsidRPr="5DC11E70">
        <w:rPr>
          <w:rFonts w:asciiTheme="minorHAnsi" w:hAnsiTheme="minorHAnsi" w:cstheme="minorBidi"/>
          <w:spacing w:val="13"/>
          <w:w w:val="105"/>
          <w:sz w:val="20"/>
          <w:szCs w:val="20"/>
        </w:rPr>
        <w:t xml:space="preserve"> </w:t>
      </w:r>
      <w:r w:rsidRPr="5DC11E70">
        <w:rPr>
          <w:rFonts w:asciiTheme="minorHAnsi" w:hAnsiTheme="minorHAnsi" w:cstheme="minorBidi"/>
          <w:w w:val="105"/>
          <w:sz w:val="20"/>
          <w:szCs w:val="20"/>
        </w:rPr>
        <w:t>modes,</w:t>
      </w:r>
      <w:r w:rsidRPr="5DC11E70">
        <w:rPr>
          <w:rFonts w:asciiTheme="minorHAnsi" w:hAnsiTheme="minorHAnsi" w:cstheme="minorBidi"/>
          <w:spacing w:val="15"/>
          <w:w w:val="105"/>
          <w:sz w:val="20"/>
          <w:szCs w:val="20"/>
        </w:rPr>
        <w:t xml:space="preserve"> </w:t>
      </w:r>
      <w:r w:rsidRPr="5DC11E70">
        <w:rPr>
          <w:rFonts w:asciiTheme="minorHAnsi" w:hAnsiTheme="minorHAnsi" w:cstheme="minorBidi"/>
          <w:w w:val="105"/>
          <w:sz w:val="20"/>
          <w:szCs w:val="20"/>
        </w:rPr>
        <w:t>to</w:t>
      </w:r>
      <w:r w:rsidRPr="5DC11E70">
        <w:rPr>
          <w:rFonts w:asciiTheme="minorHAnsi" w:hAnsiTheme="minorHAnsi" w:cstheme="minorBidi"/>
          <w:spacing w:val="14"/>
          <w:w w:val="105"/>
          <w:sz w:val="20"/>
          <w:szCs w:val="20"/>
        </w:rPr>
        <w:t xml:space="preserve"> </w:t>
      </w:r>
      <w:r w:rsidRPr="5DC11E70">
        <w:rPr>
          <w:rFonts w:asciiTheme="minorHAnsi" w:hAnsiTheme="minorHAnsi" w:cstheme="minorBidi"/>
          <w:w w:val="105"/>
          <w:sz w:val="20"/>
          <w:szCs w:val="20"/>
        </w:rPr>
        <w:t>support</w:t>
      </w:r>
      <w:r w:rsidRPr="5DC11E70">
        <w:rPr>
          <w:rFonts w:asciiTheme="minorHAnsi" w:hAnsiTheme="minorHAnsi" w:cstheme="minorBidi"/>
          <w:spacing w:val="13"/>
          <w:w w:val="105"/>
          <w:sz w:val="20"/>
          <w:szCs w:val="20"/>
        </w:rPr>
        <w:t xml:space="preserve"> </w:t>
      </w:r>
      <w:r w:rsidRPr="5DC11E70">
        <w:rPr>
          <w:rFonts w:asciiTheme="minorHAnsi" w:hAnsiTheme="minorHAnsi" w:cstheme="minorBidi"/>
          <w:w w:val="105"/>
          <w:sz w:val="20"/>
          <w:szCs w:val="20"/>
        </w:rPr>
        <w:t>further</w:t>
      </w:r>
      <w:r w:rsidRPr="5DC11E70">
        <w:rPr>
          <w:rFonts w:asciiTheme="minorHAnsi" w:hAnsiTheme="minorHAnsi" w:cstheme="minorBidi"/>
          <w:spacing w:val="13"/>
          <w:w w:val="105"/>
          <w:sz w:val="20"/>
          <w:szCs w:val="20"/>
        </w:rPr>
        <w:t xml:space="preserve"> </w:t>
      </w:r>
      <w:r w:rsidRPr="5DC11E70">
        <w:rPr>
          <w:rFonts w:asciiTheme="minorHAnsi" w:hAnsiTheme="minorHAnsi" w:cstheme="minorBidi"/>
          <w:w w:val="105"/>
          <w:sz w:val="20"/>
          <w:szCs w:val="20"/>
        </w:rPr>
        <w:t>usage</w:t>
      </w:r>
      <w:r w:rsidRPr="5DC11E70">
        <w:rPr>
          <w:rFonts w:asciiTheme="minorHAnsi" w:hAnsiTheme="minorHAnsi" w:cstheme="minorBidi"/>
          <w:spacing w:val="13"/>
          <w:w w:val="105"/>
          <w:sz w:val="20"/>
          <w:szCs w:val="20"/>
        </w:rPr>
        <w:t xml:space="preserve"> </w:t>
      </w:r>
      <w:r w:rsidRPr="5DC11E70">
        <w:rPr>
          <w:rFonts w:asciiTheme="minorHAnsi" w:hAnsiTheme="minorHAnsi" w:cstheme="minorBidi"/>
          <w:w w:val="105"/>
          <w:sz w:val="20"/>
          <w:szCs w:val="20"/>
        </w:rPr>
        <w:t>at</w:t>
      </w:r>
      <w:r w:rsidRPr="5DC11E70">
        <w:rPr>
          <w:rFonts w:asciiTheme="minorHAnsi" w:hAnsiTheme="minorHAnsi" w:cstheme="minorBidi"/>
          <w:spacing w:val="13"/>
          <w:w w:val="105"/>
          <w:sz w:val="20"/>
          <w:szCs w:val="20"/>
        </w:rPr>
        <w:t xml:space="preserve"> </w:t>
      </w:r>
      <w:r w:rsidRPr="5DC11E70">
        <w:rPr>
          <w:rFonts w:asciiTheme="minorHAnsi" w:hAnsiTheme="minorHAnsi" w:cstheme="minorBidi"/>
          <w:w w:val="105"/>
          <w:sz w:val="20"/>
          <w:szCs w:val="20"/>
        </w:rPr>
        <w:t>the</w:t>
      </w:r>
      <w:r w:rsidRPr="5DC11E70">
        <w:rPr>
          <w:rFonts w:asciiTheme="minorHAnsi" w:hAnsiTheme="minorHAnsi" w:cstheme="minorBidi"/>
          <w:spacing w:val="40"/>
          <w:w w:val="105"/>
          <w:sz w:val="20"/>
          <w:szCs w:val="20"/>
        </w:rPr>
        <w:t xml:space="preserve"> </w:t>
      </w:r>
      <w:r w:rsidRPr="5DC11E70">
        <w:rPr>
          <w:rFonts w:asciiTheme="minorHAnsi" w:hAnsiTheme="minorHAnsi" w:cstheme="minorBidi"/>
          <w:w w:val="105"/>
          <w:sz w:val="20"/>
          <w:szCs w:val="20"/>
        </w:rPr>
        <w:t>upper end.</w:t>
      </w:r>
      <w:r w:rsidRPr="5DC11E70">
        <w:rPr>
          <w:rFonts w:asciiTheme="minorHAnsi" w:hAnsiTheme="minorHAnsi" w:cstheme="minorBidi"/>
          <w:spacing w:val="40"/>
          <w:w w:val="105"/>
          <w:sz w:val="20"/>
          <w:szCs w:val="20"/>
        </w:rPr>
        <w:t xml:space="preserve"> </w:t>
      </w:r>
      <w:r w:rsidRPr="5DC11E70">
        <w:rPr>
          <w:rFonts w:asciiTheme="minorHAnsi" w:hAnsiTheme="minorHAnsi" w:cstheme="minorBidi"/>
          <w:w w:val="105"/>
          <w:sz w:val="20"/>
          <w:szCs w:val="20"/>
        </w:rPr>
        <w:t>This issue was also raised in 2023-24.</w:t>
      </w:r>
    </w:p>
    <w:p w14:paraId="2DBF0D7D" w14:textId="77777777" w:rsidR="00FC1FB2" w:rsidRPr="00977A45" w:rsidRDefault="00FC1FB2" w:rsidP="00977A45">
      <w:pPr>
        <w:rPr>
          <w:rFonts w:asciiTheme="minorHAnsi" w:hAnsiTheme="minorHAnsi" w:cstheme="minorHAnsi"/>
          <w:sz w:val="20"/>
          <w:szCs w:val="20"/>
        </w:rPr>
      </w:pPr>
    </w:p>
    <w:p w14:paraId="6B62F1B3" w14:textId="77777777" w:rsidR="00FC1FB2" w:rsidRPr="00977A45" w:rsidRDefault="00FC1FB2" w:rsidP="00977A45">
      <w:pPr>
        <w:rPr>
          <w:rFonts w:asciiTheme="minorHAnsi" w:hAnsiTheme="minorHAnsi" w:cstheme="minorHAnsi"/>
          <w:i/>
          <w:sz w:val="20"/>
          <w:szCs w:val="20"/>
        </w:rPr>
      </w:pPr>
    </w:p>
    <w:p w14:paraId="40F2632E"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z w:val="20"/>
          <w:szCs w:val="20"/>
          <w:u w:val="single"/>
        </w:rPr>
        <w:t>Access</w:t>
      </w:r>
      <w:r w:rsidRPr="00977A45">
        <w:rPr>
          <w:rFonts w:asciiTheme="minorHAnsi" w:hAnsiTheme="minorHAnsi" w:cstheme="minorHAnsi"/>
          <w:spacing w:val="2"/>
          <w:sz w:val="20"/>
          <w:szCs w:val="20"/>
          <w:u w:val="single"/>
        </w:rPr>
        <w:t xml:space="preserve"> </w:t>
      </w:r>
      <w:r w:rsidRPr="00977A45">
        <w:rPr>
          <w:rFonts w:asciiTheme="minorHAnsi" w:hAnsiTheme="minorHAnsi" w:cstheme="minorHAnsi"/>
          <w:sz w:val="20"/>
          <w:szCs w:val="20"/>
          <w:u w:val="single"/>
        </w:rPr>
        <w:t>to</w:t>
      </w:r>
      <w:r w:rsidRPr="00977A45">
        <w:rPr>
          <w:rFonts w:asciiTheme="minorHAnsi" w:hAnsiTheme="minorHAnsi" w:cstheme="minorHAnsi"/>
          <w:spacing w:val="4"/>
          <w:sz w:val="20"/>
          <w:szCs w:val="20"/>
          <w:u w:val="single"/>
        </w:rPr>
        <w:t xml:space="preserve"> </w:t>
      </w:r>
      <w:r w:rsidRPr="00977A45">
        <w:rPr>
          <w:rFonts w:asciiTheme="minorHAnsi" w:hAnsiTheme="minorHAnsi" w:cstheme="minorHAnsi"/>
          <w:sz w:val="20"/>
          <w:szCs w:val="20"/>
          <w:u w:val="single"/>
        </w:rPr>
        <w:t>emails</w:t>
      </w:r>
      <w:r w:rsidRPr="00977A45">
        <w:rPr>
          <w:rFonts w:asciiTheme="minorHAnsi" w:hAnsiTheme="minorHAnsi" w:cstheme="minorHAnsi"/>
          <w:spacing w:val="3"/>
          <w:sz w:val="20"/>
          <w:szCs w:val="20"/>
          <w:u w:val="single"/>
        </w:rPr>
        <w:t xml:space="preserve"> </w:t>
      </w:r>
      <w:r w:rsidRPr="00977A45">
        <w:rPr>
          <w:rFonts w:asciiTheme="minorHAnsi" w:hAnsiTheme="minorHAnsi" w:cstheme="minorHAnsi"/>
          <w:sz w:val="20"/>
          <w:szCs w:val="20"/>
          <w:u w:val="single"/>
        </w:rPr>
        <w:t>and</w:t>
      </w:r>
      <w:r w:rsidRPr="00977A45">
        <w:rPr>
          <w:rFonts w:asciiTheme="minorHAnsi" w:hAnsiTheme="minorHAnsi" w:cstheme="minorHAnsi"/>
          <w:spacing w:val="1"/>
          <w:sz w:val="20"/>
          <w:szCs w:val="20"/>
          <w:u w:val="single"/>
        </w:rPr>
        <w:t xml:space="preserve"> </w:t>
      </w:r>
      <w:r w:rsidRPr="00977A45">
        <w:rPr>
          <w:rFonts w:asciiTheme="minorHAnsi" w:hAnsiTheme="minorHAnsi" w:cstheme="minorHAnsi"/>
          <w:spacing w:val="-2"/>
          <w:sz w:val="20"/>
          <w:szCs w:val="20"/>
          <w:u w:val="single"/>
        </w:rPr>
        <w:t>moderation</w:t>
      </w:r>
    </w:p>
    <w:p w14:paraId="02F2C34E" w14:textId="77777777" w:rsidR="00FC1FB2" w:rsidRPr="00977A45" w:rsidRDefault="00FC1FB2" w:rsidP="00977A45">
      <w:pPr>
        <w:rPr>
          <w:rFonts w:asciiTheme="minorHAnsi" w:hAnsiTheme="minorHAnsi" w:cstheme="minorHAnsi"/>
          <w:sz w:val="20"/>
          <w:szCs w:val="20"/>
        </w:rPr>
      </w:pPr>
    </w:p>
    <w:p w14:paraId="70E61311" w14:textId="60810600" w:rsidR="00FC1FB2" w:rsidRPr="00977A45" w:rsidRDefault="00DB72FB" w:rsidP="283E2ADE">
      <w:pPr>
        <w:rPr>
          <w:rFonts w:asciiTheme="minorHAnsi" w:hAnsiTheme="minorHAnsi" w:cstheme="minorBidi"/>
          <w:i/>
          <w:iCs/>
          <w:sz w:val="20"/>
          <w:szCs w:val="20"/>
        </w:rPr>
      </w:pPr>
      <w:r w:rsidRPr="791229C8">
        <w:rPr>
          <w:rFonts w:asciiTheme="minorHAnsi" w:hAnsiTheme="minorHAnsi" w:cstheme="minorBidi"/>
          <w:w w:val="105"/>
          <w:sz w:val="20"/>
          <w:szCs w:val="20"/>
        </w:rPr>
        <w:t>Examiners noted that access issues to Sussex Direct and their Sussex email</w:t>
      </w:r>
      <w:r w:rsidRPr="791229C8">
        <w:rPr>
          <w:rFonts w:asciiTheme="minorHAnsi" w:hAnsiTheme="minorHAnsi" w:cstheme="minorBidi"/>
          <w:spacing w:val="-1"/>
          <w:w w:val="105"/>
          <w:sz w:val="20"/>
          <w:szCs w:val="20"/>
        </w:rPr>
        <w:t xml:space="preserve"> </w:t>
      </w:r>
      <w:r w:rsidRPr="791229C8">
        <w:rPr>
          <w:rFonts w:asciiTheme="minorHAnsi" w:hAnsiTheme="minorHAnsi" w:cstheme="minorBidi"/>
          <w:w w:val="105"/>
          <w:sz w:val="20"/>
          <w:szCs w:val="20"/>
        </w:rPr>
        <w:t>meant that they</w:t>
      </w:r>
      <w:r w:rsidRPr="791229C8">
        <w:rPr>
          <w:rFonts w:asciiTheme="minorHAnsi" w:hAnsiTheme="minorHAnsi" w:cstheme="minorBidi"/>
          <w:spacing w:val="40"/>
          <w:w w:val="105"/>
          <w:sz w:val="20"/>
          <w:szCs w:val="20"/>
        </w:rPr>
        <w:t xml:space="preserve"> </w:t>
      </w:r>
      <w:r w:rsidRPr="791229C8">
        <w:rPr>
          <w:rFonts w:asciiTheme="minorHAnsi" w:hAnsiTheme="minorHAnsi" w:cstheme="minorBidi"/>
          <w:w w:val="105"/>
          <w:sz w:val="20"/>
          <w:szCs w:val="20"/>
        </w:rPr>
        <w:t>missed important communication and, in some cases, delayed their access to moderation</w:t>
      </w:r>
      <w:r w:rsidRPr="283E2ADE">
        <w:rPr>
          <w:rFonts w:asciiTheme="minorHAnsi" w:hAnsiTheme="minorHAnsi" w:cstheme="minorBidi"/>
          <w:i/>
          <w:iCs/>
          <w:w w:val="105"/>
          <w:sz w:val="20"/>
          <w:szCs w:val="20"/>
        </w:rPr>
        <w:t>.</w:t>
      </w:r>
      <w:r w:rsidR="283E2ADE" w:rsidRPr="283E2ADE">
        <w:rPr>
          <w:rFonts w:asciiTheme="minorHAnsi" w:hAnsiTheme="minorHAnsi" w:cstheme="minorBidi"/>
          <w:i/>
          <w:iCs/>
          <w:sz w:val="20"/>
          <w:szCs w:val="20"/>
        </w:rPr>
        <w:t xml:space="preserve"> </w:t>
      </w:r>
      <w:r w:rsidR="283E2ADE" w:rsidRPr="004E38E0">
        <w:rPr>
          <w:rFonts w:asciiTheme="minorHAnsi" w:eastAsiaTheme="minorEastAsia" w:hAnsiTheme="minorHAnsi" w:cstheme="minorBidi"/>
          <w:sz w:val="20"/>
          <w:szCs w:val="20"/>
        </w:rPr>
        <w:t>Some externals lacked access to reading lists and teaching materials. Email forwarding restrictions hinder communication.</w:t>
      </w:r>
    </w:p>
    <w:p w14:paraId="680A4E5D" w14:textId="77777777" w:rsidR="00FC1FB2" w:rsidRPr="00977A45" w:rsidRDefault="00FC1FB2" w:rsidP="00977A45">
      <w:pPr>
        <w:rPr>
          <w:rFonts w:asciiTheme="minorHAnsi" w:hAnsiTheme="minorHAnsi" w:cstheme="minorHAnsi"/>
          <w:i/>
          <w:sz w:val="20"/>
          <w:szCs w:val="20"/>
        </w:rPr>
      </w:pPr>
    </w:p>
    <w:p w14:paraId="405D7368"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sz w:val="20"/>
          <w:szCs w:val="20"/>
          <w:u w:val="single"/>
        </w:rPr>
        <w:t>Academic</w:t>
      </w:r>
      <w:r w:rsidRPr="00977A45">
        <w:rPr>
          <w:rFonts w:asciiTheme="minorHAnsi" w:hAnsiTheme="minorHAnsi" w:cstheme="minorHAnsi"/>
          <w:spacing w:val="5"/>
          <w:sz w:val="20"/>
          <w:szCs w:val="20"/>
          <w:u w:val="single"/>
        </w:rPr>
        <w:t xml:space="preserve"> </w:t>
      </w:r>
      <w:r w:rsidRPr="00977A45">
        <w:rPr>
          <w:rFonts w:asciiTheme="minorHAnsi" w:hAnsiTheme="minorHAnsi" w:cstheme="minorHAnsi"/>
          <w:spacing w:val="-2"/>
          <w:sz w:val="20"/>
          <w:szCs w:val="20"/>
          <w:u w:val="single"/>
        </w:rPr>
        <w:t>misconduct</w:t>
      </w:r>
    </w:p>
    <w:p w14:paraId="296FEF7D" w14:textId="77777777" w:rsidR="00FC1FB2" w:rsidRPr="00977A45" w:rsidRDefault="00FC1FB2" w:rsidP="00977A45">
      <w:pPr>
        <w:rPr>
          <w:rFonts w:asciiTheme="minorHAnsi" w:hAnsiTheme="minorHAnsi" w:cstheme="minorHAnsi"/>
          <w:sz w:val="20"/>
          <w:szCs w:val="20"/>
        </w:rPr>
      </w:pPr>
    </w:p>
    <w:p w14:paraId="51C12039" w14:textId="74EBB694" w:rsidR="00FC1FB2" w:rsidRPr="00977A45" w:rsidRDefault="791229C8" w:rsidP="791229C8">
      <w:pPr>
        <w:rPr>
          <w:rFonts w:asciiTheme="minorHAnsi" w:hAnsiTheme="minorHAnsi" w:cstheme="minorBidi"/>
          <w:sz w:val="20"/>
          <w:szCs w:val="20"/>
        </w:rPr>
      </w:pPr>
      <w:r w:rsidRPr="791229C8">
        <w:rPr>
          <w:rFonts w:asciiTheme="minorHAnsi" w:hAnsiTheme="minorHAnsi" w:cstheme="minorBidi"/>
          <w:sz w:val="20"/>
          <w:szCs w:val="20"/>
        </w:rPr>
        <w:t xml:space="preserve"> Some examiners noted that guidance on the use of AI, both within assessment briefs and marking criteria, could be clearer, as current expectations may be interpreted differently across modules. A few examiners also expressed concerns that certain assessment formats might be more susceptible to AI misuse, and some perceived a potential over-reliance on essay-based assessments </w:t>
      </w:r>
      <w:proofErr w:type="gramStart"/>
      <w:r w:rsidRPr="791229C8">
        <w:rPr>
          <w:rFonts w:asciiTheme="minorHAnsi" w:hAnsiTheme="minorHAnsi" w:cstheme="minorBidi"/>
          <w:sz w:val="20"/>
          <w:szCs w:val="20"/>
        </w:rPr>
        <w:t>in particular</w:t>
      </w:r>
      <w:proofErr w:type="gramEnd"/>
      <w:r w:rsidRPr="791229C8">
        <w:rPr>
          <w:rFonts w:asciiTheme="minorHAnsi" w:hAnsiTheme="minorHAnsi" w:cstheme="minorBidi"/>
          <w:sz w:val="20"/>
          <w:szCs w:val="20"/>
        </w:rPr>
        <w:t xml:space="preserve"> Schools.</w:t>
      </w:r>
    </w:p>
    <w:p w14:paraId="769D0D3C" w14:textId="4CEE0194" w:rsidR="00FC1FB2" w:rsidRPr="00977A45" w:rsidRDefault="00FC1FB2" w:rsidP="283E2ADE">
      <w:pPr>
        <w:rPr>
          <w:rFonts w:asciiTheme="minorHAnsi" w:hAnsiTheme="minorHAnsi" w:cstheme="minorBidi"/>
          <w:i/>
          <w:iCs/>
          <w:sz w:val="20"/>
          <w:szCs w:val="20"/>
        </w:rPr>
      </w:pPr>
    </w:p>
    <w:p w14:paraId="76D7FCBD" w14:textId="377100C1" w:rsidR="283E2ADE" w:rsidRDefault="283E2ADE" w:rsidP="283E2ADE">
      <w:pPr>
        <w:rPr>
          <w:rFonts w:asciiTheme="minorHAnsi" w:hAnsiTheme="minorHAnsi" w:cstheme="minorBidi"/>
          <w:i/>
          <w:iCs/>
          <w:sz w:val="20"/>
          <w:szCs w:val="20"/>
        </w:rPr>
      </w:pPr>
    </w:p>
    <w:p w14:paraId="53879920"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w w:val="105"/>
          <w:sz w:val="20"/>
          <w:szCs w:val="20"/>
        </w:rPr>
        <w:t>Overall, reports contained many positive comments regarding excellent teaching practices,</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 xml:space="preserve">standards of feedback given, as well as variation of </w:t>
      </w:r>
      <w:proofErr w:type="spellStart"/>
      <w:r w:rsidRPr="00977A45">
        <w:rPr>
          <w:rFonts w:asciiTheme="minorHAnsi" w:hAnsiTheme="minorHAnsi" w:cstheme="minorHAnsi"/>
          <w:w w:val="105"/>
          <w:sz w:val="20"/>
          <w:szCs w:val="20"/>
        </w:rPr>
        <w:t>programme</w:t>
      </w:r>
      <w:proofErr w:type="spellEnd"/>
      <w:r w:rsidRPr="00977A45">
        <w:rPr>
          <w:rFonts w:asciiTheme="minorHAnsi" w:hAnsiTheme="minorHAnsi" w:cstheme="minorHAnsi"/>
          <w:w w:val="105"/>
          <w:sz w:val="20"/>
          <w:szCs w:val="20"/>
        </w:rPr>
        <w:t xml:space="preserve"> modules and resources</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available to students.</w:t>
      </w:r>
    </w:p>
    <w:p w14:paraId="54CD245A" w14:textId="77777777" w:rsidR="00FC1FB2" w:rsidRPr="00977A45" w:rsidRDefault="00FC1FB2" w:rsidP="00977A45">
      <w:pPr>
        <w:rPr>
          <w:rFonts w:asciiTheme="minorHAnsi" w:hAnsiTheme="minorHAnsi" w:cstheme="minorHAnsi"/>
          <w:sz w:val="20"/>
          <w:szCs w:val="20"/>
        </w:rPr>
      </w:pPr>
    </w:p>
    <w:p w14:paraId="1231BE67" w14:textId="77777777" w:rsidR="00FC1FB2" w:rsidRPr="00977A45" w:rsidRDefault="00FC1FB2" w:rsidP="00977A45">
      <w:pPr>
        <w:rPr>
          <w:rFonts w:asciiTheme="minorHAnsi" w:hAnsiTheme="minorHAnsi" w:cstheme="minorHAnsi"/>
          <w:sz w:val="20"/>
          <w:szCs w:val="20"/>
        </w:rPr>
      </w:pPr>
    </w:p>
    <w:p w14:paraId="6835EAF6" w14:textId="77777777" w:rsidR="00FC1FB2" w:rsidRPr="00977A45" w:rsidRDefault="00DB72FB" w:rsidP="00977A45">
      <w:pPr>
        <w:rPr>
          <w:rFonts w:asciiTheme="minorHAnsi" w:hAnsiTheme="minorHAnsi" w:cstheme="minorHAnsi"/>
          <w:b/>
          <w:sz w:val="20"/>
          <w:szCs w:val="20"/>
        </w:rPr>
      </w:pPr>
      <w:bookmarkStart w:id="8" w:name="7._Analysis_of_Reports"/>
      <w:bookmarkEnd w:id="8"/>
      <w:r w:rsidRPr="00977A45">
        <w:rPr>
          <w:rFonts w:asciiTheme="minorHAnsi" w:hAnsiTheme="minorHAnsi" w:cstheme="minorHAnsi"/>
          <w:b/>
          <w:sz w:val="20"/>
          <w:szCs w:val="20"/>
        </w:rPr>
        <w:t>Analysis</w:t>
      </w:r>
      <w:r w:rsidRPr="00977A45">
        <w:rPr>
          <w:rFonts w:asciiTheme="minorHAnsi" w:hAnsiTheme="minorHAnsi" w:cstheme="minorHAnsi"/>
          <w:b/>
          <w:spacing w:val="2"/>
          <w:sz w:val="20"/>
          <w:szCs w:val="20"/>
        </w:rPr>
        <w:t xml:space="preserve"> </w:t>
      </w:r>
      <w:r w:rsidRPr="00977A45">
        <w:rPr>
          <w:rFonts w:asciiTheme="minorHAnsi" w:hAnsiTheme="minorHAnsi" w:cstheme="minorHAnsi"/>
          <w:b/>
          <w:sz w:val="20"/>
          <w:szCs w:val="20"/>
        </w:rPr>
        <w:t>of</w:t>
      </w:r>
      <w:r w:rsidRPr="00977A45">
        <w:rPr>
          <w:rFonts w:asciiTheme="minorHAnsi" w:hAnsiTheme="minorHAnsi" w:cstheme="minorHAnsi"/>
          <w:b/>
          <w:spacing w:val="4"/>
          <w:sz w:val="20"/>
          <w:szCs w:val="20"/>
        </w:rPr>
        <w:t xml:space="preserve"> </w:t>
      </w:r>
      <w:r w:rsidRPr="00977A45">
        <w:rPr>
          <w:rFonts w:asciiTheme="minorHAnsi" w:hAnsiTheme="minorHAnsi" w:cstheme="minorHAnsi"/>
          <w:b/>
          <w:spacing w:val="-2"/>
          <w:sz w:val="20"/>
          <w:szCs w:val="20"/>
        </w:rPr>
        <w:t>Reports</w:t>
      </w:r>
    </w:p>
    <w:p w14:paraId="36FEB5B0" w14:textId="77777777" w:rsidR="00FC1FB2" w:rsidRPr="00977A45" w:rsidRDefault="00FC1FB2" w:rsidP="00977A45">
      <w:pPr>
        <w:rPr>
          <w:rFonts w:asciiTheme="minorHAnsi" w:hAnsiTheme="minorHAnsi" w:cstheme="minorHAnsi"/>
          <w:b/>
          <w:sz w:val="20"/>
          <w:szCs w:val="20"/>
        </w:rPr>
      </w:pPr>
    </w:p>
    <w:p w14:paraId="6694619B" w14:textId="1EB7CD66" w:rsidR="00FC1FB2" w:rsidRPr="00977A45" w:rsidRDefault="00DB72FB" w:rsidP="791229C8">
      <w:pPr>
        <w:rPr>
          <w:rFonts w:asciiTheme="minorHAnsi" w:hAnsiTheme="minorHAnsi" w:cstheme="minorBidi"/>
          <w:sz w:val="20"/>
          <w:szCs w:val="20"/>
        </w:rPr>
      </w:pPr>
      <w:r w:rsidRPr="791229C8">
        <w:rPr>
          <w:rFonts w:asciiTheme="minorHAnsi" w:hAnsiTheme="minorHAnsi" w:cstheme="minorBidi"/>
          <w:w w:val="105"/>
          <w:sz w:val="20"/>
          <w:szCs w:val="20"/>
        </w:rPr>
        <w:t>Sections A-D provide a summary of data extracted from the External Examiner reports</w:t>
      </w:r>
      <w:r w:rsidRPr="791229C8">
        <w:rPr>
          <w:rFonts w:asciiTheme="minorHAnsi" w:hAnsiTheme="minorHAnsi" w:cstheme="minorBidi"/>
          <w:spacing w:val="40"/>
          <w:w w:val="105"/>
          <w:sz w:val="20"/>
          <w:szCs w:val="20"/>
        </w:rPr>
        <w:t xml:space="preserve"> </w:t>
      </w:r>
      <w:r w:rsidRPr="791229C8">
        <w:rPr>
          <w:rFonts w:asciiTheme="minorHAnsi" w:hAnsiTheme="minorHAnsi" w:cstheme="minorBidi"/>
          <w:w w:val="105"/>
          <w:sz w:val="20"/>
          <w:szCs w:val="20"/>
        </w:rPr>
        <w:t>2024-25 and areas of good practice amongst University of Sussex Faculty.</w:t>
      </w:r>
    </w:p>
    <w:p w14:paraId="30D7AA69" w14:textId="77777777" w:rsidR="00FC1FB2" w:rsidRPr="00977A45" w:rsidRDefault="00FC1FB2" w:rsidP="00977A45">
      <w:pPr>
        <w:rPr>
          <w:rFonts w:asciiTheme="minorHAnsi" w:hAnsiTheme="minorHAnsi" w:cstheme="minorHAnsi"/>
          <w:sz w:val="20"/>
          <w:szCs w:val="20"/>
        </w:rPr>
      </w:pPr>
    </w:p>
    <w:p w14:paraId="23E7A1BB" w14:textId="77777777" w:rsidR="00FC1FB2" w:rsidRPr="00977A45" w:rsidRDefault="00DB72FB" w:rsidP="00977A45">
      <w:pPr>
        <w:rPr>
          <w:rFonts w:asciiTheme="minorHAnsi" w:hAnsiTheme="minorHAnsi" w:cstheme="minorHAnsi"/>
          <w:sz w:val="20"/>
          <w:szCs w:val="20"/>
        </w:rPr>
      </w:pPr>
      <w:r w:rsidRPr="00977A45">
        <w:rPr>
          <w:rFonts w:asciiTheme="minorHAnsi" w:hAnsiTheme="minorHAnsi" w:cstheme="minorHAnsi"/>
          <w:w w:val="105"/>
          <w:sz w:val="20"/>
          <w:szCs w:val="20"/>
        </w:rPr>
        <w:t>Section E provides a summary of data extracted from the reports of those External</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Examiners</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appointed</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to</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the</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provision</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offered</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by</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partner</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institutions</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that</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lead</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to</w:t>
      </w:r>
      <w:r w:rsidRPr="00977A45">
        <w:rPr>
          <w:rFonts w:asciiTheme="minorHAnsi" w:hAnsiTheme="minorHAnsi" w:cstheme="minorHAnsi"/>
          <w:spacing w:val="-9"/>
          <w:w w:val="105"/>
          <w:sz w:val="20"/>
          <w:szCs w:val="20"/>
        </w:rPr>
        <w:t xml:space="preserve"> </w:t>
      </w:r>
      <w:r w:rsidRPr="00977A45">
        <w:rPr>
          <w:rFonts w:asciiTheme="minorHAnsi" w:hAnsiTheme="minorHAnsi" w:cstheme="minorHAnsi"/>
          <w:w w:val="105"/>
          <w:sz w:val="20"/>
          <w:szCs w:val="20"/>
        </w:rPr>
        <w:t>an</w:t>
      </w:r>
      <w:r w:rsidRPr="00977A45">
        <w:rPr>
          <w:rFonts w:asciiTheme="minorHAnsi" w:hAnsiTheme="minorHAnsi" w:cstheme="minorHAnsi"/>
          <w:spacing w:val="-10"/>
          <w:w w:val="105"/>
          <w:sz w:val="20"/>
          <w:szCs w:val="20"/>
        </w:rPr>
        <w:t xml:space="preserve"> </w:t>
      </w:r>
      <w:r w:rsidRPr="00977A45">
        <w:rPr>
          <w:rFonts w:asciiTheme="minorHAnsi" w:hAnsiTheme="minorHAnsi" w:cstheme="minorHAnsi"/>
          <w:w w:val="105"/>
          <w:sz w:val="20"/>
          <w:szCs w:val="20"/>
        </w:rPr>
        <w:t>award</w:t>
      </w:r>
      <w:r w:rsidRPr="00977A45">
        <w:rPr>
          <w:rFonts w:asciiTheme="minorHAnsi" w:hAnsiTheme="minorHAnsi" w:cstheme="minorHAnsi"/>
          <w:spacing w:val="40"/>
          <w:w w:val="105"/>
          <w:sz w:val="20"/>
          <w:szCs w:val="20"/>
        </w:rPr>
        <w:t xml:space="preserve"> </w:t>
      </w:r>
      <w:r w:rsidRPr="00977A45">
        <w:rPr>
          <w:rFonts w:asciiTheme="minorHAnsi" w:hAnsiTheme="minorHAnsi" w:cstheme="minorHAnsi"/>
          <w:w w:val="105"/>
          <w:sz w:val="20"/>
          <w:szCs w:val="20"/>
        </w:rPr>
        <w:t>of the University of Sussex.</w:t>
      </w:r>
    </w:p>
    <w:p w14:paraId="7196D064" w14:textId="77777777" w:rsidR="00FC1FB2" w:rsidRPr="00977A45" w:rsidRDefault="00FC1FB2" w:rsidP="00977A45">
      <w:pPr>
        <w:rPr>
          <w:rFonts w:asciiTheme="minorHAnsi" w:hAnsiTheme="minorHAnsi" w:cstheme="minorHAnsi"/>
          <w:sz w:val="20"/>
          <w:szCs w:val="20"/>
        </w:rPr>
      </w:pPr>
    </w:p>
    <w:p w14:paraId="2B2A7A39" w14:textId="77777777" w:rsidR="00FC1FB2" w:rsidRPr="00977A45" w:rsidRDefault="00DB72FB" w:rsidP="00977A45">
      <w:pPr>
        <w:rPr>
          <w:rFonts w:asciiTheme="minorHAnsi" w:hAnsiTheme="minorHAnsi" w:cstheme="minorHAnsi"/>
          <w:b/>
          <w:sz w:val="20"/>
          <w:szCs w:val="20"/>
        </w:rPr>
      </w:pPr>
      <w:bookmarkStart w:id="9" w:name="8._Conclusion"/>
      <w:bookmarkEnd w:id="9"/>
      <w:r w:rsidRPr="00977A45">
        <w:rPr>
          <w:rFonts w:asciiTheme="minorHAnsi" w:hAnsiTheme="minorHAnsi" w:cstheme="minorHAnsi"/>
          <w:b/>
          <w:spacing w:val="-2"/>
          <w:w w:val="105"/>
          <w:sz w:val="20"/>
          <w:szCs w:val="20"/>
        </w:rPr>
        <w:t>Conclusion</w:t>
      </w:r>
    </w:p>
    <w:p w14:paraId="34FF1C98" w14:textId="77777777" w:rsidR="00FC1FB2" w:rsidRPr="00977A45" w:rsidRDefault="00FC1FB2" w:rsidP="00977A45">
      <w:pPr>
        <w:rPr>
          <w:rFonts w:asciiTheme="minorHAnsi" w:hAnsiTheme="minorHAnsi" w:cstheme="minorHAnsi"/>
          <w:b/>
          <w:sz w:val="20"/>
          <w:szCs w:val="20"/>
        </w:rPr>
      </w:pPr>
    </w:p>
    <w:p w14:paraId="6D072C0D" w14:textId="0C4F8D10" w:rsidR="00FC1FB2" w:rsidRPr="00977A45" w:rsidRDefault="00DB72FB" w:rsidP="00977A45">
      <w:pPr>
        <w:rPr>
          <w:rFonts w:asciiTheme="minorHAnsi" w:hAnsiTheme="minorHAnsi" w:cstheme="minorHAnsi"/>
          <w:sz w:val="20"/>
          <w:szCs w:val="20"/>
        </w:rPr>
        <w:sectPr w:rsidR="00FC1FB2" w:rsidRPr="00977A45" w:rsidSect="00003180">
          <w:pgSz w:w="11920" w:h="16850"/>
          <w:pgMar w:top="1134" w:right="1418" w:bottom="1418" w:left="720" w:header="720" w:footer="720" w:gutter="0"/>
          <w:cols w:space="720"/>
        </w:sectPr>
      </w:pPr>
      <w:r w:rsidRPr="283E2ADE">
        <w:rPr>
          <w:rFonts w:asciiTheme="minorHAnsi" w:hAnsiTheme="minorHAnsi" w:cstheme="minorBidi"/>
          <w:spacing w:val="-2"/>
          <w:w w:val="105"/>
          <w:sz w:val="20"/>
          <w:szCs w:val="20"/>
        </w:rPr>
        <w:t>No</w:t>
      </w:r>
      <w:r w:rsidRPr="283E2ADE">
        <w:rPr>
          <w:rFonts w:asciiTheme="minorHAnsi" w:hAnsiTheme="minorHAnsi" w:cstheme="minorBidi"/>
          <w:spacing w:val="-5"/>
          <w:w w:val="105"/>
          <w:sz w:val="20"/>
          <w:szCs w:val="20"/>
        </w:rPr>
        <w:t xml:space="preserve"> </w:t>
      </w:r>
      <w:r w:rsidRPr="283E2ADE">
        <w:rPr>
          <w:rFonts w:asciiTheme="minorHAnsi" w:hAnsiTheme="minorHAnsi" w:cstheme="minorBidi"/>
          <w:spacing w:val="-2"/>
          <w:w w:val="105"/>
          <w:sz w:val="20"/>
          <w:szCs w:val="20"/>
        </w:rPr>
        <w:t>major</w:t>
      </w:r>
      <w:r w:rsidRPr="283E2ADE">
        <w:rPr>
          <w:rFonts w:asciiTheme="minorHAnsi" w:hAnsiTheme="minorHAnsi" w:cstheme="minorBidi"/>
          <w:spacing w:val="-6"/>
          <w:w w:val="105"/>
          <w:sz w:val="20"/>
          <w:szCs w:val="20"/>
        </w:rPr>
        <w:t xml:space="preserve"> </w:t>
      </w:r>
      <w:r w:rsidRPr="283E2ADE">
        <w:rPr>
          <w:rFonts w:asciiTheme="minorHAnsi" w:hAnsiTheme="minorHAnsi" w:cstheme="minorBidi"/>
          <w:spacing w:val="-2"/>
          <w:w w:val="105"/>
          <w:sz w:val="20"/>
          <w:szCs w:val="20"/>
        </w:rPr>
        <w:t>risks</w:t>
      </w:r>
      <w:r w:rsidRPr="283E2ADE">
        <w:rPr>
          <w:rFonts w:asciiTheme="minorHAnsi" w:hAnsiTheme="minorHAnsi" w:cstheme="minorBidi"/>
          <w:spacing w:val="-6"/>
          <w:w w:val="105"/>
          <w:sz w:val="20"/>
          <w:szCs w:val="20"/>
        </w:rPr>
        <w:t xml:space="preserve"> </w:t>
      </w:r>
      <w:r w:rsidRPr="283E2ADE">
        <w:rPr>
          <w:rFonts w:asciiTheme="minorHAnsi" w:hAnsiTheme="minorHAnsi" w:cstheme="minorBidi"/>
          <w:spacing w:val="-2"/>
          <w:w w:val="105"/>
          <w:sz w:val="20"/>
          <w:szCs w:val="20"/>
        </w:rPr>
        <w:t>were</w:t>
      </w:r>
      <w:r w:rsidRPr="283E2ADE">
        <w:rPr>
          <w:rFonts w:asciiTheme="minorHAnsi" w:hAnsiTheme="minorHAnsi" w:cstheme="minorBidi"/>
          <w:spacing w:val="-5"/>
          <w:w w:val="105"/>
          <w:sz w:val="20"/>
          <w:szCs w:val="20"/>
        </w:rPr>
        <w:t xml:space="preserve"> </w:t>
      </w:r>
      <w:r w:rsidRPr="283E2ADE">
        <w:rPr>
          <w:rFonts w:asciiTheme="minorHAnsi" w:hAnsiTheme="minorHAnsi" w:cstheme="minorBidi"/>
          <w:spacing w:val="-2"/>
          <w:w w:val="105"/>
          <w:sz w:val="20"/>
          <w:szCs w:val="20"/>
        </w:rPr>
        <w:t>identified</w:t>
      </w:r>
      <w:r w:rsidRPr="283E2ADE">
        <w:rPr>
          <w:rFonts w:asciiTheme="minorHAnsi" w:hAnsiTheme="minorHAnsi" w:cstheme="minorBidi"/>
          <w:spacing w:val="-5"/>
          <w:w w:val="105"/>
          <w:sz w:val="20"/>
          <w:szCs w:val="20"/>
        </w:rPr>
        <w:t xml:space="preserve"> </w:t>
      </w:r>
      <w:r w:rsidRPr="283E2ADE">
        <w:rPr>
          <w:rFonts w:asciiTheme="minorHAnsi" w:hAnsiTheme="minorHAnsi" w:cstheme="minorBidi"/>
          <w:spacing w:val="-2"/>
          <w:w w:val="105"/>
          <w:sz w:val="20"/>
          <w:szCs w:val="20"/>
        </w:rPr>
        <w:t>in</w:t>
      </w:r>
      <w:r w:rsidRPr="283E2ADE">
        <w:rPr>
          <w:rFonts w:asciiTheme="minorHAnsi" w:hAnsiTheme="minorHAnsi" w:cstheme="minorBidi"/>
          <w:spacing w:val="-5"/>
          <w:w w:val="105"/>
          <w:sz w:val="20"/>
          <w:szCs w:val="20"/>
        </w:rPr>
        <w:t xml:space="preserve"> </w:t>
      </w:r>
      <w:r w:rsidRPr="283E2ADE">
        <w:rPr>
          <w:rFonts w:asciiTheme="minorHAnsi" w:hAnsiTheme="minorHAnsi" w:cstheme="minorBidi"/>
          <w:spacing w:val="-2"/>
          <w:w w:val="105"/>
          <w:sz w:val="20"/>
          <w:szCs w:val="20"/>
        </w:rPr>
        <w:t>the</w:t>
      </w:r>
      <w:r w:rsidRPr="283E2ADE">
        <w:rPr>
          <w:rFonts w:asciiTheme="minorHAnsi" w:hAnsiTheme="minorHAnsi" w:cstheme="minorBidi"/>
          <w:spacing w:val="-5"/>
          <w:w w:val="105"/>
          <w:sz w:val="20"/>
          <w:szCs w:val="20"/>
        </w:rPr>
        <w:t xml:space="preserve"> </w:t>
      </w:r>
      <w:r w:rsidRPr="283E2ADE">
        <w:rPr>
          <w:rFonts w:asciiTheme="minorHAnsi" w:hAnsiTheme="minorHAnsi" w:cstheme="minorBidi"/>
          <w:spacing w:val="-2"/>
          <w:w w:val="105"/>
          <w:sz w:val="20"/>
          <w:szCs w:val="20"/>
        </w:rPr>
        <w:t>compilation</w:t>
      </w:r>
      <w:r w:rsidRPr="283E2ADE">
        <w:rPr>
          <w:rFonts w:asciiTheme="minorHAnsi" w:hAnsiTheme="minorHAnsi" w:cstheme="minorBidi"/>
          <w:spacing w:val="-6"/>
          <w:w w:val="105"/>
          <w:sz w:val="20"/>
          <w:szCs w:val="20"/>
        </w:rPr>
        <w:t xml:space="preserve"> </w:t>
      </w:r>
      <w:r w:rsidRPr="283E2ADE">
        <w:rPr>
          <w:rFonts w:asciiTheme="minorHAnsi" w:hAnsiTheme="minorHAnsi" w:cstheme="minorBidi"/>
          <w:spacing w:val="-2"/>
          <w:w w:val="105"/>
          <w:sz w:val="20"/>
          <w:szCs w:val="20"/>
        </w:rPr>
        <w:t>of</w:t>
      </w:r>
      <w:r w:rsidRPr="283E2ADE">
        <w:rPr>
          <w:rFonts w:asciiTheme="minorHAnsi" w:hAnsiTheme="minorHAnsi" w:cstheme="minorBidi"/>
          <w:spacing w:val="-6"/>
          <w:w w:val="105"/>
          <w:sz w:val="20"/>
          <w:szCs w:val="20"/>
        </w:rPr>
        <w:t xml:space="preserve"> </w:t>
      </w:r>
      <w:r w:rsidRPr="283E2ADE">
        <w:rPr>
          <w:rFonts w:asciiTheme="minorHAnsi" w:hAnsiTheme="minorHAnsi" w:cstheme="minorBidi"/>
          <w:spacing w:val="-2"/>
          <w:w w:val="105"/>
          <w:sz w:val="20"/>
          <w:szCs w:val="20"/>
        </w:rPr>
        <w:t>this</w:t>
      </w:r>
      <w:r w:rsidRPr="283E2ADE">
        <w:rPr>
          <w:rFonts w:asciiTheme="minorHAnsi" w:hAnsiTheme="minorHAnsi" w:cstheme="minorBidi"/>
          <w:spacing w:val="-4"/>
          <w:w w:val="105"/>
          <w:sz w:val="20"/>
          <w:szCs w:val="20"/>
        </w:rPr>
        <w:t xml:space="preserve"> </w:t>
      </w:r>
      <w:r w:rsidRPr="283E2ADE">
        <w:rPr>
          <w:rFonts w:asciiTheme="minorHAnsi" w:hAnsiTheme="minorHAnsi" w:cstheme="minorBidi"/>
          <w:spacing w:val="-2"/>
          <w:w w:val="105"/>
          <w:sz w:val="20"/>
          <w:szCs w:val="20"/>
        </w:rPr>
        <w:t>report</w:t>
      </w:r>
      <w:r w:rsidRPr="283E2ADE">
        <w:rPr>
          <w:rFonts w:asciiTheme="minorHAnsi" w:hAnsiTheme="minorHAnsi" w:cstheme="minorBidi"/>
          <w:spacing w:val="-4"/>
          <w:w w:val="105"/>
          <w:sz w:val="20"/>
          <w:szCs w:val="20"/>
        </w:rPr>
        <w:t xml:space="preserve"> </w:t>
      </w:r>
      <w:r w:rsidRPr="283E2ADE">
        <w:rPr>
          <w:rFonts w:asciiTheme="minorHAnsi" w:hAnsiTheme="minorHAnsi" w:cstheme="minorBidi"/>
          <w:spacing w:val="-2"/>
          <w:w w:val="105"/>
          <w:sz w:val="20"/>
          <w:szCs w:val="20"/>
        </w:rPr>
        <w:t>and</w:t>
      </w:r>
      <w:r w:rsidRPr="283E2ADE">
        <w:rPr>
          <w:rFonts w:asciiTheme="minorHAnsi" w:hAnsiTheme="minorHAnsi" w:cstheme="minorBidi"/>
          <w:spacing w:val="-4"/>
          <w:w w:val="105"/>
          <w:sz w:val="20"/>
          <w:szCs w:val="20"/>
        </w:rPr>
        <w:t xml:space="preserve"> </w:t>
      </w:r>
      <w:r w:rsidRPr="283E2ADE">
        <w:rPr>
          <w:rFonts w:asciiTheme="minorHAnsi" w:hAnsiTheme="minorHAnsi" w:cstheme="minorBidi"/>
          <w:spacing w:val="-2"/>
          <w:w w:val="105"/>
          <w:sz w:val="20"/>
          <w:szCs w:val="20"/>
        </w:rPr>
        <w:t>in</w:t>
      </w:r>
      <w:r w:rsidRPr="283E2ADE">
        <w:rPr>
          <w:rFonts w:asciiTheme="minorHAnsi" w:hAnsiTheme="minorHAnsi" w:cstheme="minorBidi"/>
          <w:spacing w:val="-6"/>
          <w:w w:val="105"/>
          <w:sz w:val="20"/>
          <w:szCs w:val="20"/>
        </w:rPr>
        <w:t xml:space="preserve"> </w:t>
      </w:r>
      <w:proofErr w:type="gramStart"/>
      <w:r w:rsidRPr="283E2ADE">
        <w:rPr>
          <w:rFonts w:asciiTheme="minorHAnsi" w:hAnsiTheme="minorHAnsi" w:cstheme="minorBidi"/>
          <w:spacing w:val="-2"/>
          <w:w w:val="105"/>
          <w:sz w:val="20"/>
          <w:szCs w:val="20"/>
        </w:rPr>
        <w:t>the</w:t>
      </w:r>
      <w:r w:rsidRPr="283E2ADE">
        <w:rPr>
          <w:rFonts w:asciiTheme="minorHAnsi" w:hAnsiTheme="minorHAnsi" w:cstheme="minorBidi"/>
          <w:spacing w:val="-5"/>
          <w:w w:val="105"/>
          <w:sz w:val="20"/>
          <w:szCs w:val="20"/>
        </w:rPr>
        <w:t xml:space="preserve"> </w:t>
      </w:r>
      <w:r w:rsidRPr="283E2ADE">
        <w:rPr>
          <w:rFonts w:asciiTheme="minorHAnsi" w:hAnsiTheme="minorHAnsi" w:cstheme="minorBidi"/>
          <w:spacing w:val="-2"/>
          <w:w w:val="105"/>
          <w:sz w:val="20"/>
          <w:szCs w:val="20"/>
        </w:rPr>
        <w:t>majority</w:t>
      </w:r>
      <w:r w:rsidRPr="283E2ADE">
        <w:rPr>
          <w:rFonts w:asciiTheme="minorHAnsi" w:hAnsiTheme="minorHAnsi" w:cstheme="minorBidi"/>
          <w:spacing w:val="-5"/>
          <w:w w:val="105"/>
          <w:sz w:val="20"/>
          <w:szCs w:val="20"/>
        </w:rPr>
        <w:t xml:space="preserve"> </w:t>
      </w:r>
      <w:r w:rsidRPr="283E2ADE">
        <w:rPr>
          <w:rFonts w:asciiTheme="minorHAnsi" w:hAnsiTheme="minorHAnsi" w:cstheme="minorBidi"/>
          <w:spacing w:val="-2"/>
          <w:w w:val="105"/>
          <w:sz w:val="20"/>
          <w:szCs w:val="20"/>
        </w:rPr>
        <w:t>of</w:t>
      </w:r>
      <w:proofErr w:type="gramEnd"/>
      <w:r w:rsidRPr="283E2ADE">
        <w:rPr>
          <w:rFonts w:asciiTheme="minorHAnsi" w:hAnsiTheme="minorHAnsi" w:cstheme="minorBidi"/>
          <w:spacing w:val="-4"/>
          <w:w w:val="105"/>
          <w:sz w:val="20"/>
          <w:szCs w:val="20"/>
        </w:rPr>
        <w:t xml:space="preserve"> </w:t>
      </w:r>
      <w:r w:rsidRPr="283E2ADE">
        <w:rPr>
          <w:rFonts w:asciiTheme="minorHAnsi" w:hAnsiTheme="minorHAnsi" w:cstheme="minorBidi"/>
          <w:spacing w:val="-2"/>
          <w:w w:val="105"/>
          <w:sz w:val="20"/>
          <w:szCs w:val="20"/>
        </w:rPr>
        <w:t>cases</w:t>
      </w:r>
      <w:r w:rsidRPr="283E2ADE">
        <w:rPr>
          <w:rFonts w:asciiTheme="minorHAnsi" w:hAnsiTheme="minorHAnsi" w:cstheme="minorBidi"/>
          <w:spacing w:val="40"/>
          <w:w w:val="105"/>
          <w:sz w:val="20"/>
          <w:szCs w:val="20"/>
        </w:rPr>
        <w:t xml:space="preserve"> </w:t>
      </w:r>
      <w:r w:rsidRPr="283E2ADE">
        <w:rPr>
          <w:rFonts w:asciiTheme="minorHAnsi" w:hAnsiTheme="minorHAnsi" w:cstheme="minorBidi"/>
          <w:w w:val="105"/>
          <w:sz w:val="20"/>
          <w:szCs w:val="20"/>
        </w:rPr>
        <w:t>external</w:t>
      </w:r>
      <w:r w:rsidRPr="283E2ADE">
        <w:rPr>
          <w:rFonts w:asciiTheme="minorHAnsi" w:hAnsiTheme="minorHAnsi" w:cstheme="minorBidi"/>
          <w:spacing w:val="-10"/>
          <w:w w:val="105"/>
          <w:sz w:val="20"/>
          <w:szCs w:val="20"/>
        </w:rPr>
        <w:t xml:space="preserve"> </w:t>
      </w:r>
      <w:r w:rsidRPr="283E2ADE">
        <w:rPr>
          <w:rFonts w:asciiTheme="minorHAnsi" w:hAnsiTheme="minorHAnsi" w:cstheme="minorBidi"/>
          <w:w w:val="105"/>
          <w:sz w:val="20"/>
          <w:szCs w:val="20"/>
        </w:rPr>
        <w:t>examiners</w:t>
      </w:r>
      <w:r w:rsidRPr="283E2ADE">
        <w:rPr>
          <w:rFonts w:asciiTheme="minorHAnsi" w:hAnsiTheme="minorHAnsi" w:cstheme="minorBidi"/>
          <w:spacing w:val="-9"/>
          <w:w w:val="105"/>
          <w:sz w:val="20"/>
          <w:szCs w:val="20"/>
        </w:rPr>
        <w:t xml:space="preserve"> </w:t>
      </w:r>
      <w:r w:rsidRPr="283E2ADE">
        <w:rPr>
          <w:rFonts w:asciiTheme="minorHAnsi" w:hAnsiTheme="minorHAnsi" w:cstheme="minorBidi"/>
          <w:w w:val="105"/>
          <w:sz w:val="20"/>
          <w:szCs w:val="20"/>
        </w:rPr>
        <w:t>report</w:t>
      </w:r>
      <w:r w:rsidRPr="283E2ADE">
        <w:rPr>
          <w:rFonts w:asciiTheme="minorHAnsi" w:hAnsiTheme="minorHAnsi" w:cstheme="minorBidi"/>
          <w:spacing w:val="-10"/>
          <w:w w:val="105"/>
          <w:sz w:val="20"/>
          <w:szCs w:val="20"/>
        </w:rPr>
        <w:t xml:space="preserve"> </w:t>
      </w:r>
      <w:r w:rsidRPr="283E2ADE">
        <w:rPr>
          <w:rFonts w:asciiTheme="minorHAnsi" w:hAnsiTheme="minorHAnsi" w:cstheme="minorBidi"/>
          <w:w w:val="105"/>
          <w:sz w:val="20"/>
          <w:szCs w:val="20"/>
        </w:rPr>
        <w:t>positively</w:t>
      </w:r>
      <w:r w:rsidRPr="283E2ADE">
        <w:rPr>
          <w:rFonts w:asciiTheme="minorHAnsi" w:hAnsiTheme="minorHAnsi" w:cstheme="minorBidi"/>
          <w:spacing w:val="-9"/>
          <w:w w:val="105"/>
          <w:sz w:val="20"/>
          <w:szCs w:val="20"/>
        </w:rPr>
        <w:t xml:space="preserve"> </w:t>
      </w:r>
      <w:r w:rsidRPr="283E2ADE">
        <w:rPr>
          <w:rFonts w:asciiTheme="minorHAnsi" w:hAnsiTheme="minorHAnsi" w:cstheme="minorBidi"/>
          <w:w w:val="105"/>
          <w:sz w:val="20"/>
          <w:szCs w:val="20"/>
        </w:rPr>
        <w:t>on</w:t>
      </w:r>
      <w:r w:rsidRPr="283E2ADE">
        <w:rPr>
          <w:rFonts w:asciiTheme="minorHAnsi" w:hAnsiTheme="minorHAnsi" w:cstheme="minorBidi"/>
          <w:spacing w:val="-10"/>
          <w:w w:val="105"/>
          <w:sz w:val="20"/>
          <w:szCs w:val="20"/>
        </w:rPr>
        <w:t xml:space="preserve"> </w:t>
      </w:r>
      <w:r w:rsidRPr="283E2ADE">
        <w:rPr>
          <w:rFonts w:asciiTheme="minorHAnsi" w:hAnsiTheme="minorHAnsi" w:cstheme="minorBidi"/>
          <w:w w:val="105"/>
          <w:sz w:val="20"/>
          <w:szCs w:val="20"/>
        </w:rPr>
        <w:t>the</w:t>
      </w:r>
      <w:r w:rsidRPr="283E2ADE">
        <w:rPr>
          <w:rFonts w:asciiTheme="minorHAnsi" w:hAnsiTheme="minorHAnsi" w:cstheme="minorBidi"/>
          <w:spacing w:val="-9"/>
          <w:w w:val="105"/>
          <w:sz w:val="20"/>
          <w:szCs w:val="20"/>
        </w:rPr>
        <w:t xml:space="preserve"> </w:t>
      </w:r>
      <w:r w:rsidRPr="283E2ADE">
        <w:rPr>
          <w:rFonts w:asciiTheme="minorHAnsi" w:hAnsiTheme="minorHAnsi" w:cstheme="minorBidi"/>
          <w:w w:val="105"/>
          <w:sz w:val="20"/>
          <w:szCs w:val="20"/>
        </w:rPr>
        <w:t>provision</w:t>
      </w:r>
      <w:r w:rsidRPr="283E2ADE">
        <w:rPr>
          <w:rFonts w:asciiTheme="minorHAnsi" w:hAnsiTheme="minorHAnsi" w:cstheme="minorBidi"/>
          <w:spacing w:val="-10"/>
          <w:w w:val="105"/>
          <w:sz w:val="20"/>
          <w:szCs w:val="20"/>
        </w:rPr>
        <w:t xml:space="preserve"> </w:t>
      </w:r>
      <w:r w:rsidRPr="283E2ADE">
        <w:rPr>
          <w:rFonts w:asciiTheme="minorHAnsi" w:hAnsiTheme="minorHAnsi" w:cstheme="minorBidi"/>
          <w:w w:val="105"/>
          <w:sz w:val="20"/>
          <w:szCs w:val="20"/>
        </w:rPr>
        <w:t>that</w:t>
      </w:r>
      <w:r w:rsidRPr="283E2ADE">
        <w:rPr>
          <w:rFonts w:asciiTheme="minorHAnsi" w:hAnsiTheme="minorHAnsi" w:cstheme="minorBidi"/>
          <w:spacing w:val="-9"/>
          <w:w w:val="105"/>
          <w:sz w:val="20"/>
          <w:szCs w:val="20"/>
        </w:rPr>
        <w:t xml:space="preserve"> </w:t>
      </w:r>
      <w:r w:rsidRPr="283E2ADE">
        <w:rPr>
          <w:rFonts w:asciiTheme="minorHAnsi" w:hAnsiTheme="minorHAnsi" w:cstheme="minorBidi"/>
          <w:w w:val="105"/>
          <w:sz w:val="20"/>
          <w:szCs w:val="20"/>
        </w:rPr>
        <w:t>they</w:t>
      </w:r>
      <w:r w:rsidRPr="283E2ADE">
        <w:rPr>
          <w:rFonts w:asciiTheme="minorHAnsi" w:hAnsiTheme="minorHAnsi" w:cstheme="minorBidi"/>
          <w:spacing w:val="-10"/>
          <w:w w:val="105"/>
          <w:sz w:val="20"/>
          <w:szCs w:val="20"/>
        </w:rPr>
        <w:t xml:space="preserve"> </w:t>
      </w:r>
      <w:r w:rsidRPr="283E2ADE">
        <w:rPr>
          <w:rFonts w:asciiTheme="minorHAnsi" w:hAnsiTheme="minorHAnsi" w:cstheme="minorBidi"/>
          <w:w w:val="105"/>
          <w:sz w:val="20"/>
          <w:szCs w:val="20"/>
        </w:rPr>
        <w:t>examine.</w:t>
      </w:r>
      <w:r w:rsidRPr="283E2ADE">
        <w:rPr>
          <w:rFonts w:asciiTheme="minorHAnsi" w:hAnsiTheme="minorHAnsi" w:cstheme="minorBidi"/>
          <w:spacing w:val="-9"/>
          <w:w w:val="105"/>
          <w:sz w:val="20"/>
          <w:szCs w:val="20"/>
        </w:rPr>
        <w:t xml:space="preserve"> </w:t>
      </w:r>
      <w:r w:rsidRPr="283E2ADE">
        <w:rPr>
          <w:rFonts w:asciiTheme="minorHAnsi" w:hAnsiTheme="minorHAnsi" w:cstheme="minorBidi"/>
          <w:w w:val="105"/>
          <w:sz w:val="20"/>
          <w:szCs w:val="20"/>
        </w:rPr>
        <w:t>Acting</w:t>
      </w:r>
      <w:r w:rsidRPr="283E2ADE">
        <w:rPr>
          <w:rFonts w:asciiTheme="minorHAnsi" w:hAnsiTheme="minorHAnsi" w:cstheme="minorBidi"/>
          <w:spacing w:val="-10"/>
          <w:w w:val="105"/>
          <w:sz w:val="20"/>
          <w:szCs w:val="20"/>
        </w:rPr>
        <w:t xml:space="preserve"> </w:t>
      </w:r>
      <w:r w:rsidRPr="283E2ADE">
        <w:rPr>
          <w:rFonts w:asciiTheme="minorHAnsi" w:hAnsiTheme="minorHAnsi" w:cstheme="minorBidi"/>
          <w:w w:val="105"/>
          <w:sz w:val="20"/>
          <w:szCs w:val="20"/>
        </w:rPr>
        <w:t>as</w:t>
      </w:r>
      <w:r w:rsidRPr="283E2ADE">
        <w:rPr>
          <w:rFonts w:asciiTheme="minorHAnsi" w:hAnsiTheme="minorHAnsi" w:cstheme="minorBidi"/>
          <w:spacing w:val="-9"/>
          <w:w w:val="105"/>
          <w:sz w:val="20"/>
          <w:szCs w:val="20"/>
        </w:rPr>
        <w:t xml:space="preserve"> </w:t>
      </w:r>
      <w:r w:rsidRPr="283E2ADE">
        <w:rPr>
          <w:rFonts w:asciiTheme="minorHAnsi" w:hAnsiTheme="minorHAnsi" w:cstheme="minorBidi"/>
          <w:w w:val="105"/>
          <w:sz w:val="20"/>
          <w:szCs w:val="20"/>
        </w:rPr>
        <w:t>critical</w:t>
      </w:r>
      <w:r w:rsidRPr="283E2ADE">
        <w:rPr>
          <w:rFonts w:asciiTheme="minorHAnsi" w:hAnsiTheme="minorHAnsi" w:cstheme="minorBidi"/>
          <w:spacing w:val="40"/>
          <w:w w:val="105"/>
          <w:sz w:val="20"/>
          <w:szCs w:val="20"/>
        </w:rPr>
        <w:t xml:space="preserve"> </w:t>
      </w:r>
      <w:r w:rsidRPr="283E2ADE">
        <w:rPr>
          <w:rFonts w:asciiTheme="minorHAnsi" w:hAnsiTheme="minorHAnsi" w:cstheme="minorBidi"/>
          <w:w w:val="105"/>
          <w:sz w:val="20"/>
          <w:szCs w:val="20"/>
        </w:rPr>
        <w:t xml:space="preserve">friends, examiners identify areas for enhancement or </w:t>
      </w:r>
      <w:proofErr w:type="gramStart"/>
      <w:r w:rsidRPr="283E2ADE">
        <w:rPr>
          <w:rFonts w:asciiTheme="minorHAnsi" w:hAnsiTheme="minorHAnsi" w:cstheme="minorBidi"/>
          <w:w w:val="105"/>
          <w:sz w:val="20"/>
          <w:szCs w:val="20"/>
        </w:rPr>
        <w:t>improvement</w:t>
      </w:r>
      <w:proofErr w:type="gramEnd"/>
      <w:r w:rsidRPr="283E2ADE">
        <w:rPr>
          <w:rFonts w:asciiTheme="minorHAnsi" w:hAnsiTheme="minorHAnsi" w:cstheme="minorBidi"/>
          <w:w w:val="105"/>
          <w:sz w:val="20"/>
          <w:szCs w:val="20"/>
        </w:rPr>
        <w:t xml:space="preserve"> and these are</w:t>
      </w:r>
      <w:r w:rsidRPr="283E2ADE">
        <w:rPr>
          <w:rFonts w:asciiTheme="minorHAnsi" w:hAnsiTheme="minorHAnsi" w:cstheme="minorBidi"/>
          <w:spacing w:val="40"/>
          <w:w w:val="105"/>
          <w:sz w:val="20"/>
          <w:szCs w:val="20"/>
        </w:rPr>
        <w:t xml:space="preserve"> </w:t>
      </w:r>
      <w:r w:rsidRPr="283E2ADE">
        <w:rPr>
          <w:rFonts w:asciiTheme="minorHAnsi" w:hAnsiTheme="minorHAnsi" w:cstheme="minorBidi"/>
          <w:w w:val="105"/>
          <w:sz w:val="20"/>
          <w:szCs w:val="20"/>
        </w:rPr>
        <w:t>carefully</w:t>
      </w:r>
      <w:r w:rsidRPr="283E2ADE">
        <w:rPr>
          <w:rFonts w:asciiTheme="minorHAnsi" w:hAnsiTheme="minorHAnsi" w:cstheme="minorBidi"/>
          <w:spacing w:val="-1"/>
          <w:w w:val="105"/>
          <w:sz w:val="20"/>
          <w:szCs w:val="20"/>
        </w:rPr>
        <w:t xml:space="preserve"> </w:t>
      </w:r>
      <w:r w:rsidRPr="283E2ADE">
        <w:rPr>
          <w:rFonts w:asciiTheme="minorHAnsi" w:hAnsiTheme="minorHAnsi" w:cstheme="minorBidi"/>
          <w:w w:val="105"/>
          <w:sz w:val="20"/>
          <w:szCs w:val="20"/>
        </w:rPr>
        <w:t>considered</w:t>
      </w:r>
      <w:r w:rsidRPr="283E2ADE">
        <w:rPr>
          <w:rFonts w:asciiTheme="minorHAnsi" w:hAnsiTheme="minorHAnsi" w:cstheme="minorBidi"/>
          <w:spacing w:val="-1"/>
          <w:w w:val="105"/>
          <w:sz w:val="20"/>
          <w:szCs w:val="20"/>
        </w:rPr>
        <w:t xml:space="preserve"> </w:t>
      </w:r>
      <w:r w:rsidRPr="283E2ADE">
        <w:rPr>
          <w:rFonts w:asciiTheme="minorHAnsi" w:hAnsiTheme="minorHAnsi" w:cstheme="minorBidi"/>
          <w:w w:val="105"/>
          <w:sz w:val="20"/>
          <w:szCs w:val="20"/>
        </w:rPr>
        <w:t>by</w:t>
      </w:r>
      <w:r w:rsidRPr="283E2ADE">
        <w:rPr>
          <w:rFonts w:asciiTheme="minorHAnsi" w:hAnsiTheme="minorHAnsi" w:cstheme="minorBidi"/>
          <w:spacing w:val="-1"/>
          <w:w w:val="105"/>
          <w:sz w:val="20"/>
          <w:szCs w:val="20"/>
        </w:rPr>
        <w:t xml:space="preserve"> </w:t>
      </w:r>
      <w:r w:rsidRPr="283E2ADE">
        <w:rPr>
          <w:rFonts w:asciiTheme="minorHAnsi" w:hAnsiTheme="minorHAnsi" w:cstheme="minorBidi"/>
          <w:w w:val="105"/>
          <w:sz w:val="20"/>
          <w:szCs w:val="20"/>
        </w:rPr>
        <w:t>course teams, with</w:t>
      </w:r>
      <w:r w:rsidRPr="283E2ADE">
        <w:rPr>
          <w:rFonts w:asciiTheme="minorHAnsi" w:hAnsiTheme="minorHAnsi" w:cstheme="minorBidi"/>
          <w:spacing w:val="-1"/>
          <w:w w:val="105"/>
          <w:sz w:val="20"/>
          <w:szCs w:val="20"/>
        </w:rPr>
        <w:t xml:space="preserve"> </w:t>
      </w:r>
      <w:r w:rsidRPr="283E2ADE">
        <w:rPr>
          <w:rFonts w:asciiTheme="minorHAnsi" w:hAnsiTheme="minorHAnsi" w:cstheme="minorBidi"/>
          <w:w w:val="105"/>
          <w:sz w:val="20"/>
          <w:szCs w:val="20"/>
        </w:rPr>
        <w:t>a</w:t>
      </w:r>
      <w:r w:rsidRPr="283E2ADE">
        <w:rPr>
          <w:rFonts w:asciiTheme="minorHAnsi" w:hAnsiTheme="minorHAnsi" w:cstheme="minorBidi"/>
          <w:spacing w:val="-1"/>
          <w:w w:val="105"/>
          <w:sz w:val="20"/>
          <w:szCs w:val="20"/>
        </w:rPr>
        <w:t xml:space="preserve"> </w:t>
      </w:r>
      <w:r w:rsidRPr="283E2ADE">
        <w:rPr>
          <w:rFonts w:asciiTheme="minorHAnsi" w:hAnsiTheme="minorHAnsi" w:cstheme="minorBidi"/>
          <w:w w:val="105"/>
          <w:sz w:val="20"/>
          <w:szCs w:val="20"/>
        </w:rPr>
        <w:t>formal</w:t>
      </w:r>
      <w:r w:rsidRPr="283E2ADE">
        <w:rPr>
          <w:rFonts w:asciiTheme="minorHAnsi" w:hAnsiTheme="minorHAnsi" w:cstheme="minorBidi"/>
          <w:spacing w:val="-2"/>
          <w:w w:val="105"/>
          <w:sz w:val="20"/>
          <w:szCs w:val="20"/>
        </w:rPr>
        <w:t xml:space="preserve"> </w:t>
      </w:r>
      <w:r w:rsidRPr="283E2ADE">
        <w:rPr>
          <w:rFonts w:asciiTheme="minorHAnsi" w:hAnsiTheme="minorHAnsi" w:cstheme="minorBidi"/>
          <w:w w:val="105"/>
          <w:sz w:val="20"/>
          <w:szCs w:val="20"/>
        </w:rPr>
        <w:t>response</w:t>
      </w:r>
      <w:r w:rsidRPr="283E2ADE">
        <w:rPr>
          <w:rFonts w:asciiTheme="minorHAnsi" w:hAnsiTheme="minorHAnsi" w:cstheme="minorBidi"/>
          <w:spacing w:val="-1"/>
          <w:w w:val="105"/>
          <w:sz w:val="20"/>
          <w:szCs w:val="20"/>
        </w:rPr>
        <w:t xml:space="preserve"> </w:t>
      </w:r>
      <w:r w:rsidRPr="283E2ADE">
        <w:rPr>
          <w:rFonts w:asciiTheme="minorHAnsi" w:hAnsiTheme="minorHAnsi" w:cstheme="minorBidi"/>
          <w:w w:val="105"/>
          <w:sz w:val="20"/>
          <w:szCs w:val="20"/>
        </w:rPr>
        <w:t>being</w:t>
      </w:r>
      <w:r w:rsidRPr="283E2ADE">
        <w:rPr>
          <w:rFonts w:asciiTheme="minorHAnsi" w:hAnsiTheme="minorHAnsi" w:cstheme="minorBidi"/>
          <w:spacing w:val="-1"/>
          <w:w w:val="105"/>
          <w:sz w:val="20"/>
          <w:szCs w:val="20"/>
        </w:rPr>
        <w:t xml:space="preserve"> </w:t>
      </w:r>
      <w:r w:rsidRPr="283E2ADE">
        <w:rPr>
          <w:rFonts w:asciiTheme="minorHAnsi" w:hAnsiTheme="minorHAnsi" w:cstheme="minorBidi"/>
          <w:w w:val="105"/>
          <w:sz w:val="20"/>
          <w:szCs w:val="20"/>
        </w:rPr>
        <w:t>sent by</w:t>
      </w:r>
      <w:r w:rsidRPr="283E2ADE">
        <w:rPr>
          <w:rFonts w:asciiTheme="minorHAnsi" w:hAnsiTheme="minorHAnsi" w:cstheme="minorBidi"/>
          <w:spacing w:val="-1"/>
          <w:w w:val="105"/>
          <w:sz w:val="20"/>
          <w:szCs w:val="20"/>
        </w:rPr>
        <w:t xml:space="preserve"> </w:t>
      </w:r>
      <w:r w:rsidRPr="283E2ADE">
        <w:rPr>
          <w:rFonts w:asciiTheme="minorHAnsi" w:hAnsiTheme="minorHAnsi" w:cstheme="minorBidi"/>
          <w:w w:val="105"/>
          <w:sz w:val="20"/>
          <w:szCs w:val="20"/>
        </w:rPr>
        <w:t>the</w:t>
      </w:r>
      <w:r w:rsidRPr="283E2ADE">
        <w:rPr>
          <w:rFonts w:asciiTheme="minorHAnsi" w:hAnsiTheme="minorHAnsi" w:cstheme="minorBidi"/>
          <w:spacing w:val="-1"/>
          <w:w w:val="105"/>
          <w:sz w:val="20"/>
          <w:szCs w:val="20"/>
        </w:rPr>
        <w:t xml:space="preserve"> </w:t>
      </w:r>
      <w:r w:rsidRPr="283E2ADE">
        <w:rPr>
          <w:rFonts w:asciiTheme="minorHAnsi" w:hAnsiTheme="minorHAnsi" w:cstheme="minorBidi"/>
          <w:w w:val="105"/>
          <w:sz w:val="20"/>
          <w:szCs w:val="20"/>
        </w:rPr>
        <w:t>Chair</w:t>
      </w:r>
      <w:r w:rsidRPr="283E2ADE">
        <w:rPr>
          <w:rFonts w:asciiTheme="minorHAnsi" w:hAnsiTheme="minorHAnsi" w:cstheme="minorBidi"/>
          <w:spacing w:val="-1"/>
          <w:w w:val="105"/>
          <w:sz w:val="20"/>
          <w:szCs w:val="20"/>
        </w:rPr>
        <w:t xml:space="preserve"> </w:t>
      </w:r>
      <w:r w:rsidRPr="283E2ADE">
        <w:rPr>
          <w:rFonts w:asciiTheme="minorHAnsi" w:hAnsiTheme="minorHAnsi" w:cstheme="minorBidi"/>
          <w:w w:val="105"/>
          <w:sz w:val="20"/>
          <w:szCs w:val="20"/>
        </w:rPr>
        <w:t>of</w:t>
      </w:r>
      <w:r w:rsidRPr="283E2ADE">
        <w:rPr>
          <w:rFonts w:asciiTheme="minorHAnsi" w:hAnsiTheme="minorHAnsi" w:cstheme="minorBidi"/>
          <w:spacing w:val="40"/>
          <w:w w:val="105"/>
          <w:sz w:val="20"/>
          <w:szCs w:val="20"/>
        </w:rPr>
        <w:t xml:space="preserve"> </w:t>
      </w:r>
      <w:r w:rsidRPr="283E2ADE">
        <w:rPr>
          <w:rFonts w:asciiTheme="minorHAnsi" w:hAnsiTheme="minorHAnsi" w:cstheme="minorBidi"/>
          <w:w w:val="105"/>
          <w:sz w:val="20"/>
          <w:szCs w:val="20"/>
        </w:rPr>
        <w:t>the PAB to each examiner.</w:t>
      </w:r>
      <w:r w:rsidRPr="283E2ADE">
        <w:rPr>
          <w:rFonts w:asciiTheme="minorHAnsi" w:hAnsiTheme="minorHAnsi" w:cstheme="minorBidi"/>
          <w:spacing w:val="40"/>
          <w:w w:val="105"/>
          <w:sz w:val="20"/>
          <w:szCs w:val="20"/>
        </w:rPr>
        <w:t xml:space="preserve"> </w:t>
      </w:r>
      <w:proofErr w:type="gramStart"/>
      <w:r w:rsidRPr="283E2ADE">
        <w:rPr>
          <w:rFonts w:asciiTheme="minorHAnsi" w:hAnsiTheme="minorHAnsi" w:cstheme="minorBidi"/>
          <w:w w:val="105"/>
          <w:sz w:val="20"/>
          <w:szCs w:val="20"/>
        </w:rPr>
        <w:t>A number of</w:t>
      </w:r>
      <w:proofErr w:type="gramEnd"/>
      <w:r w:rsidRPr="283E2ADE">
        <w:rPr>
          <w:rFonts w:asciiTheme="minorHAnsi" w:hAnsiTheme="minorHAnsi" w:cstheme="minorBidi"/>
          <w:w w:val="105"/>
          <w:sz w:val="20"/>
          <w:szCs w:val="20"/>
        </w:rPr>
        <w:t xml:space="preserve"> issues are identified for consideration at the</w:t>
      </w:r>
      <w:r w:rsidRPr="283E2ADE">
        <w:rPr>
          <w:rFonts w:asciiTheme="minorHAnsi" w:hAnsiTheme="minorHAnsi" w:cstheme="minorBidi"/>
          <w:spacing w:val="40"/>
          <w:w w:val="105"/>
          <w:sz w:val="20"/>
          <w:szCs w:val="20"/>
        </w:rPr>
        <w:t xml:space="preserve"> </w:t>
      </w:r>
      <w:r w:rsidRPr="283E2ADE">
        <w:rPr>
          <w:rFonts w:asciiTheme="minorHAnsi" w:hAnsiTheme="minorHAnsi" w:cstheme="minorBidi"/>
          <w:w w:val="105"/>
          <w:sz w:val="20"/>
          <w:szCs w:val="20"/>
        </w:rPr>
        <w:t>institutional</w:t>
      </w:r>
      <w:r w:rsidRPr="283E2ADE">
        <w:rPr>
          <w:rFonts w:asciiTheme="minorHAnsi" w:hAnsiTheme="minorHAnsi" w:cstheme="minorBidi"/>
          <w:spacing w:val="-10"/>
          <w:w w:val="105"/>
          <w:sz w:val="20"/>
          <w:szCs w:val="20"/>
        </w:rPr>
        <w:t xml:space="preserve"> </w:t>
      </w:r>
      <w:r w:rsidRPr="283E2ADE">
        <w:rPr>
          <w:rFonts w:asciiTheme="minorHAnsi" w:hAnsiTheme="minorHAnsi" w:cstheme="minorBidi"/>
          <w:w w:val="105"/>
          <w:sz w:val="20"/>
          <w:szCs w:val="20"/>
        </w:rPr>
        <w:t>level.</w:t>
      </w:r>
    </w:p>
    <w:p w14:paraId="06075A43" w14:textId="77777777" w:rsidR="00FC1FB2" w:rsidRPr="00977A45" w:rsidRDefault="00DB72FB" w:rsidP="00977A45">
      <w:pPr>
        <w:rPr>
          <w:rFonts w:asciiTheme="minorHAnsi" w:hAnsiTheme="minorHAnsi" w:cstheme="minorHAnsi"/>
          <w:b/>
          <w:sz w:val="20"/>
          <w:szCs w:val="20"/>
        </w:rPr>
      </w:pPr>
      <w:r w:rsidRPr="00977A45">
        <w:rPr>
          <w:rFonts w:asciiTheme="minorHAnsi" w:hAnsiTheme="minorHAnsi" w:cstheme="minorHAnsi"/>
          <w:b/>
          <w:w w:val="105"/>
          <w:sz w:val="20"/>
          <w:szCs w:val="20"/>
        </w:rPr>
        <w:lastRenderedPageBreak/>
        <w:t>UEC is asked</w:t>
      </w:r>
      <w:r w:rsidRPr="00977A45">
        <w:rPr>
          <w:rFonts w:asciiTheme="minorHAnsi" w:hAnsiTheme="minorHAnsi" w:cstheme="minorHAnsi"/>
          <w:b/>
          <w:spacing w:val="-1"/>
          <w:w w:val="105"/>
          <w:sz w:val="20"/>
          <w:szCs w:val="20"/>
        </w:rPr>
        <w:t xml:space="preserve"> </w:t>
      </w:r>
      <w:r w:rsidRPr="00977A45">
        <w:rPr>
          <w:rFonts w:asciiTheme="minorHAnsi" w:hAnsiTheme="minorHAnsi" w:cstheme="minorHAnsi"/>
          <w:b/>
          <w:w w:val="105"/>
          <w:sz w:val="20"/>
          <w:szCs w:val="20"/>
        </w:rPr>
        <w:t>to consider whether these</w:t>
      </w:r>
      <w:r w:rsidRPr="00977A45">
        <w:rPr>
          <w:rFonts w:asciiTheme="minorHAnsi" w:hAnsiTheme="minorHAnsi" w:cstheme="minorHAnsi"/>
          <w:b/>
          <w:spacing w:val="-1"/>
          <w:w w:val="105"/>
          <w:sz w:val="20"/>
          <w:szCs w:val="20"/>
        </w:rPr>
        <w:t xml:space="preserve"> </w:t>
      </w:r>
      <w:r w:rsidRPr="00977A45">
        <w:rPr>
          <w:rFonts w:asciiTheme="minorHAnsi" w:hAnsiTheme="minorHAnsi" w:cstheme="minorHAnsi"/>
          <w:b/>
          <w:w w:val="105"/>
          <w:sz w:val="20"/>
          <w:szCs w:val="20"/>
        </w:rPr>
        <w:t>reports provide sufficient evidence for it</w:t>
      </w:r>
      <w:r w:rsidRPr="00977A45">
        <w:rPr>
          <w:rFonts w:asciiTheme="minorHAnsi" w:hAnsiTheme="minorHAnsi" w:cstheme="minorHAnsi"/>
          <w:b/>
          <w:spacing w:val="40"/>
          <w:w w:val="105"/>
          <w:sz w:val="20"/>
          <w:szCs w:val="20"/>
        </w:rPr>
        <w:t xml:space="preserve"> </w:t>
      </w:r>
      <w:r w:rsidRPr="00977A45">
        <w:rPr>
          <w:rFonts w:asciiTheme="minorHAnsi" w:hAnsiTheme="minorHAnsi" w:cstheme="minorHAnsi"/>
          <w:b/>
          <w:w w:val="105"/>
          <w:sz w:val="20"/>
          <w:szCs w:val="20"/>
        </w:rPr>
        <w:t>to</w:t>
      </w:r>
      <w:r w:rsidRPr="00977A45">
        <w:rPr>
          <w:rFonts w:asciiTheme="minorHAnsi" w:hAnsiTheme="minorHAnsi" w:cstheme="minorHAnsi"/>
          <w:b/>
          <w:spacing w:val="-4"/>
          <w:w w:val="105"/>
          <w:sz w:val="20"/>
          <w:szCs w:val="20"/>
        </w:rPr>
        <w:t xml:space="preserve"> </w:t>
      </w:r>
      <w:r w:rsidRPr="00977A45">
        <w:rPr>
          <w:rFonts w:asciiTheme="minorHAnsi" w:hAnsiTheme="minorHAnsi" w:cstheme="minorHAnsi"/>
          <w:b/>
          <w:w w:val="105"/>
          <w:sz w:val="20"/>
          <w:szCs w:val="20"/>
        </w:rPr>
        <w:t>recommend</w:t>
      </w:r>
      <w:r w:rsidRPr="00977A45">
        <w:rPr>
          <w:rFonts w:asciiTheme="minorHAnsi" w:hAnsiTheme="minorHAnsi" w:cstheme="minorHAnsi"/>
          <w:b/>
          <w:spacing w:val="-5"/>
          <w:w w:val="105"/>
          <w:sz w:val="20"/>
          <w:szCs w:val="20"/>
        </w:rPr>
        <w:t xml:space="preserve"> </w:t>
      </w:r>
      <w:r w:rsidRPr="00977A45">
        <w:rPr>
          <w:rFonts w:asciiTheme="minorHAnsi" w:hAnsiTheme="minorHAnsi" w:cstheme="minorHAnsi"/>
          <w:b/>
          <w:w w:val="105"/>
          <w:sz w:val="20"/>
          <w:szCs w:val="20"/>
        </w:rPr>
        <w:t>to</w:t>
      </w:r>
      <w:r w:rsidRPr="00977A45">
        <w:rPr>
          <w:rFonts w:asciiTheme="minorHAnsi" w:hAnsiTheme="minorHAnsi" w:cstheme="minorHAnsi"/>
          <w:b/>
          <w:spacing w:val="-7"/>
          <w:w w:val="105"/>
          <w:sz w:val="20"/>
          <w:szCs w:val="20"/>
        </w:rPr>
        <w:t xml:space="preserve"> </w:t>
      </w:r>
      <w:r w:rsidRPr="00977A45">
        <w:rPr>
          <w:rFonts w:asciiTheme="minorHAnsi" w:hAnsiTheme="minorHAnsi" w:cstheme="minorHAnsi"/>
          <w:b/>
          <w:w w:val="105"/>
          <w:sz w:val="20"/>
          <w:szCs w:val="20"/>
        </w:rPr>
        <w:t>Senate</w:t>
      </w:r>
      <w:r w:rsidRPr="00977A45">
        <w:rPr>
          <w:rFonts w:asciiTheme="minorHAnsi" w:hAnsiTheme="minorHAnsi" w:cstheme="minorHAnsi"/>
          <w:b/>
          <w:spacing w:val="-5"/>
          <w:w w:val="105"/>
          <w:sz w:val="20"/>
          <w:szCs w:val="20"/>
        </w:rPr>
        <w:t xml:space="preserve"> </w:t>
      </w:r>
      <w:r w:rsidRPr="00977A45">
        <w:rPr>
          <w:rFonts w:asciiTheme="minorHAnsi" w:hAnsiTheme="minorHAnsi" w:cstheme="minorHAnsi"/>
          <w:b/>
          <w:w w:val="105"/>
          <w:sz w:val="20"/>
          <w:szCs w:val="20"/>
        </w:rPr>
        <w:t>that</w:t>
      </w:r>
      <w:r w:rsidRPr="00977A45">
        <w:rPr>
          <w:rFonts w:asciiTheme="minorHAnsi" w:hAnsiTheme="minorHAnsi" w:cstheme="minorHAnsi"/>
          <w:b/>
          <w:spacing w:val="-5"/>
          <w:w w:val="105"/>
          <w:sz w:val="20"/>
          <w:szCs w:val="20"/>
        </w:rPr>
        <w:t xml:space="preserve"> </w:t>
      </w:r>
      <w:r w:rsidRPr="00977A45">
        <w:rPr>
          <w:rFonts w:asciiTheme="minorHAnsi" w:hAnsiTheme="minorHAnsi" w:cstheme="minorHAnsi"/>
          <w:b/>
          <w:w w:val="105"/>
          <w:sz w:val="20"/>
          <w:szCs w:val="20"/>
        </w:rPr>
        <w:t>the</w:t>
      </w:r>
      <w:r w:rsidRPr="00977A45">
        <w:rPr>
          <w:rFonts w:asciiTheme="minorHAnsi" w:hAnsiTheme="minorHAnsi" w:cstheme="minorHAnsi"/>
          <w:b/>
          <w:spacing w:val="-5"/>
          <w:w w:val="105"/>
          <w:sz w:val="20"/>
          <w:szCs w:val="20"/>
        </w:rPr>
        <w:t xml:space="preserve"> </w:t>
      </w:r>
      <w:r w:rsidRPr="00977A45">
        <w:rPr>
          <w:rFonts w:asciiTheme="minorHAnsi" w:hAnsiTheme="minorHAnsi" w:cstheme="minorHAnsi"/>
          <w:b/>
          <w:w w:val="105"/>
          <w:sz w:val="20"/>
          <w:szCs w:val="20"/>
        </w:rPr>
        <w:t>University</w:t>
      </w:r>
      <w:r w:rsidRPr="00977A45">
        <w:rPr>
          <w:rFonts w:asciiTheme="minorHAnsi" w:hAnsiTheme="minorHAnsi" w:cstheme="minorHAnsi"/>
          <w:b/>
          <w:spacing w:val="-7"/>
          <w:w w:val="105"/>
          <w:sz w:val="20"/>
          <w:szCs w:val="20"/>
        </w:rPr>
        <w:t xml:space="preserve"> </w:t>
      </w:r>
      <w:r w:rsidRPr="00977A45">
        <w:rPr>
          <w:rFonts w:asciiTheme="minorHAnsi" w:hAnsiTheme="minorHAnsi" w:cstheme="minorHAnsi"/>
          <w:b/>
          <w:w w:val="105"/>
          <w:sz w:val="20"/>
          <w:szCs w:val="20"/>
        </w:rPr>
        <w:t>continues</w:t>
      </w:r>
      <w:r w:rsidRPr="00977A45">
        <w:rPr>
          <w:rFonts w:asciiTheme="minorHAnsi" w:hAnsiTheme="minorHAnsi" w:cstheme="minorHAnsi"/>
          <w:b/>
          <w:spacing w:val="-5"/>
          <w:w w:val="105"/>
          <w:sz w:val="20"/>
          <w:szCs w:val="20"/>
        </w:rPr>
        <w:t xml:space="preserve"> </w:t>
      </w:r>
      <w:r w:rsidRPr="00977A45">
        <w:rPr>
          <w:rFonts w:asciiTheme="minorHAnsi" w:hAnsiTheme="minorHAnsi" w:cstheme="minorHAnsi"/>
          <w:b/>
          <w:w w:val="105"/>
          <w:sz w:val="20"/>
          <w:szCs w:val="20"/>
        </w:rPr>
        <w:t>to</w:t>
      </w:r>
      <w:r w:rsidRPr="00977A45">
        <w:rPr>
          <w:rFonts w:asciiTheme="minorHAnsi" w:hAnsiTheme="minorHAnsi" w:cstheme="minorHAnsi"/>
          <w:b/>
          <w:spacing w:val="-5"/>
          <w:w w:val="105"/>
          <w:sz w:val="20"/>
          <w:szCs w:val="20"/>
        </w:rPr>
        <w:t xml:space="preserve"> </w:t>
      </w:r>
      <w:r w:rsidRPr="00977A45">
        <w:rPr>
          <w:rFonts w:asciiTheme="minorHAnsi" w:hAnsiTheme="minorHAnsi" w:cstheme="minorHAnsi"/>
          <w:b/>
          <w:w w:val="105"/>
          <w:sz w:val="20"/>
          <w:szCs w:val="20"/>
        </w:rPr>
        <w:t>meet</w:t>
      </w:r>
      <w:r w:rsidRPr="00977A45">
        <w:rPr>
          <w:rFonts w:asciiTheme="minorHAnsi" w:hAnsiTheme="minorHAnsi" w:cstheme="minorHAnsi"/>
          <w:b/>
          <w:spacing w:val="-5"/>
          <w:w w:val="105"/>
          <w:sz w:val="20"/>
          <w:szCs w:val="20"/>
        </w:rPr>
        <w:t xml:space="preserve"> </w:t>
      </w:r>
      <w:proofErr w:type="spellStart"/>
      <w:r w:rsidRPr="00977A45">
        <w:rPr>
          <w:rFonts w:asciiTheme="minorHAnsi" w:hAnsiTheme="minorHAnsi" w:cstheme="minorHAnsi"/>
          <w:b/>
          <w:w w:val="105"/>
          <w:sz w:val="20"/>
          <w:szCs w:val="20"/>
        </w:rPr>
        <w:t>OfS</w:t>
      </w:r>
      <w:proofErr w:type="spellEnd"/>
      <w:r w:rsidRPr="00977A45">
        <w:rPr>
          <w:rFonts w:asciiTheme="minorHAnsi" w:hAnsiTheme="minorHAnsi" w:cstheme="minorHAnsi"/>
          <w:b/>
          <w:spacing w:val="-5"/>
          <w:w w:val="105"/>
          <w:sz w:val="20"/>
          <w:szCs w:val="20"/>
        </w:rPr>
        <w:t xml:space="preserve"> </w:t>
      </w:r>
      <w:r w:rsidRPr="00977A45">
        <w:rPr>
          <w:rFonts w:asciiTheme="minorHAnsi" w:hAnsiTheme="minorHAnsi" w:cstheme="minorHAnsi"/>
          <w:b/>
          <w:w w:val="105"/>
          <w:sz w:val="20"/>
          <w:szCs w:val="20"/>
        </w:rPr>
        <w:t>conditions</w:t>
      </w:r>
      <w:r w:rsidRPr="00977A45">
        <w:rPr>
          <w:rFonts w:asciiTheme="minorHAnsi" w:hAnsiTheme="minorHAnsi" w:cstheme="minorHAnsi"/>
          <w:b/>
          <w:spacing w:val="-7"/>
          <w:w w:val="105"/>
          <w:sz w:val="20"/>
          <w:szCs w:val="20"/>
        </w:rPr>
        <w:t xml:space="preserve"> </w:t>
      </w:r>
      <w:r w:rsidRPr="00977A45">
        <w:rPr>
          <w:rFonts w:asciiTheme="minorHAnsi" w:hAnsiTheme="minorHAnsi" w:cstheme="minorHAnsi"/>
          <w:b/>
          <w:w w:val="105"/>
          <w:sz w:val="20"/>
          <w:szCs w:val="20"/>
        </w:rPr>
        <w:t>B3</w:t>
      </w:r>
      <w:r w:rsidRPr="00977A45">
        <w:rPr>
          <w:rFonts w:asciiTheme="minorHAnsi" w:hAnsiTheme="minorHAnsi" w:cstheme="minorHAnsi"/>
          <w:b/>
          <w:spacing w:val="40"/>
          <w:w w:val="105"/>
          <w:sz w:val="20"/>
          <w:szCs w:val="20"/>
        </w:rPr>
        <w:t xml:space="preserve"> </w:t>
      </w:r>
      <w:r w:rsidRPr="00977A45">
        <w:rPr>
          <w:rFonts w:asciiTheme="minorHAnsi" w:hAnsiTheme="minorHAnsi" w:cstheme="minorHAnsi"/>
          <w:b/>
          <w:w w:val="105"/>
          <w:sz w:val="20"/>
          <w:szCs w:val="20"/>
        </w:rPr>
        <w:t>and</w:t>
      </w:r>
      <w:r w:rsidRPr="00977A45">
        <w:rPr>
          <w:rFonts w:asciiTheme="minorHAnsi" w:hAnsiTheme="minorHAnsi" w:cstheme="minorHAnsi"/>
          <w:b/>
          <w:spacing w:val="-10"/>
          <w:w w:val="105"/>
          <w:sz w:val="20"/>
          <w:szCs w:val="20"/>
        </w:rPr>
        <w:t xml:space="preserve"> </w:t>
      </w:r>
      <w:r w:rsidRPr="00977A45">
        <w:rPr>
          <w:rFonts w:asciiTheme="minorHAnsi" w:hAnsiTheme="minorHAnsi" w:cstheme="minorHAnsi"/>
          <w:b/>
          <w:w w:val="105"/>
          <w:sz w:val="20"/>
          <w:szCs w:val="20"/>
        </w:rPr>
        <w:t>B5.</w:t>
      </w:r>
    </w:p>
    <w:p w14:paraId="0F3CABC7" w14:textId="77777777" w:rsidR="00FC1FB2" w:rsidRPr="00977A45" w:rsidRDefault="00FC1FB2" w:rsidP="00977A45">
      <w:pPr>
        <w:rPr>
          <w:rFonts w:asciiTheme="minorHAnsi" w:hAnsiTheme="minorHAnsi" w:cstheme="minorHAnsi"/>
          <w:b/>
          <w:sz w:val="20"/>
          <w:szCs w:val="20"/>
        </w:rPr>
      </w:pPr>
    </w:p>
    <w:p w14:paraId="5B08B5D1" w14:textId="1AD7B5B4" w:rsidR="00FC1FB2" w:rsidRPr="001221C9" w:rsidRDefault="00DB72FB" w:rsidP="00977A45">
      <w:pPr>
        <w:rPr>
          <w:rFonts w:asciiTheme="minorHAnsi" w:hAnsiTheme="minorHAnsi" w:cstheme="minorHAnsi"/>
          <w:b/>
          <w:sz w:val="20"/>
          <w:szCs w:val="20"/>
        </w:rPr>
        <w:sectPr w:rsidR="00FC1FB2" w:rsidRPr="001221C9" w:rsidSect="00003180">
          <w:pgSz w:w="11920" w:h="16850"/>
          <w:pgMar w:top="1134" w:right="1418" w:bottom="284" w:left="720" w:header="720" w:footer="720" w:gutter="0"/>
          <w:cols w:space="720"/>
        </w:sectPr>
      </w:pPr>
      <w:r w:rsidRPr="00977A45">
        <w:rPr>
          <w:rFonts w:asciiTheme="minorHAnsi" w:hAnsiTheme="minorHAnsi" w:cstheme="minorHAnsi"/>
          <w:b/>
          <w:sz w:val="20"/>
          <w:szCs w:val="20"/>
        </w:rPr>
        <w:t>UEC</w:t>
      </w:r>
      <w:r w:rsidRPr="00977A45">
        <w:rPr>
          <w:rFonts w:asciiTheme="minorHAnsi" w:hAnsiTheme="minorHAnsi" w:cstheme="minorHAnsi"/>
          <w:b/>
          <w:spacing w:val="4"/>
          <w:sz w:val="20"/>
          <w:szCs w:val="20"/>
        </w:rPr>
        <w:t xml:space="preserve"> </w:t>
      </w:r>
      <w:r w:rsidRPr="00977A45">
        <w:rPr>
          <w:rFonts w:asciiTheme="minorHAnsi" w:hAnsiTheme="minorHAnsi" w:cstheme="minorHAnsi"/>
          <w:b/>
          <w:sz w:val="20"/>
          <w:szCs w:val="20"/>
        </w:rPr>
        <w:t>is</w:t>
      </w:r>
      <w:r w:rsidRPr="00977A45">
        <w:rPr>
          <w:rFonts w:asciiTheme="minorHAnsi" w:hAnsiTheme="minorHAnsi" w:cstheme="minorHAnsi"/>
          <w:b/>
          <w:spacing w:val="6"/>
          <w:sz w:val="20"/>
          <w:szCs w:val="20"/>
        </w:rPr>
        <w:t xml:space="preserve"> </w:t>
      </w:r>
      <w:r w:rsidRPr="00977A45">
        <w:rPr>
          <w:rFonts w:asciiTheme="minorHAnsi" w:hAnsiTheme="minorHAnsi" w:cstheme="minorHAnsi"/>
          <w:b/>
          <w:sz w:val="20"/>
          <w:szCs w:val="20"/>
        </w:rPr>
        <w:t>asked</w:t>
      </w:r>
      <w:r w:rsidRPr="00977A45">
        <w:rPr>
          <w:rFonts w:asciiTheme="minorHAnsi" w:hAnsiTheme="minorHAnsi" w:cstheme="minorHAnsi"/>
          <w:b/>
          <w:spacing w:val="3"/>
          <w:sz w:val="20"/>
          <w:szCs w:val="20"/>
        </w:rPr>
        <w:t xml:space="preserve"> </w:t>
      </w:r>
      <w:r w:rsidRPr="00977A45">
        <w:rPr>
          <w:rFonts w:asciiTheme="minorHAnsi" w:hAnsiTheme="minorHAnsi" w:cstheme="minorHAnsi"/>
          <w:b/>
          <w:sz w:val="20"/>
          <w:szCs w:val="20"/>
        </w:rPr>
        <w:t>to</w:t>
      </w:r>
      <w:r w:rsidRPr="00977A45">
        <w:rPr>
          <w:rFonts w:asciiTheme="minorHAnsi" w:hAnsiTheme="minorHAnsi" w:cstheme="minorHAnsi"/>
          <w:b/>
          <w:spacing w:val="2"/>
          <w:sz w:val="20"/>
          <w:szCs w:val="20"/>
        </w:rPr>
        <w:t xml:space="preserve"> </w:t>
      </w:r>
      <w:r w:rsidRPr="00977A45">
        <w:rPr>
          <w:rFonts w:asciiTheme="minorHAnsi" w:hAnsiTheme="minorHAnsi" w:cstheme="minorHAnsi"/>
          <w:b/>
          <w:sz w:val="20"/>
          <w:szCs w:val="20"/>
        </w:rPr>
        <w:t>endorse</w:t>
      </w:r>
      <w:r w:rsidRPr="00977A45">
        <w:rPr>
          <w:rFonts w:asciiTheme="minorHAnsi" w:hAnsiTheme="minorHAnsi" w:cstheme="minorHAnsi"/>
          <w:b/>
          <w:spacing w:val="2"/>
          <w:sz w:val="20"/>
          <w:szCs w:val="20"/>
        </w:rPr>
        <w:t xml:space="preserve"> </w:t>
      </w:r>
      <w:r w:rsidRPr="00977A45">
        <w:rPr>
          <w:rFonts w:asciiTheme="minorHAnsi" w:hAnsiTheme="minorHAnsi" w:cstheme="minorHAnsi"/>
          <w:b/>
          <w:sz w:val="20"/>
          <w:szCs w:val="20"/>
        </w:rPr>
        <w:t>the</w:t>
      </w:r>
      <w:r w:rsidRPr="00977A45">
        <w:rPr>
          <w:rFonts w:asciiTheme="minorHAnsi" w:hAnsiTheme="minorHAnsi" w:cstheme="minorHAnsi"/>
          <w:b/>
          <w:spacing w:val="3"/>
          <w:sz w:val="20"/>
          <w:szCs w:val="20"/>
        </w:rPr>
        <w:t xml:space="preserve"> </w:t>
      </w:r>
      <w:r w:rsidRPr="00977A45">
        <w:rPr>
          <w:rFonts w:asciiTheme="minorHAnsi" w:hAnsiTheme="minorHAnsi" w:cstheme="minorHAnsi"/>
          <w:b/>
          <w:sz w:val="20"/>
          <w:szCs w:val="20"/>
        </w:rPr>
        <w:t>report</w:t>
      </w:r>
      <w:r w:rsidRPr="00977A45">
        <w:rPr>
          <w:rFonts w:asciiTheme="minorHAnsi" w:hAnsiTheme="minorHAnsi" w:cstheme="minorHAnsi"/>
          <w:b/>
          <w:spacing w:val="3"/>
          <w:sz w:val="20"/>
          <w:szCs w:val="20"/>
        </w:rPr>
        <w:t xml:space="preserve"> </w:t>
      </w:r>
      <w:r w:rsidRPr="00977A45">
        <w:rPr>
          <w:rFonts w:asciiTheme="minorHAnsi" w:hAnsiTheme="minorHAnsi" w:cstheme="minorHAnsi"/>
          <w:b/>
          <w:sz w:val="20"/>
          <w:szCs w:val="20"/>
        </w:rPr>
        <w:t>for</w:t>
      </w:r>
      <w:r w:rsidRPr="00977A45">
        <w:rPr>
          <w:rFonts w:asciiTheme="minorHAnsi" w:hAnsiTheme="minorHAnsi" w:cstheme="minorHAnsi"/>
          <w:b/>
          <w:spacing w:val="5"/>
          <w:sz w:val="20"/>
          <w:szCs w:val="20"/>
        </w:rPr>
        <w:t xml:space="preserve"> </w:t>
      </w:r>
      <w:r w:rsidRPr="00977A45">
        <w:rPr>
          <w:rFonts w:asciiTheme="minorHAnsi" w:hAnsiTheme="minorHAnsi" w:cstheme="minorHAnsi"/>
          <w:b/>
          <w:sz w:val="20"/>
          <w:szCs w:val="20"/>
        </w:rPr>
        <w:t>consideration</w:t>
      </w:r>
      <w:r w:rsidRPr="00977A45">
        <w:rPr>
          <w:rFonts w:asciiTheme="minorHAnsi" w:hAnsiTheme="minorHAnsi" w:cstheme="minorHAnsi"/>
          <w:b/>
          <w:spacing w:val="2"/>
          <w:sz w:val="20"/>
          <w:szCs w:val="20"/>
        </w:rPr>
        <w:t xml:space="preserve"> </w:t>
      </w:r>
      <w:r w:rsidRPr="00977A45">
        <w:rPr>
          <w:rFonts w:asciiTheme="minorHAnsi" w:hAnsiTheme="minorHAnsi" w:cstheme="minorHAnsi"/>
          <w:b/>
          <w:sz w:val="20"/>
          <w:szCs w:val="20"/>
        </w:rPr>
        <w:t>by</w:t>
      </w:r>
      <w:r w:rsidRPr="00977A45">
        <w:rPr>
          <w:rFonts w:asciiTheme="minorHAnsi" w:hAnsiTheme="minorHAnsi" w:cstheme="minorHAnsi"/>
          <w:b/>
          <w:spacing w:val="5"/>
          <w:sz w:val="20"/>
          <w:szCs w:val="20"/>
        </w:rPr>
        <w:t xml:space="preserve"> </w:t>
      </w:r>
      <w:r w:rsidRPr="00977A45">
        <w:rPr>
          <w:rFonts w:asciiTheme="minorHAnsi" w:hAnsiTheme="minorHAnsi" w:cstheme="minorHAnsi"/>
          <w:b/>
          <w:spacing w:val="-2"/>
          <w:sz w:val="20"/>
          <w:szCs w:val="20"/>
        </w:rPr>
        <w:t>Senate.</w:t>
      </w:r>
    </w:p>
    <w:p w14:paraId="62D3F89E" w14:textId="77777777" w:rsidR="00FC1FB2" w:rsidRPr="00977A45" w:rsidRDefault="00FC1FB2" w:rsidP="001221C9">
      <w:pPr>
        <w:rPr>
          <w:rFonts w:asciiTheme="minorHAnsi" w:hAnsiTheme="minorHAnsi" w:cstheme="minorHAnsi"/>
          <w:b/>
          <w:sz w:val="20"/>
          <w:szCs w:val="20"/>
        </w:rPr>
      </w:pPr>
    </w:p>
    <w:sectPr w:rsidR="00FC1FB2" w:rsidRPr="00977A45" w:rsidSect="001221C9">
      <w:pgSz w:w="16850" w:h="11920" w:orient="landscape"/>
      <w:pgMar w:top="1134" w:right="1418" w:bottom="284" w:left="220" w:header="720" w:footer="720" w:gutter="0"/>
      <w:cols w:space="72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6" w:author="Oliver Craig" w:date="2025-12-12T10:15:00Z" w:initials="OC">
    <w:p w14:paraId="089CEE81" w14:textId="77777777" w:rsidR="007D39A0" w:rsidRDefault="007D39A0" w:rsidP="007D39A0">
      <w:pPr>
        <w:pStyle w:val="CommentText"/>
      </w:pPr>
      <w:r>
        <w:rPr>
          <w:rStyle w:val="CommentReference"/>
        </w:rPr>
        <w:annotationRef/>
      </w:r>
      <w:r>
        <w:t>I agree this can be done, but we don’t need to write it in the report, as it’s more operational.</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089CEE81" w15:done="1"/>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7AA0867" w16cex:dateUtc="2025-12-12T10:15: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089CEE81" w16cid:durableId="07AA0867"/>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4903CD2" w14:textId="77777777" w:rsidR="00AB2DCF" w:rsidRDefault="00AB2DCF">
      <w:r>
        <w:separator/>
      </w:r>
    </w:p>
  </w:endnote>
  <w:endnote w:type="continuationSeparator" w:id="0">
    <w:p w14:paraId="228F78EC" w14:textId="77777777" w:rsidR="00AB2DCF" w:rsidRDefault="00AB2DC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416392103"/>
      <w:docPartObj>
        <w:docPartGallery w:val="Page Numbers (Bottom of Page)"/>
        <w:docPartUnique/>
      </w:docPartObj>
    </w:sdtPr>
    <w:sdtContent>
      <w:p w14:paraId="1007316F" w14:textId="55289F50" w:rsidR="00003180" w:rsidRDefault="00003180">
        <w:pPr>
          <w:pStyle w:val="Footer"/>
          <w:jc w:val="center"/>
        </w:pPr>
        <w:r>
          <w:fldChar w:fldCharType="begin"/>
        </w:r>
        <w:r>
          <w:instrText>PAGE   \* MERGEFORMAT</w:instrText>
        </w:r>
        <w:r>
          <w:fldChar w:fldCharType="separate"/>
        </w:r>
        <w:r>
          <w:rPr>
            <w:lang w:val="en-GB"/>
          </w:rPr>
          <w:t>2</w:t>
        </w:r>
        <w:r>
          <w:fldChar w:fldCharType="end"/>
        </w:r>
      </w:p>
    </w:sdtContent>
  </w:sdt>
  <w:p w14:paraId="0E71ECE6" w14:textId="77777777" w:rsidR="00003180" w:rsidRDefault="00003180">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C6BC499" w14:textId="77777777" w:rsidR="00AB2DCF" w:rsidRDefault="00AB2DCF">
      <w:r>
        <w:separator/>
      </w:r>
    </w:p>
  </w:footnote>
  <w:footnote w:type="continuationSeparator" w:id="0">
    <w:p w14:paraId="5FE0B378" w14:textId="77777777" w:rsidR="00AB2DCF" w:rsidRDefault="00AB2DCF">
      <w:r>
        <w:continuationSeparator/>
      </w:r>
    </w:p>
  </w:footnote>
</w:footnotes>
</file>

<file path=word/intelligence2.xml><?xml version="1.0" encoding="utf-8"?>
<int2:intelligence xmlns:int2="http://schemas.microsoft.com/office/intelligence/2020/intelligence" xmlns:oel="http://schemas.microsoft.com/office/2019/extlst">
  <int2:observations>
    <int2:textHash int2:hashCode="pDJXhGUUzWSYMm" int2:id="3696KX5r">
      <int2:state int2:value="Rejected" int2:type="LegacyProofing"/>
    </int2:textHash>
    <int2:textHash int2:hashCode="UCyftNXw3vDgXV" int2:id="m0GFqxT9">
      <int2:state int2:value="Rejected" int2:type="LegacyProofing"/>
    </int2:textHash>
    <int2:textHash int2:hashCode="P1t9DnuMzsiEcY" int2:id="BnwadZtn">
      <int2:state int2:value="Rejected" int2:type="LegacyProofing"/>
    </int2:textHash>
    <int2:textHash int2:hashCode="NSmyTf28jNY5Dh" int2:id="EfVm9vDC">
      <int2:state int2:value="Rejected" int2:type="LegacyProofing"/>
    </int2:textHash>
    <int2:textHash int2:hashCode="mZ0rveTYpruju7" int2:id="EIaguJsO">
      <int2:state int2:value="Rejected" int2:type="LegacyProofing"/>
    </int2:textHash>
    <int2:textHash int2:hashCode="k5iH6KkBOt7Xll" int2:id="jC1Onm2i">
      <int2:state int2:value="Rejected" int2:type="LegacyProofing"/>
    </int2:textHash>
    <int2:textHash int2:hashCode="OrtZNwJC/JiGrS" int2:id="R3QlQPZB">
      <int2:state int2:value="Rejected" int2:type="LegacyProofing"/>
    </int2:textHash>
    <int2:textHash int2:hashCode="31YMmaecpD39sM" int2:id="Ps57xfOO">
      <int2:state int2:value="Rejected" int2:type="LegacyProofing"/>
    </int2:textHash>
    <int2:textHash int2:hashCode="ni8UUdXdlt6RIo" int2:id="PIfffVPw">
      <int2:state int2:value="Rejected" int2:type="LegacyProofing"/>
    </int2:textHash>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4B7BB4"/>
    <w:multiLevelType w:val="multilevel"/>
    <w:tmpl w:val="C9D21638"/>
    <w:lvl w:ilvl="0">
      <w:start w:val="2"/>
      <w:numFmt w:val="upperLetter"/>
      <w:lvlText w:val="%1"/>
      <w:lvlJc w:val="left"/>
      <w:pPr>
        <w:ind w:left="1511" w:hanging="346"/>
        <w:jc w:val="left"/>
      </w:pPr>
      <w:rPr>
        <w:rFonts w:hint="default"/>
        <w:lang w:val="en-US" w:eastAsia="en-US" w:bidi="ar-SA"/>
      </w:rPr>
    </w:lvl>
    <w:lvl w:ilvl="1">
      <w:start w:val="1"/>
      <w:numFmt w:val="decimal"/>
      <w:lvlText w:val="%1.%2."/>
      <w:lvlJc w:val="left"/>
      <w:pPr>
        <w:ind w:left="1511" w:hanging="346"/>
        <w:jc w:val="right"/>
      </w:pPr>
      <w:rPr>
        <w:rFonts w:ascii="Calibri" w:eastAsia="Calibri" w:hAnsi="Calibri" w:cs="Calibri" w:hint="default"/>
        <w:b/>
        <w:bCs/>
        <w:i w:val="0"/>
        <w:iCs w:val="0"/>
        <w:spacing w:val="-1"/>
        <w:w w:val="95"/>
        <w:sz w:val="19"/>
        <w:szCs w:val="19"/>
        <w:lang w:val="en-US" w:eastAsia="en-US" w:bidi="ar-SA"/>
      </w:rPr>
    </w:lvl>
    <w:lvl w:ilvl="2">
      <w:numFmt w:val="bullet"/>
      <w:lvlText w:val="-"/>
      <w:lvlJc w:val="left"/>
      <w:pPr>
        <w:ind w:left="1091" w:hanging="60"/>
      </w:pPr>
      <w:rPr>
        <w:rFonts w:ascii="Calibri" w:eastAsia="Calibri" w:hAnsi="Calibri" w:cs="Calibri" w:hint="default"/>
        <w:spacing w:val="0"/>
        <w:w w:val="101"/>
        <w:lang w:val="en-US" w:eastAsia="en-US" w:bidi="ar-SA"/>
      </w:rPr>
    </w:lvl>
    <w:lvl w:ilvl="3">
      <w:numFmt w:val="bullet"/>
      <w:lvlText w:val="•"/>
      <w:lvlJc w:val="left"/>
      <w:pPr>
        <w:ind w:left="4875" w:hanging="60"/>
      </w:pPr>
      <w:rPr>
        <w:rFonts w:hint="default"/>
        <w:lang w:val="en-US" w:eastAsia="en-US" w:bidi="ar-SA"/>
      </w:rPr>
    </w:lvl>
    <w:lvl w:ilvl="4">
      <w:numFmt w:val="bullet"/>
      <w:lvlText w:val="•"/>
      <w:lvlJc w:val="left"/>
      <w:pPr>
        <w:ind w:left="6553" w:hanging="60"/>
      </w:pPr>
      <w:rPr>
        <w:rFonts w:hint="default"/>
        <w:lang w:val="en-US" w:eastAsia="en-US" w:bidi="ar-SA"/>
      </w:rPr>
    </w:lvl>
    <w:lvl w:ilvl="5">
      <w:numFmt w:val="bullet"/>
      <w:lvlText w:val="•"/>
      <w:lvlJc w:val="left"/>
      <w:pPr>
        <w:ind w:left="8231" w:hanging="60"/>
      </w:pPr>
      <w:rPr>
        <w:rFonts w:hint="default"/>
        <w:lang w:val="en-US" w:eastAsia="en-US" w:bidi="ar-SA"/>
      </w:rPr>
    </w:lvl>
    <w:lvl w:ilvl="6">
      <w:numFmt w:val="bullet"/>
      <w:lvlText w:val="•"/>
      <w:lvlJc w:val="left"/>
      <w:pPr>
        <w:ind w:left="9909" w:hanging="60"/>
      </w:pPr>
      <w:rPr>
        <w:rFonts w:hint="default"/>
        <w:lang w:val="en-US" w:eastAsia="en-US" w:bidi="ar-SA"/>
      </w:rPr>
    </w:lvl>
    <w:lvl w:ilvl="7">
      <w:numFmt w:val="bullet"/>
      <w:lvlText w:val="•"/>
      <w:lvlJc w:val="left"/>
      <w:pPr>
        <w:ind w:left="11587" w:hanging="60"/>
      </w:pPr>
      <w:rPr>
        <w:rFonts w:hint="default"/>
        <w:lang w:val="en-US" w:eastAsia="en-US" w:bidi="ar-SA"/>
      </w:rPr>
    </w:lvl>
    <w:lvl w:ilvl="8">
      <w:numFmt w:val="bullet"/>
      <w:lvlText w:val="•"/>
      <w:lvlJc w:val="left"/>
      <w:pPr>
        <w:ind w:left="13265" w:hanging="60"/>
      </w:pPr>
      <w:rPr>
        <w:rFonts w:hint="default"/>
        <w:lang w:val="en-US" w:eastAsia="en-US" w:bidi="ar-SA"/>
      </w:rPr>
    </w:lvl>
  </w:abstractNum>
  <w:abstractNum w:abstractNumId="1" w15:restartNumberingAfterBreak="0">
    <w:nsid w:val="193FC2A1"/>
    <w:multiLevelType w:val="hybridMultilevel"/>
    <w:tmpl w:val="07BE70C0"/>
    <w:lvl w:ilvl="0" w:tplc="D33646AA">
      <w:numFmt w:val="bullet"/>
      <w:lvlText w:val=""/>
      <w:lvlJc w:val="left"/>
      <w:pPr>
        <w:ind w:left="351" w:hanging="267"/>
      </w:pPr>
      <w:rPr>
        <w:rFonts w:ascii="Symbol" w:eastAsia="Symbol" w:hAnsi="Symbol" w:cs="Symbol" w:hint="default"/>
        <w:b w:val="0"/>
        <w:bCs w:val="0"/>
        <w:i w:val="0"/>
        <w:iCs w:val="0"/>
        <w:spacing w:val="0"/>
        <w:w w:val="105"/>
        <w:sz w:val="14"/>
        <w:szCs w:val="14"/>
        <w:lang w:val="en-US" w:eastAsia="en-US" w:bidi="ar-SA"/>
      </w:rPr>
    </w:lvl>
    <w:lvl w:ilvl="1" w:tplc="372E2F00">
      <w:numFmt w:val="bullet"/>
      <w:lvlText w:val="•"/>
      <w:lvlJc w:val="left"/>
      <w:pPr>
        <w:ind w:left="857" w:hanging="267"/>
      </w:pPr>
      <w:rPr>
        <w:rFonts w:hint="default"/>
        <w:lang w:val="en-US" w:eastAsia="en-US" w:bidi="ar-SA"/>
      </w:rPr>
    </w:lvl>
    <w:lvl w:ilvl="2" w:tplc="938AB136">
      <w:numFmt w:val="bullet"/>
      <w:lvlText w:val="•"/>
      <w:lvlJc w:val="left"/>
      <w:pPr>
        <w:ind w:left="1355" w:hanging="267"/>
      </w:pPr>
      <w:rPr>
        <w:rFonts w:hint="default"/>
        <w:lang w:val="en-US" w:eastAsia="en-US" w:bidi="ar-SA"/>
      </w:rPr>
    </w:lvl>
    <w:lvl w:ilvl="3" w:tplc="1A1893B6">
      <w:numFmt w:val="bullet"/>
      <w:lvlText w:val="•"/>
      <w:lvlJc w:val="left"/>
      <w:pPr>
        <w:ind w:left="1853" w:hanging="267"/>
      </w:pPr>
      <w:rPr>
        <w:rFonts w:hint="default"/>
        <w:lang w:val="en-US" w:eastAsia="en-US" w:bidi="ar-SA"/>
      </w:rPr>
    </w:lvl>
    <w:lvl w:ilvl="4" w:tplc="55F29260">
      <w:numFmt w:val="bullet"/>
      <w:lvlText w:val="•"/>
      <w:lvlJc w:val="left"/>
      <w:pPr>
        <w:ind w:left="2351" w:hanging="267"/>
      </w:pPr>
      <w:rPr>
        <w:rFonts w:hint="default"/>
        <w:lang w:val="en-US" w:eastAsia="en-US" w:bidi="ar-SA"/>
      </w:rPr>
    </w:lvl>
    <w:lvl w:ilvl="5" w:tplc="02F83142">
      <w:numFmt w:val="bullet"/>
      <w:lvlText w:val="•"/>
      <w:lvlJc w:val="left"/>
      <w:pPr>
        <w:ind w:left="2849" w:hanging="267"/>
      </w:pPr>
      <w:rPr>
        <w:rFonts w:hint="default"/>
        <w:lang w:val="en-US" w:eastAsia="en-US" w:bidi="ar-SA"/>
      </w:rPr>
    </w:lvl>
    <w:lvl w:ilvl="6" w:tplc="1A10270E">
      <w:numFmt w:val="bullet"/>
      <w:lvlText w:val="•"/>
      <w:lvlJc w:val="left"/>
      <w:pPr>
        <w:ind w:left="3347" w:hanging="267"/>
      </w:pPr>
      <w:rPr>
        <w:rFonts w:hint="default"/>
        <w:lang w:val="en-US" w:eastAsia="en-US" w:bidi="ar-SA"/>
      </w:rPr>
    </w:lvl>
    <w:lvl w:ilvl="7" w:tplc="BD108B56">
      <w:numFmt w:val="bullet"/>
      <w:lvlText w:val="•"/>
      <w:lvlJc w:val="left"/>
      <w:pPr>
        <w:ind w:left="3845" w:hanging="267"/>
      </w:pPr>
      <w:rPr>
        <w:rFonts w:hint="default"/>
        <w:lang w:val="en-US" w:eastAsia="en-US" w:bidi="ar-SA"/>
      </w:rPr>
    </w:lvl>
    <w:lvl w:ilvl="8" w:tplc="E0EE9A60">
      <w:numFmt w:val="bullet"/>
      <w:lvlText w:val="•"/>
      <w:lvlJc w:val="left"/>
      <w:pPr>
        <w:ind w:left="4343" w:hanging="267"/>
      </w:pPr>
      <w:rPr>
        <w:rFonts w:hint="default"/>
        <w:lang w:val="en-US" w:eastAsia="en-US" w:bidi="ar-SA"/>
      </w:rPr>
    </w:lvl>
  </w:abstractNum>
  <w:abstractNum w:abstractNumId="2" w15:restartNumberingAfterBreak="0">
    <w:nsid w:val="3D278951"/>
    <w:multiLevelType w:val="hybridMultilevel"/>
    <w:tmpl w:val="469E81B6"/>
    <w:lvl w:ilvl="0" w:tplc="A8204104">
      <w:start w:val="1"/>
      <w:numFmt w:val="lowerLetter"/>
      <w:lvlText w:val="%1)"/>
      <w:lvlJc w:val="left"/>
      <w:pPr>
        <w:ind w:left="716" w:hanging="483"/>
        <w:jc w:val="right"/>
      </w:pPr>
      <w:rPr>
        <w:rFonts w:hint="default"/>
        <w:spacing w:val="-1"/>
        <w:w w:val="104"/>
        <w:lang w:val="en-US" w:eastAsia="en-US" w:bidi="ar-SA"/>
      </w:rPr>
    </w:lvl>
    <w:lvl w:ilvl="1" w:tplc="8E6AE6C8">
      <w:start w:val="1"/>
      <w:numFmt w:val="lowerLetter"/>
      <w:lvlText w:val="%2)"/>
      <w:lvlJc w:val="left"/>
      <w:pPr>
        <w:ind w:left="951" w:hanging="486"/>
        <w:jc w:val="left"/>
      </w:pPr>
      <w:rPr>
        <w:rFonts w:ascii="Calibri" w:eastAsia="Calibri" w:hAnsi="Calibri" w:cs="Calibri" w:hint="default"/>
        <w:b/>
        <w:bCs/>
        <w:i w:val="0"/>
        <w:iCs w:val="0"/>
        <w:spacing w:val="-1"/>
        <w:w w:val="99"/>
        <w:sz w:val="18"/>
        <w:szCs w:val="18"/>
        <w:lang w:val="en-US" w:eastAsia="en-US" w:bidi="ar-SA"/>
      </w:rPr>
    </w:lvl>
    <w:lvl w:ilvl="2" w:tplc="1D74705A">
      <w:numFmt w:val="bullet"/>
      <w:lvlText w:val="•"/>
      <w:lvlJc w:val="left"/>
      <w:pPr>
        <w:ind w:left="2377" w:hanging="486"/>
      </w:pPr>
      <w:rPr>
        <w:rFonts w:hint="default"/>
        <w:lang w:val="en-US" w:eastAsia="en-US" w:bidi="ar-SA"/>
      </w:rPr>
    </w:lvl>
    <w:lvl w:ilvl="3" w:tplc="C7A8F45A">
      <w:numFmt w:val="bullet"/>
      <w:lvlText w:val="•"/>
      <w:lvlJc w:val="left"/>
      <w:pPr>
        <w:ind w:left="3795" w:hanging="486"/>
      </w:pPr>
      <w:rPr>
        <w:rFonts w:hint="default"/>
        <w:lang w:val="en-US" w:eastAsia="en-US" w:bidi="ar-SA"/>
      </w:rPr>
    </w:lvl>
    <w:lvl w:ilvl="4" w:tplc="A802EDCA">
      <w:numFmt w:val="bullet"/>
      <w:lvlText w:val="•"/>
      <w:lvlJc w:val="left"/>
      <w:pPr>
        <w:ind w:left="5213" w:hanging="486"/>
      </w:pPr>
      <w:rPr>
        <w:rFonts w:hint="default"/>
        <w:lang w:val="en-US" w:eastAsia="en-US" w:bidi="ar-SA"/>
      </w:rPr>
    </w:lvl>
    <w:lvl w:ilvl="5" w:tplc="E44A780C">
      <w:numFmt w:val="bullet"/>
      <w:lvlText w:val="•"/>
      <w:lvlJc w:val="left"/>
      <w:pPr>
        <w:ind w:left="6631" w:hanging="486"/>
      </w:pPr>
      <w:rPr>
        <w:rFonts w:hint="default"/>
        <w:lang w:val="en-US" w:eastAsia="en-US" w:bidi="ar-SA"/>
      </w:rPr>
    </w:lvl>
    <w:lvl w:ilvl="6" w:tplc="D30E3742">
      <w:numFmt w:val="bullet"/>
      <w:lvlText w:val="•"/>
      <w:lvlJc w:val="left"/>
      <w:pPr>
        <w:ind w:left="8049" w:hanging="486"/>
      </w:pPr>
      <w:rPr>
        <w:rFonts w:hint="default"/>
        <w:lang w:val="en-US" w:eastAsia="en-US" w:bidi="ar-SA"/>
      </w:rPr>
    </w:lvl>
    <w:lvl w:ilvl="7" w:tplc="3E6C377E">
      <w:numFmt w:val="bullet"/>
      <w:lvlText w:val="•"/>
      <w:lvlJc w:val="left"/>
      <w:pPr>
        <w:ind w:left="9467" w:hanging="486"/>
      </w:pPr>
      <w:rPr>
        <w:rFonts w:hint="default"/>
        <w:lang w:val="en-US" w:eastAsia="en-US" w:bidi="ar-SA"/>
      </w:rPr>
    </w:lvl>
    <w:lvl w:ilvl="8" w:tplc="6D966BB8">
      <w:numFmt w:val="bullet"/>
      <w:lvlText w:val="•"/>
      <w:lvlJc w:val="left"/>
      <w:pPr>
        <w:ind w:left="10885" w:hanging="486"/>
      </w:pPr>
      <w:rPr>
        <w:rFonts w:hint="default"/>
        <w:lang w:val="en-US" w:eastAsia="en-US" w:bidi="ar-SA"/>
      </w:rPr>
    </w:lvl>
  </w:abstractNum>
  <w:abstractNum w:abstractNumId="3" w15:restartNumberingAfterBreak="0">
    <w:nsid w:val="3DD1FE15"/>
    <w:multiLevelType w:val="hybridMultilevel"/>
    <w:tmpl w:val="C9706FE4"/>
    <w:lvl w:ilvl="0" w:tplc="0EA42A7A">
      <w:start w:val="1"/>
      <w:numFmt w:val="lowerLetter"/>
      <w:lvlText w:val="%1)"/>
      <w:lvlJc w:val="left"/>
      <w:pPr>
        <w:ind w:left="518" w:hanging="294"/>
        <w:jc w:val="right"/>
      </w:pPr>
      <w:rPr>
        <w:rFonts w:hint="default"/>
        <w:spacing w:val="-1"/>
        <w:w w:val="97"/>
        <w:lang w:val="en-US" w:eastAsia="en-US" w:bidi="ar-SA"/>
      </w:rPr>
    </w:lvl>
    <w:lvl w:ilvl="1" w:tplc="0EF2D660">
      <w:numFmt w:val="bullet"/>
      <w:lvlText w:val=""/>
      <w:lvlJc w:val="left"/>
      <w:pPr>
        <w:ind w:left="646" w:hanging="270"/>
      </w:pPr>
      <w:rPr>
        <w:rFonts w:ascii="Symbol" w:eastAsia="Symbol" w:hAnsi="Symbol" w:cs="Symbol" w:hint="default"/>
        <w:spacing w:val="0"/>
        <w:w w:val="102"/>
        <w:lang w:val="en-US" w:eastAsia="en-US" w:bidi="ar-SA"/>
      </w:rPr>
    </w:lvl>
    <w:lvl w:ilvl="2" w:tplc="C46033A0">
      <w:numFmt w:val="bullet"/>
      <w:lvlText w:val="•"/>
      <w:lvlJc w:val="left"/>
      <w:pPr>
        <w:ind w:left="1601" w:hanging="270"/>
      </w:pPr>
      <w:rPr>
        <w:rFonts w:hint="default"/>
        <w:lang w:val="en-US" w:eastAsia="en-US" w:bidi="ar-SA"/>
      </w:rPr>
    </w:lvl>
    <w:lvl w:ilvl="3" w:tplc="CF88279C">
      <w:numFmt w:val="bullet"/>
      <w:lvlText w:val="•"/>
      <w:lvlJc w:val="left"/>
      <w:pPr>
        <w:ind w:left="2562" w:hanging="270"/>
      </w:pPr>
      <w:rPr>
        <w:rFonts w:hint="default"/>
        <w:lang w:val="en-US" w:eastAsia="en-US" w:bidi="ar-SA"/>
      </w:rPr>
    </w:lvl>
    <w:lvl w:ilvl="4" w:tplc="EDA6B106">
      <w:numFmt w:val="bullet"/>
      <w:lvlText w:val="•"/>
      <w:lvlJc w:val="left"/>
      <w:pPr>
        <w:ind w:left="3523" w:hanging="270"/>
      </w:pPr>
      <w:rPr>
        <w:rFonts w:hint="default"/>
        <w:lang w:val="en-US" w:eastAsia="en-US" w:bidi="ar-SA"/>
      </w:rPr>
    </w:lvl>
    <w:lvl w:ilvl="5" w:tplc="ACF60A64">
      <w:numFmt w:val="bullet"/>
      <w:lvlText w:val="•"/>
      <w:lvlJc w:val="left"/>
      <w:pPr>
        <w:ind w:left="4484" w:hanging="270"/>
      </w:pPr>
      <w:rPr>
        <w:rFonts w:hint="default"/>
        <w:lang w:val="en-US" w:eastAsia="en-US" w:bidi="ar-SA"/>
      </w:rPr>
    </w:lvl>
    <w:lvl w:ilvl="6" w:tplc="FEA23458">
      <w:numFmt w:val="bullet"/>
      <w:lvlText w:val="•"/>
      <w:lvlJc w:val="left"/>
      <w:pPr>
        <w:ind w:left="5446" w:hanging="270"/>
      </w:pPr>
      <w:rPr>
        <w:rFonts w:hint="default"/>
        <w:lang w:val="en-US" w:eastAsia="en-US" w:bidi="ar-SA"/>
      </w:rPr>
    </w:lvl>
    <w:lvl w:ilvl="7" w:tplc="95A8DF88">
      <w:numFmt w:val="bullet"/>
      <w:lvlText w:val="•"/>
      <w:lvlJc w:val="left"/>
      <w:pPr>
        <w:ind w:left="6407" w:hanging="270"/>
      </w:pPr>
      <w:rPr>
        <w:rFonts w:hint="default"/>
        <w:lang w:val="en-US" w:eastAsia="en-US" w:bidi="ar-SA"/>
      </w:rPr>
    </w:lvl>
    <w:lvl w:ilvl="8" w:tplc="EB362008">
      <w:numFmt w:val="bullet"/>
      <w:lvlText w:val="•"/>
      <w:lvlJc w:val="left"/>
      <w:pPr>
        <w:ind w:left="7368" w:hanging="270"/>
      </w:pPr>
      <w:rPr>
        <w:rFonts w:hint="default"/>
        <w:lang w:val="en-US" w:eastAsia="en-US" w:bidi="ar-SA"/>
      </w:rPr>
    </w:lvl>
  </w:abstractNum>
  <w:abstractNum w:abstractNumId="4" w15:restartNumberingAfterBreak="0">
    <w:nsid w:val="3DEB6E21"/>
    <w:multiLevelType w:val="hybridMultilevel"/>
    <w:tmpl w:val="4B4AACF6"/>
    <w:lvl w:ilvl="0" w:tplc="C6380B3E">
      <w:numFmt w:val="bullet"/>
      <w:lvlText w:val=""/>
      <w:lvlJc w:val="left"/>
      <w:pPr>
        <w:ind w:left="1218" w:hanging="321"/>
      </w:pPr>
      <w:rPr>
        <w:rFonts w:ascii="Symbol" w:eastAsia="Symbol" w:hAnsi="Symbol" w:cs="Symbol" w:hint="default"/>
        <w:b w:val="0"/>
        <w:bCs w:val="0"/>
        <w:i w:val="0"/>
        <w:iCs w:val="0"/>
        <w:spacing w:val="0"/>
        <w:w w:val="103"/>
        <w:sz w:val="16"/>
        <w:szCs w:val="16"/>
        <w:lang w:val="en-US" w:eastAsia="en-US" w:bidi="ar-SA"/>
      </w:rPr>
    </w:lvl>
    <w:lvl w:ilvl="1" w:tplc="945C12C2">
      <w:numFmt w:val="bullet"/>
      <w:lvlText w:val="•"/>
      <w:lvlJc w:val="left"/>
      <w:pPr>
        <w:ind w:left="2049" w:hanging="321"/>
      </w:pPr>
      <w:rPr>
        <w:rFonts w:hint="default"/>
        <w:lang w:val="en-US" w:eastAsia="en-US" w:bidi="ar-SA"/>
      </w:rPr>
    </w:lvl>
    <w:lvl w:ilvl="2" w:tplc="DF2413FE">
      <w:numFmt w:val="bullet"/>
      <w:lvlText w:val="•"/>
      <w:lvlJc w:val="left"/>
      <w:pPr>
        <w:ind w:left="2878" w:hanging="321"/>
      </w:pPr>
      <w:rPr>
        <w:rFonts w:hint="default"/>
        <w:lang w:val="en-US" w:eastAsia="en-US" w:bidi="ar-SA"/>
      </w:rPr>
    </w:lvl>
    <w:lvl w:ilvl="3" w:tplc="4EE8918C">
      <w:numFmt w:val="bullet"/>
      <w:lvlText w:val="•"/>
      <w:lvlJc w:val="left"/>
      <w:pPr>
        <w:ind w:left="3707" w:hanging="321"/>
      </w:pPr>
      <w:rPr>
        <w:rFonts w:hint="default"/>
        <w:lang w:val="en-US" w:eastAsia="en-US" w:bidi="ar-SA"/>
      </w:rPr>
    </w:lvl>
    <w:lvl w:ilvl="4" w:tplc="11BE2C5E">
      <w:numFmt w:val="bullet"/>
      <w:lvlText w:val="•"/>
      <w:lvlJc w:val="left"/>
      <w:pPr>
        <w:ind w:left="4536" w:hanging="321"/>
      </w:pPr>
      <w:rPr>
        <w:rFonts w:hint="default"/>
        <w:lang w:val="en-US" w:eastAsia="en-US" w:bidi="ar-SA"/>
      </w:rPr>
    </w:lvl>
    <w:lvl w:ilvl="5" w:tplc="A14C5312">
      <w:numFmt w:val="bullet"/>
      <w:lvlText w:val="•"/>
      <w:lvlJc w:val="left"/>
      <w:pPr>
        <w:ind w:left="5365" w:hanging="321"/>
      </w:pPr>
      <w:rPr>
        <w:rFonts w:hint="default"/>
        <w:lang w:val="en-US" w:eastAsia="en-US" w:bidi="ar-SA"/>
      </w:rPr>
    </w:lvl>
    <w:lvl w:ilvl="6" w:tplc="2B4A182C">
      <w:numFmt w:val="bullet"/>
      <w:lvlText w:val="•"/>
      <w:lvlJc w:val="left"/>
      <w:pPr>
        <w:ind w:left="6194" w:hanging="321"/>
      </w:pPr>
      <w:rPr>
        <w:rFonts w:hint="default"/>
        <w:lang w:val="en-US" w:eastAsia="en-US" w:bidi="ar-SA"/>
      </w:rPr>
    </w:lvl>
    <w:lvl w:ilvl="7" w:tplc="D846714C">
      <w:numFmt w:val="bullet"/>
      <w:lvlText w:val="•"/>
      <w:lvlJc w:val="left"/>
      <w:pPr>
        <w:ind w:left="7023" w:hanging="321"/>
      </w:pPr>
      <w:rPr>
        <w:rFonts w:hint="default"/>
        <w:lang w:val="en-US" w:eastAsia="en-US" w:bidi="ar-SA"/>
      </w:rPr>
    </w:lvl>
    <w:lvl w:ilvl="8" w:tplc="F8FEE490">
      <w:numFmt w:val="bullet"/>
      <w:lvlText w:val="•"/>
      <w:lvlJc w:val="left"/>
      <w:pPr>
        <w:ind w:left="7852" w:hanging="321"/>
      </w:pPr>
      <w:rPr>
        <w:rFonts w:hint="default"/>
        <w:lang w:val="en-US" w:eastAsia="en-US" w:bidi="ar-SA"/>
      </w:rPr>
    </w:lvl>
  </w:abstractNum>
  <w:abstractNum w:abstractNumId="5" w15:restartNumberingAfterBreak="0">
    <w:nsid w:val="3E1E928B"/>
    <w:multiLevelType w:val="hybridMultilevel"/>
    <w:tmpl w:val="DE4A7AD2"/>
    <w:lvl w:ilvl="0" w:tplc="4D88E69E">
      <w:start w:val="1"/>
      <w:numFmt w:val="lowerLetter"/>
      <w:lvlText w:val="%1)"/>
      <w:lvlJc w:val="left"/>
      <w:pPr>
        <w:ind w:left="719" w:hanging="484"/>
        <w:jc w:val="left"/>
      </w:pPr>
      <w:rPr>
        <w:rFonts w:ascii="Calibri" w:eastAsia="Calibri" w:hAnsi="Calibri" w:cs="Calibri" w:hint="default"/>
        <w:b/>
        <w:bCs/>
        <w:i w:val="0"/>
        <w:iCs w:val="0"/>
        <w:spacing w:val="-1"/>
        <w:w w:val="98"/>
        <w:sz w:val="18"/>
        <w:szCs w:val="18"/>
        <w:lang w:val="en-US" w:eastAsia="en-US" w:bidi="ar-SA"/>
      </w:rPr>
    </w:lvl>
    <w:lvl w:ilvl="1" w:tplc="CD66580E">
      <w:numFmt w:val="bullet"/>
      <w:lvlText w:val="•"/>
      <w:lvlJc w:val="left"/>
      <w:pPr>
        <w:ind w:left="2020" w:hanging="484"/>
      </w:pPr>
      <w:rPr>
        <w:rFonts w:hint="default"/>
        <w:lang w:val="en-US" w:eastAsia="en-US" w:bidi="ar-SA"/>
      </w:rPr>
    </w:lvl>
    <w:lvl w:ilvl="2" w:tplc="ACACC454">
      <w:numFmt w:val="bullet"/>
      <w:lvlText w:val="•"/>
      <w:lvlJc w:val="left"/>
      <w:pPr>
        <w:ind w:left="3320" w:hanging="484"/>
      </w:pPr>
      <w:rPr>
        <w:rFonts w:hint="default"/>
        <w:lang w:val="en-US" w:eastAsia="en-US" w:bidi="ar-SA"/>
      </w:rPr>
    </w:lvl>
    <w:lvl w:ilvl="3" w:tplc="555E87E8">
      <w:numFmt w:val="bullet"/>
      <w:lvlText w:val="•"/>
      <w:lvlJc w:val="left"/>
      <w:pPr>
        <w:ind w:left="4620" w:hanging="484"/>
      </w:pPr>
      <w:rPr>
        <w:rFonts w:hint="default"/>
        <w:lang w:val="en-US" w:eastAsia="en-US" w:bidi="ar-SA"/>
      </w:rPr>
    </w:lvl>
    <w:lvl w:ilvl="4" w:tplc="33827B7E">
      <w:numFmt w:val="bullet"/>
      <w:lvlText w:val="•"/>
      <w:lvlJc w:val="left"/>
      <w:pPr>
        <w:ind w:left="5920" w:hanging="484"/>
      </w:pPr>
      <w:rPr>
        <w:rFonts w:hint="default"/>
        <w:lang w:val="en-US" w:eastAsia="en-US" w:bidi="ar-SA"/>
      </w:rPr>
    </w:lvl>
    <w:lvl w:ilvl="5" w:tplc="22FA397E">
      <w:numFmt w:val="bullet"/>
      <w:lvlText w:val="•"/>
      <w:lvlJc w:val="left"/>
      <w:pPr>
        <w:ind w:left="7220" w:hanging="484"/>
      </w:pPr>
      <w:rPr>
        <w:rFonts w:hint="default"/>
        <w:lang w:val="en-US" w:eastAsia="en-US" w:bidi="ar-SA"/>
      </w:rPr>
    </w:lvl>
    <w:lvl w:ilvl="6" w:tplc="0D6C6E5C">
      <w:numFmt w:val="bullet"/>
      <w:lvlText w:val="•"/>
      <w:lvlJc w:val="left"/>
      <w:pPr>
        <w:ind w:left="8520" w:hanging="484"/>
      </w:pPr>
      <w:rPr>
        <w:rFonts w:hint="default"/>
        <w:lang w:val="en-US" w:eastAsia="en-US" w:bidi="ar-SA"/>
      </w:rPr>
    </w:lvl>
    <w:lvl w:ilvl="7" w:tplc="1CFC40E4">
      <w:numFmt w:val="bullet"/>
      <w:lvlText w:val="•"/>
      <w:lvlJc w:val="left"/>
      <w:pPr>
        <w:ind w:left="9820" w:hanging="484"/>
      </w:pPr>
      <w:rPr>
        <w:rFonts w:hint="default"/>
        <w:lang w:val="en-US" w:eastAsia="en-US" w:bidi="ar-SA"/>
      </w:rPr>
    </w:lvl>
    <w:lvl w:ilvl="8" w:tplc="D0B0ABBC">
      <w:numFmt w:val="bullet"/>
      <w:lvlText w:val="•"/>
      <w:lvlJc w:val="left"/>
      <w:pPr>
        <w:ind w:left="11120" w:hanging="484"/>
      </w:pPr>
      <w:rPr>
        <w:rFonts w:hint="default"/>
        <w:lang w:val="en-US" w:eastAsia="en-US" w:bidi="ar-SA"/>
      </w:rPr>
    </w:lvl>
  </w:abstractNum>
  <w:abstractNum w:abstractNumId="6" w15:restartNumberingAfterBreak="0">
    <w:nsid w:val="40C5A6AD"/>
    <w:multiLevelType w:val="hybridMultilevel"/>
    <w:tmpl w:val="972A935E"/>
    <w:lvl w:ilvl="0" w:tplc="1040ECF4">
      <w:start w:val="1"/>
      <w:numFmt w:val="decimal"/>
      <w:lvlText w:val="%1."/>
      <w:lvlJc w:val="left"/>
      <w:pPr>
        <w:ind w:left="2" w:hanging="177"/>
        <w:jc w:val="left"/>
      </w:pPr>
      <w:rPr>
        <w:rFonts w:ascii="Calibri" w:eastAsia="Calibri" w:hAnsi="Calibri" w:cs="Calibri" w:hint="default"/>
        <w:b w:val="0"/>
        <w:bCs w:val="0"/>
        <w:i w:val="0"/>
        <w:iCs w:val="0"/>
        <w:spacing w:val="0"/>
        <w:w w:val="103"/>
        <w:sz w:val="17"/>
        <w:szCs w:val="17"/>
        <w:lang w:val="en-US" w:eastAsia="en-US" w:bidi="ar-SA"/>
      </w:rPr>
    </w:lvl>
    <w:lvl w:ilvl="1" w:tplc="F1E43684">
      <w:numFmt w:val="bullet"/>
      <w:lvlText w:val="•"/>
      <w:lvlJc w:val="left"/>
      <w:pPr>
        <w:ind w:left="630" w:hanging="177"/>
      </w:pPr>
      <w:rPr>
        <w:rFonts w:hint="default"/>
        <w:lang w:val="en-US" w:eastAsia="en-US" w:bidi="ar-SA"/>
      </w:rPr>
    </w:lvl>
    <w:lvl w:ilvl="2" w:tplc="DECE2580">
      <w:numFmt w:val="bullet"/>
      <w:lvlText w:val="•"/>
      <w:lvlJc w:val="left"/>
      <w:pPr>
        <w:ind w:left="1260" w:hanging="177"/>
      </w:pPr>
      <w:rPr>
        <w:rFonts w:hint="default"/>
        <w:lang w:val="en-US" w:eastAsia="en-US" w:bidi="ar-SA"/>
      </w:rPr>
    </w:lvl>
    <w:lvl w:ilvl="3" w:tplc="ED822098">
      <w:numFmt w:val="bullet"/>
      <w:lvlText w:val="•"/>
      <w:lvlJc w:val="left"/>
      <w:pPr>
        <w:ind w:left="1890" w:hanging="177"/>
      </w:pPr>
      <w:rPr>
        <w:rFonts w:hint="default"/>
        <w:lang w:val="en-US" w:eastAsia="en-US" w:bidi="ar-SA"/>
      </w:rPr>
    </w:lvl>
    <w:lvl w:ilvl="4" w:tplc="CD62BC0E">
      <w:numFmt w:val="bullet"/>
      <w:lvlText w:val="•"/>
      <w:lvlJc w:val="left"/>
      <w:pPr>
        <w:ind w:left="2520" w:hanging="177"/>
      </w:pPr>
      <w:rPr>
        <w:rFonts w:hint="default"/>
        <w:lang w:val="en-US" w:eastAsia="en-US" w:bidi="ar-SA"/>
      </w:rPr>
    </w:lvl>
    <w:lvl w:ilvl="5" w:tplc="F6720AB4">
      <w:numFmt w:val="bullet"/>
      <w:lvlText w:val="•"/>
      <w:lvlJc w:val="left"/>
      <w:pPr>
        <w:ind w:left="3150" w:hanging="177"/>
      </w:pPr>
      <w:rPr>
        <w:rFonts w:hint="default"/>
        <w:lang w:val="en-US" w:eastAsia="en-US" w:bidi="ar-SA"/>
      </w:rPr>
    </w:lvl>
    <w:lvl w:ilvl="6" w:tplc="10CEF2E2">
      <w:numFmt w:val="bullet"/>
      <w:lvlText w:val="•"/>
      <w:lvlJc w:val="left"/>
      <w:pPr>
        <w:ind w:left="3780" w:hanging="177"/>
      </w:pPr>
      <w:rPr>
        <w:rFonts w:hint="default"/>
        <w:lang w:val="en-US" w:eastAsia="en-US" w:bidi="ar-SA"/>
      </w:rPr>
    </w:lvl>
    <w:lvl w:ilvl="7" w:tplc="6478AEC8">
      <w:numFmt w:val="bullet"/>
      <w:lvlText w:val="•"/>
      <w:lvlJc w:val="left"/>
      <w:pPr>
        <w:ind w:left="4410" w:hanging="177"/>
      </w:pPr>
      <w:rPr>
        <w:rFonts w:hint="default"/>
        <w:lang w:val="en-US" w:eastAsia="en-US" w:bidi="ar-SA"/>
      </w:rPr>
    </w:lvl>
    <w:lvl w:ilvl="8" w:tplc="E41CAE78">
      <w:numFmt w:val="bullet"/>
      <w:lvlText w:val="•"/>
      <w:lvlJc w:val="left"/>
      <w:pPr>
        <w:ind w:left="5040" w:hanging="177"/>
      </w:pPr>
      <w:rPr>
        <w:rFonts w:hint="default"/>
        <w:lang w:val="en-US" w:eastAsia="en-US" w:bidi="ar-SA"/>
      </w:rPr>
    </w:lvl>
  </w:abstractNum>
  <w:abstractNum w:abstractNumId="7" w15:restartNumberingAfterBreak="0">
    <w:nsid w:val="40CD785E"/>
    <w:multiLevelType w:val="multilevel"/>
    <w:tmpl w:val="753E59A0"/>
    <w:lvl w:ilvl="0">
      <w:start w:val="4"/>
      <w:numFmt w:val="upperLetter"/>
      <w:lvlText w:val="%1"/>
      <w:lvlJc w:val="left"/>
      <w:pPr>
        <w:ind w:left="937" w:hanging="373"/>
        <w:jc w:val="left"/>
      </w:pPr>
      <w:rPr>
        <w:rFonts w:hint="default"/>
        <w:lang w:val="en-US" w:eastAsia="en-US" w:bidi="ar-SA"/>
      </w:rPr>
    </w:lvl>
    <w:lvl w:ilvl="1">
      <w:start w:val="1"/>
      <w:numFmt w:val="decimal"/>
      <w:lvlText w:val="%1.%2."/>
      <w:lvlJc w:val="left"/>
      <w:pPr>
        <w:ind w:left="937" w:hanging="373"/>
        <w:jc w:val="right"/>
      </w:pPr>
      <w:rPr>
        <w:rFonts w:hint="default"/>
        <w:spacing w:val="-1"/>
        <w:w w:val="99"/>
        <w:lang w:val="en-US" w:eastAsia="en-US" w:bidi="ar-SA"/>
      </w:rPr>
    </w:lvl>
    <w:lvl w:ilvl="2">
      <w:numFmt w:val="bullet"/>
      <w:lvlText w:val="•"/>
      <w:lvlJc w:val="left"/>
      <w:pPr>
        <w:ind w:left="4076" w:hanging="373"/>
      </w:pPr>
      <w:rPr>
        <w:rFonts w:hint="default"/>
        <w:lang w:val="en-US" w:eastAsia="en-US" w:bidi="ar-SA"/>
      </w:rPr>
    </w:lvl>
    <w:lvl w:ilvl="3">
      <w:numFmt w:val="bullet"/>
      <w:lvlText w:val="•"/>
      <w:lvlJc w:val="left"/>
      <w:pPr>
        <w:ind w:left="5644" w:hanging="373"/>
      </w:pPr>
      <w:rPr>
        <w:rFonts w:hint="default"/>
        <w:lang w:val="en-US" w:eastAsia="en-US" w:bidi="ar-SA"/>
      </w:rPr>
    </w:lvl>
    <w:lvl w:ilvl="4">
      <w:numFmt w:val="bullet"/>
      <w:lvlText w:val="•"/>
      <w:lvlJc w:val="left"/>
      <w:pPr>
        <w:ind w:left="7212" w:hanging="373"/>
      </w:pPr>
      <w:rPr>
        <w:rFonts w:hint="default"/>
        <w:lang w:val="en-US" w:eastAsia="en-US" w:bidi="ar-SA"/>
      </w:rPr>
    </w:lvl>
    <w:lvl w:ilvl="5">
      <w:numFmt w:val="bullet"/>
      <w:lvlText w:val="•"/>
      <w:lvlJc w:val="left"/>
      <w:pPr>
        <w:ind w:left="8780" w:hanging="373"/>
      </w:pPr>
      <w:rPr>
        <w:rFonts w:hint="default"/>
        <w:lang w:val="en-US" w:eastAsia="en-US" w:bidi="ar-SA"/>
      </w:rPr>
    </w:lvl>
    <w:lvl w:ilvl="6">
      <w:numFmt w:val="bullet"/>
      <w:lvlText w:val="•"/>
      <w:lvlJc w:val="left"/>
      <w:pPr>
        <w:ind w:left="10348" w:hanging="373"/>
      </w:pPr>
      <w:rPr>
        <w:rFonts w:hint="default"/>
        <w:lang w:val="en-US" w:eastAsia="en-US" w:bidi="ar-SA"/>
      </w:rPr>
    </w:lvl>
    <w:lvl w:ilvl="7">
      <w:numFmt w:val="bullet"/>
      <w:lvlText w:val="•"/>
      <w:lvlJc w:val="left"/>
      <w:pPr>
        <w:ind w:left="11916" w:hanging="373"/>
      </w:pPr>
      <w:rPr>
        <w:rFonts w:hint="default"/>
        <w:lang w:val="en-US" w:eastAsia="en-US" w:bidi="ar-SA"/>
      </w:rPr>
    </w:lvl>
    <w:lvl w:ilvl="8">
      <w:numFmt w:val="bullet"/>
      <w:lvlText w:val="•"/>
      <w:lvlJc w:val="left"/>
      <w:pPr>
        <w:ind w:left="13484" w:hanging="373"/>
      </w:pPr>
      <w:rPr>
        <w:rFonts w:hint="default"/>
        <w:lang w:val="en-US" w:eastAsia="en-US" w:bidi="ar-SA"/>
      </w:rPr>
    </w:lvl>
  </w:abstractNum>
  <w:abstractNum w:abstractNumId="8" w15:restartNumberingAfterBreak="0">
    <w:nsid w:val="4C6F0C9A"/>
    <w:multiLevelType w:val="multilevel"/>
    <w:tmpl w:val="3F7A77E6"/>
    <w:lvl w:ilvl="0">
      <w:start w:val="3"/>
      <w:numFmt w:val="upperLetter"/>
      <w:lvlText w:val="%1"/>
      <w:lvlJc w:val="left"/>
      <w:pPr>
        <w:ind w:left="1506" w:hanging="340"/>
        <w:jc w:val="left"/>
      </w:pPr>
      <w:rPr>
        <w:rFonts w:hint="default"/>
        <w:lang w:val="en-US" w:eastAsia="en-US" w:bidi="ar-SA"/>
      </w:rPr>
    </w:lvl>
    <w:lvl w:ilvl="1">
      <w:start w:val="1"/>
      <w:numFmt w:val="decimal"/>
      <w:lvlText w:val="%1.%2."/>
      <w:lvlJc w:val="left"/>
      <w:pPr>
        <w:ind w:left="1506" w:hanging="340"/>
        <w:jc w:val="right"/>
      </w:pPr>
      <w:rPr>
        <w:rFonts w:hint="default"/>
        <w:spacing w:val="0"/>
        <w:w w:val="101"/>
        <w:lang w:val="en-US" w:eastAsia="en-US" w:bidi="ar-SA"/>
      </w:rPr>
    </w:lvl>
    <w:lvl w:ilvl="2">
      <w:numFmt w:val="bullet"/>
      <w:lvlText w:val="•"/>
      <w:lvlJc w:val="left"/>
      <w:pPr>
        <w:ind w:left="4524" w:hanging="340"/>
      </w:pPr>
      <w:rPr>
        <w:rFonts w:hint="default"/>
        <w:lang w:val="en-US" w:eastAsia="en-US" w:bidi="ar-SA"/>
      </w:rPr>
    </w:lvl>
    <w:lvl w:ilvl="3">
      <w:numFmt w:val="bullet"/>
      <w:lvlText w:val="•"/>
      <w:lvlJc w:val="left"/>
      <w:pPr>
        <w:ind w:left="6036" w:hanging="340"/>
      </w:pPr>
      <w:rPr>
        <w:rFonts w:hint="default"/>
        <w:lang w:val="en-US" w:eastAsia="en-US" w:bidi="ar-SA"/>
      </w:rPr>
    </w:lvl>
    <w:lvl w:ilvl="4">
      <w:numFmt w:val="bullet"/>
      <w:lvlText w:val="•"/>
      <w:lvlJc w:val="left"/>
      <w:pPr>
        <w:ind w:left="7548" w:hanging="340"/>
      </w:pPr>
      <w:rPr>
        <w:rFonts w:hint="default"/>
        <w:lang w:val="en-US" w:eastAsia="en-US" w:bidi="ar-SA"/>
      </w:rPr>
    </w:lvl>
    <w:lvl w:ilvl="5">
      <w:numFmt w:val="bullet"/>
      <w:lvlText w:val="•"/>
      <w:lvlJc w:val="left"/>
      <w:pPr>
        <w:ind w:left="9060" w:hanging="340"/>
      </w:pPr>
      <w:rPr>
        <w:rFonts w:hint="default"/>
        <w:lang w:val="en-US" w:eastAsia="en-US" w:bidi="ar-SA"/>
      </w:rPr>
    </w:lvl>
    <w:lvl w:ilvl="6">
      <w:numFmt w:val="bullet"/>
      <w:lvlText w:val="•"/>
      <w:lvlJc w:val="left"/>
      <w:pPr>
        <w:ind w:left="10572" w:hanging="340"/>
      </w:pPr>
      <w:rPr>
        <w:rFonts w:hint="default"/>
        <w:lang w:val="en-US" w:eastAsia="en-US" w:bidi="ar-SA"/>
      </w:rPr>
    </w:lvl>
    <w:lvl w:ilvl="7">
      <w:numFmt w:val="bullet"/>
      <w:lvlText w:val="•"/>
      <w:lvlJc w:val="left"/>
      <w:pPr>
        <w:ind w:left="12084" w:hanging="340"/>
      </w:pPr>
      <w:rPr>
        <w:rFonts w:hint="default"/>
        <w:lang w:val="en-US" w:eastAsia="en-US" w:bidi="ar-SA"/>
      </w:rPr>
    </w:lvl>
    <w:lvl w:ilvl="8">
      <w:numFmt w:val="bullet"/>
      <w:lvlText w:val="•"/>
      <w:lvlJc w:val="left"/>
      <w:pPr>
        <w:ind w:left="13596" w:hanging="340"/>
      </w:pPr>
      <w:rPr>
        <w:rFonts w:hint="default"/>
        <w:lang w:val="en-US" w:eastAsia="en-US" w:bidi="ar-SA"/>
      </w:rPr>
    </w:lvl>
  </w:abstractNum>
  <w:abstractNum w:abstractNumId="9" w15:restartNumberingAfterBreak="0">
    <w:nsid w:val="501DD295"/>
    <w:multiLevelType w:val="hybridMultilevel"/>
    <w:tmpl w:val="E4263070"/>
    <w:lvl w:ilvl="0" w:tplc="C96497A2">
      <w:numFmt w:val="bullet"/>
      <w:lvlText w:val="-"/>
      <w:lvlJc w:val="left"/>
      <w:pPr>
        <w:ind w:left="19" w:hanging="96"/>
      </w:pPr>
      <w:rPr>
        <w:rFonts w:ascii="Calibri" w:eastAsia="Calibri" w:hAnsi="Calibri" w:cs="Calibri" w:hint="default"/>
        <w:b w:val="0"/>
        <w:bCs w:val="0"/>
        <w:i w:val="0"/>
        <w:iCs w:val="0"/>
        <w:spacing w:val="0"/>
        <w:w w:val="101"/>
        <w:sz w:val="18"/>
        <w:szCs w:val="18"/>
        <w:lang w:val="en-US" w:eastAsia="en-US" w:bidi="ar-SA"/>
      </w:rPr>
    </w:lvl>
    <w:lvl w:ilvl="1" w:tplc="D13C7588">
      <w:numFmt w:val="bullet"/>
      <w:lvlText w:val="•"/>
      <w:lvlJc w:val="left"/>
      <w:pPr>
        <w:ind w:left="749" w:hanging="96"/>
      </w:pPr>
      <w:rPr>
        <w:rFonts w:hint="default"/>
        <w:lang w:val="en-US" w:eastAsia="en-US" w:bidi="ar-SA"/>
      </w:rPr>
    </w:lvl>
    <w:lvl w:ilvl="2" w:tplc="472004E0">
      <w:numFmt w:val="bullet"/>
      <w:lvlText w:val="•"/>
      <w:lvlJc w:val="left"/>
      <w:pPr>
        <w:ind w:left="1478" w:hanging="96"/>
      </w:pPr>
      <w:rPr>
        <w:rFonts w:hint="default"/>
        <w:lang w:val="en-US" w:eastAsia="en-US" w:bidi="ar-SA"/>
      </w:rPr>
    </w:lvl>
    <w:lvl w:ilvl="3" w:tplc="553A0F88">
      <w:numFmt w:val="bullet"/>
      <w:lvlText w:val="•"/>
      <w:lvlJc w:val="left"/>
      <w:pPr>
        <w:ind w:left="2208" w:hanging="96"/>
      </w:pPr>
      <w:rPr>
        <w:rFonts w:hint="default"/>
        <w:lang w:val="en-US" w:eastAsia="en-US" w:bidi="ar-SA"/>
      </w:rPr>
    </w:lvl>
    <w:lvl w:ilvl="4" w:tplc="4DCA8D42">
      <w:numFmt w:val="bullet"/>
      <w:lvlText w:val="•"/>
      <w:lvlJc w:val="left"/>
      <w:pPr>
        <w:ind w:left="2937" w:hanging="96"/>
      </w:pPr>
      <w:rPr>
        <w:rFonts w:hint="default"/>
        <w:lang w:val="en-US" w:eastAsia="en-US" w:bidi="ar-SA"/>
      </w:rPr>
    </w:lvl>
    <w:lvl w:ilvl="5" w:tplc="98CC5974">
      <w:numFmt w:val="bullet"/>
      <w:lvlText w:val="•"/>
      <w:lvlJc w:val="left"/>
      <w:pPr>
        <w:ind w:left="3667" w:hanging="96"/>
      </w:pPr>
      <w:rPr>
        <w:rFonts w:hint="default"/>
        <w:lang w:val="en-US" w:eastAsia="en-US" w:bidi="ar-SA"/>
      </w:rPr>
    </w:lvl>
    <w:lvl w:ilvl="6" w:tplc="22CC3E1A">
      <w:numFmt w:val="bullet"/>
      <w:lvlText w:val="•"/>
      <w:lvlJc w:val="left"/>
      <w:pPr>
        <w:ind w:left="4396" w:hanging="96"/>
      </w:pPr>
      <w:rPr>
        <w:rFonts w:hint="default"/>
        <w:lang w:val="en-US" w:eastAsia="en-US" w:bidi="ar-SA"/>
      </w:rPr>
    </w:lvl>
    <w:lvl w:ilvl="7" w:tplc="E78C6782">
      <w:numFmt w:val="bullet"/>
      <w:lvlText w:val="•"/>
      <w:lvlJc w:val="left"/>
      <w:pPr>
        <w:ind w:left="5125" w:hanging="96"/>
      </w:pPr>
      <w:rPr>
        <w:rFonts w:hint="default"/>
        <w:lang w:val="en-US" w:eastAsia="en-US" w:bidi="ar-SA"/>
      </w:rPr>
    </w:lvl>
    <w:lvl w:ilvl="8" w:tplc="857205E6">
      <w:numFmt w:val="bullet"/>
      <w:lvlText w:val="•"/>
      <w:lvlJc w:val="left"/>
      <w:pPr>
        <w:ind w:left="5855" w:hanging="96"/>
      </w:pPr>
      <w:rPr>
        <w:rFonts w:hint="default"/>
        <w:lang w:val="en-US" w:eastAsia="en-US" w:bidi="ar-SA"/>
      </w:rPr>
    </w:lvl>
  </w:abstractNum>
  <w:abstractNum w:abstractNumId="10" w15:restartNumberingAfterBreak="0">
    <w:nsid w:val="5679D5BB"/>
    <w:multiLevelType w:val="multilevel"/>
    <w:tmpl w:val="4A483274"/>
    <w:lvl w:ilvl="0">
      <w:start w:val="1"/>
      <w:numFmt w:val="upperLetter"/>
      <w:lvlText w:val="%1"/>
      <w:lvlJc w:val="left"/>
      <w:pPr>
        <w:ind w:left="567" w:hanging="366"/>
        <w:jc w:val="left"/>
      </w:pPr>
      <w:rPr>
        <w:rFonts w:hint="default"/>
        <w:lang w:val="en-US" w:eastAsia="en-US" w:bidi="ar-SA"/>
      </w:rPr>
    </w:lvl>
    <w:lvl w:ilvl="1">
      <w:start w:val="1"/>
      <w:numFmt w:val="decimal"/>
      <w:lvlText w:val="%1.%2."/>
      <w:lvlJc w:val="left"/>
      <w:pPr>
        <w:ind w:left="567" w:hanging="366"/>
        <w:jc w:val="right"/>
      </w:pPr>
      <w:rPr>
        <w:rFonts w:ascii="Calibri" w:eastAsia="Calibri" w:hAnsi="Calibri" w:cs="Calibri" w:hint="default"/>
        <w:b/>
        <w:bCs/>
        <w:i w:val="0"/>
        <w:iCs w:val="0"/>
        <w:spacing w:val="0"/>
        <w:w w:val="102"/>
        <w:sz w:val="19"/>
        <w:szCs w:val="19"/>
        <w:lang w:val="en-US" w:eastAsia="en-US" w:bidi="ar-SA"/>
      </w:rPr>
    </w:lvl>
    <w:lvl w:ilvl="2">
      <w:numFmt w:val="bullet"/>
      <w:lvlText w:val="•"/>
      <w:lvlJc w:val="left"/>
      <w:pPr>
        <w:ind w:left="3772" w:hanging="366"/>
      </w:pPr>
      <w:rPr>
        <w:rFonts w:hint="default"/>
        <w:lang w:val="en-US" w:eastAsia="en-US" w:bidi="ar-SA"/>
      </w:rPr>
    </w:lvl>
    <w:lvl w:ilvl="3">
      <w:numFmt w:val="bullet"/>
      <w:lvlText w:val="•"/>
      <w:lvlJc w:val="left"/>
      <w:pPr>
        <w:ind w:left="5378" w:hanging="366"/>
      </w:pPr>
      <w:rPr>
        <w:rFonts w:hint="default"/>
        <w:lang w:val="en-US" w:eastAsia="en-US" w:bidi="ar-SA"/>
      </w:rPr>
    </w:lvl>
    <w:lvl w:ilvl="4">
      <w:numFmt w:val="bullet"/>
      <w:lvlText w:val="•"/>
      <w:lvlJc w:val="left"/>
      <w:pPr>
        <w:ind w:left="6984" w:hanging="366"/>
      </w:pPr>
      <w:rPr>
        <w:rFonts w:hint="default"/>
        <w:lang w:val="en-US" w:eastAsia="en-US" w:bidi="ar-SA"/>
      </w:rPr>
    </w:lvl>
    <w:lvl w:ilvl="5">
      <w:numFmt w:val="bullet"/>
      <w:lvlText w:val="•"/>
      <w:lvlJc w:val="left"/>
      <w:pPr>
        <w:ind w:left="8590" w:hanging="366"/>
      </w:pPr>
      <w:rPr>
        <w:rFonts w:hint="default"/>
        <w:lang w:val="en-US" w:eastAsia="en-US" w:bidi="ar-SA"/>
      </w:rPr>
    </w:lvl>
    <w:lvl w:ilvl="6">
      <w:numFmt w:val="bullet"/>
      <w:lvlText w:val="•"/>
      <w:lvlJc w:val="left"/>
      <w:pPr>
        <w:ind w:left="10196" w:hanging="366"/>
      </w:pPr>
      <w:rPr>
        <w:rFonts w:hint="default"/>
        <w:lang w:val="en-US" w:eastAsia="en-US" w:bidi="ar-SA"/>
      </w:rPr>
    </w:lvl>
    <w:lvl w:ilvl="7">
      <w:numFmt w:val="bullet"/>
      <w:lvlText w:val="•"/>
      <w:lvlJc w:val="left"/>
      <w:pPr>
        <w:ind w:left="11802" w:hanging="366"/>
      </w:pPr>
      <w:rPr>
        <w:rFonts w:hint="default"/>
        <w:lang w:val="en-US" w:eastAsia="en-US" w:bidi="ar-SA"/>
      </w:rPr>
    </w:lvl>
    <w:lvl w:ilvl="8">
      <w:numFmt w:val="bullet"/>
      <w:lvlText w:val="•"/>
      <w:lvlJc w:val="left"/>
      <w:pPr>
        <w:ind w:left="13408" w:hanging="366"/>
      </w:pPr>
      <w:rPr>
        <w:rFonts w:hint="default"/>
        <w:lang w:val="en-US" w:eastAsia="en-US" w:bidi="ar-SA"/>
      </w:rPr>
    </w:lvl>
  </w:abstractNum>
  <w:abstractNum w:abstractNumId="11" w15:restartNumberingAfterBreak="0">
    <w:nsid w:val="57D868D7"/>
    <w:multiLevelType w:val="hybridMultilevel"/>
    <w:tmpl w:val="7BE0B768"/>
    <w:lvl w:ilvl="0" w:tplc="A56CABCC">
      <w:start w:val="3"/>
      <w:numFmt w:val="lowerLetter"/>
      <w:lvlText w:val="%1)"/>
      <w:lvlJc w:val="left"/>
      <w:pPr>
        <w:ind w:left="660" w:hanging="292"/>
        <w:jc w:val="left"/>
      </w:pPr>
      <w:rPr>
        <w:rFonts w:ascii="Calibri" w:eastAsia="Calibri" w:hAnsi="Calibri" w:cs="Calibri" w:hint="default"/>
        <w:b w:val="0"/>
        <w:bCs w:val="0"/>
        <w:i w:val="0"/>
        <w:iCs w:val="0"/>
        <w:spacing w:val="0"/>
        <w:w w:val="99"/>
        <w:sz w:val="18"/>
        <w:szCs w:val="18"/>
        <w:lang w:val="en-US" w:eastAsia="en-US" w:bidi="ar-SA"/>
      </w:rPr>
    </w:lvl>
    <w:lvl w:ilvl="1" w:tplc="2DDEF900">
      <w:numFmt w:val="bullet"/>
      <w:lvlText w:val="•"/>
      <w:lvlJc w:val="left"/>
      <w:pPr>
        <w:ind w:left="1966" w:hanging="292"/>
      </w:pPr>
      <w:rPr>
        <w:rFonts w:hint="default"/>
        <w:lang w:val="en-US" w:eastAsia="en-US" w:bidi="ar-SA"/>
      </w:rPr>
    </w:lvl>
    <w:lvl w:ilvl="2" w:tplc="014410D0">
      <w:numFmt w:val="bullet"/>
      <w:lvlText w:val="•"/>
      <w:lvlJc w:val="left"/>
      <w:pPr>
        <w:ind w:left="3272" w:hanging="292"/>
      </w:pPr>
      <w:rPr>
        <w:rFonts w:hint="default"/>
        <w:lang w:val="en-US" w:eastAsia="en-US" w:bidi="ar-SA"/>
      </w:rPr>
    </w:lvl>
    <w:lvl w:ilvl="3" w:tplc="750EF38C">
      <w:numFmt w:val="bullet"/>
      <w:lvlText w:val="•"/>
      <w:lvlJc w:val="left"/>
      <w:pPr>
        <w:ind w:left="4578" w:hanging="292"/>
      </w:pPr>
      <w:rPr>
        <w:rFonts w:hint="default"/>
        <w:lang w:val="en-US" w:eastAsia="en-US" w:bidi="ar-SA"/>
      </w:rPr>
    </w:lvl>
    <w:lvl w:ilvl="4" w:tplc="EEFE3A6A">
      <w:numFmt w:val="bullet"/>
      <w:lvlText w:val="•"/>
      <w:lvlJc w:val="left"/>
      <w:pPr>
        <w:ind w:left="5884" w:hanging="292"/>
      </w:pPr>
      <w:rPr>
        <w:rFonts w:hint="default"/>
        <w:lang w:val="en-US" w:eastAsia="en-US" w:bidi="ar-SA"/>
      </w:rPr>
    </w:lvl>
    <w:lvl w:ilvl="5" w:tplc="6EB81338">
      <w:numFmt w:val="bullet"/>
      <w:lvlText w:val="•"/>
      <w:lvlJc w:val="left"/>
      <w:pPr>
        <w:ind w:left="7190" w:hanging="292"/>
      </w:pPr>
      <w:rPr>
        <w:rFonts w:hint="default"/>
        <w:lang w:val="en-US" w:eastAsia="en-US" w:bidi="ar-SA"/>
      </w:rPr>
    </w:lvl>
    <w:lvl w:ilvl="6" w:tplc="A7061A36">
      <w:numFmt w:val="bullet"/>
      <w:lvlText w:val="•"/>
      <w:lvlJc w:val="left"/>
      <w:pPr>
        <w:ind w:left="8496" w:hanging="292"/>
      </w:pPr>
      <w:rPr>
        <w:rFonts w:hint="default"/>
        <w:lang w:val="en-US" w:eastAsia="en-US" w:bidi="ar-SA"/>
      </w:rPr>
    </w:lvl>
    <w:lvl w:ilvl="7" w:tplc="E2FC9A38">
      <w:numFmt w:val="bullet"/>
      <w:lvlText w:val="•"/>
      <w:lvlJc w:val="left"/>
      <w:pPr>
        <w:ind w:left="9802" w:hanging="292"/>
      </w:pPr>
      <w:rPr>
        <w:rFonts w:hint="default"/>
        <w:lang w:val="en-US" w:eastAsia="en-US" w:bidi="ar-SA"/>
      </w:rPr>
    </w:lvl>
    <w:lvl w:ilvl="8" w:tplc="D4C4D9E8">
      <w:numFmt w:val="bullet"/>
      <w:lvlText w:val="•"/>
      <w:lvlJc w:val="left"/>
      <w:pPr>
        <w:ind w:left="11108" w:hanging="292"/>
      </w:pPr>
      <w:rPr>
        <w:rFonts w:hint="default"/>
        <w:lang w:val="en-US" w:eastAsia="en-US" w:bidi="ar-SA"/>
      </w:rPr>
    </w:lvl>
  </w:abstractNum>
  <w:abstractNum w:abstractNumId="12" w15:restartNumberingAfterBreak="0">
    <w:nsid w:val="5AA07DA8"/>
    <w:multiLevelType w:val="hybridMultilevel"/>
    <w:tmpl w:val="C37AA49A"/>
    <w:lvl w:ilvl="0" w:tplc="E594249C">
      <w:start w:val="1"/>
      <w:numFmt w:val="decimal"/>
      <w:lvlText w:val="%1."/>
      <w:lvlJc w:val="left"/>
      <w:pPr>
        <w:ind w:left="428" w:hanging="360"/>
      </w:pPr>
      <w:rPr>
        <w:rFonts w:asciiTheme="minorHAnsi" w:hAnsiTheme="minorHAnsi" w:cstheme="minorHAnsi" w:hint="default"/>
        <w:w w:val="105"/>
      </w:rPr>
    </w:lvl>
    <w:lvl w:ilvl="1" w:tplc="08090019" w:tentative="1">
      <w:start w:val="1"/>
      <w:numFmt w:val="lowerLetter"/>
      <w:lvlText w:val="%2."/>
      <w:lvlJc w:val="left"/>
      <w:pPr>
        <w:ind w:left="1148" w:hanging="360"/>
      </w:pPr>
    </w:lvl>
    <w:lvl w:ilvl="2" w:tplc="0809001B" w:tentative="1">
      <w:start w:val="1"/>
      <w:numFmt w:val="lowerRoman"/>
      <w:lvlText w:val="%3."/>
      <w:lvlJc w:val="right"/>
      <w:pPr>
        <w:ind w:left="1868" w:hanging="180"/>
      </w:pPr>
    </w:lvl>
    <w:lvl w:ilvl="3" w:tplc="0809000F" w:tentative="1">
      <w:start w:val="1"/>
      <w:numFmt w:val="decimal"/>
      <w:lvlText w:val="%4."/>
      <w:lvlJc w:val="left"/>
      <w:pPr>
        <w:ind w:left="2588" w:hanging="360"/>
      </w:pPr>
    </w:lvl>
    <w:lvl w:ilvl="4" w:tplc="08090019" w:tentative="1">
      <w:start w:val="1"/>
      <w:numFmt w:val="lowerLetter"/>
      <w:lvlText w:val="%5."/>
      <w:lvlJc w:val="left"/>
      <w:pPr>
        <w:ind w:left="3308" w:hanging="360"/>
      </w:pPr>
    </w:lvl>
    <w:lvl w:ilvl="5" w:tplc="0809001B" w:tentative="1">
      <w:start w:val="1"/>
      <w:numFmt w:val="lowerRoman"/>
      <w:lvlText w:val="%6."/>
      <w:lvlJc w:val="right"/>
      <w:pPr>
        <w:ind w:left="4028" w:hanging="180"/>
      </w:pPr>
    </w:lvl>
    <w:lvl w:ilvl="6" w:tplc="0809000F" w:tentative="1">
      <w:start w:val="1"/>
      <w:numFmt w:val="decimal"/>
      <w:lvlText w:val="%7."/>
      <w:lvlJc w:val="left"/>
      <w:pPr>
        <w:ind w:left="4748" w:hanging="360"/>
      </w:pPr>
    </w:lvl>
    <w:lvl w:ilvl="7" w:tplc="08090019" w:tentative="1">
      <w:start w:val="1"/>
      <w:numFmt w:val="lowerLetter"/>
      <w:lvlText w:val="%8."/>
      <w:lvlJc w:val="left"/>
      <w:pPr>
        <w:ind w:left="5468" w:hanging="360"/>
      </w:pPr>
    </w:lvl>
    <w:lvl w:ilvl="8" w:tplc="0809001B" w:tentative="1">
      <w:start w:val="1"/>
      <w:numFmt w:val="lowerRoman"/>
      <w:lvlText w:val="%9."/>
      <w:lvlJc w:val="right"/>
      <w:pPr>
        <w:ind w:left="6188" w:hanging="180"/>
      </w:pPr>
    </w:lvl>
  </w:abstractNum>
  <w:abstractNum w:abstractNumId="13" w15:restartNumberingAfterBreak="0">
    <w:nsid w:val="7E317C47"/>
    <w:multiLevelType w:val="multilevel"/>
    <w:tmpl w:val="B0AA1134"/>
    <w:lvl w:ilvl="0">
      <w:start w:val="1"/>
      <w:numFmt w:val="decimal"/>
      <w:lvlText w:val="%1."/>
      <w:lvlJc w:val="left"/>
      <w:pPr>
        <w:ind w:left="898" w:hanging="534"/>
        <w:jc w:val="left"/>
      </w:pPr>
      <w:rPr>
        <w:rFonts w:ascii="Calibri" w:eastAsia="Calibri" w:hAnsi="Calibri" w:cs="Calibri" w:hint="default"/>
        <w:b/>
        <w:bCs/>
        <w:i w:val="0"/>
        <w:iCs w:val="0"/>
        <w:spacing w:val="0"/>
        <w:w w:val="101"/>
        <w:sz w:val="16"/>
        <w:szCs w:val="16"/>
        <w:lang w:val="en-US" w:eastAsia="en-US" w:bidi="ar-SA"/>
      </w:rPr>
    </w:lvl>
    <w:lvl w:ilvl="1">
      <w:start w:val="1"/>
      <w:numFmt w:val="decimal"/>
      <w:lvlText w:val="%1.%2"/>
      <w:lvlJc w:val="left"/>
      <w:pPr>
        <w:ind w:left="898" w:hanging="534"/>
        <w:jc w:val="left"/>
      </w:pPr>
      <w:rPr>
        <w:rFonts w:hint="default"/>
        <w:spacing w:val="-1"/>
        <w:w w:val="102"/>
        <w:lang w:val="en-US" w:eastAsia="en-US" w:bidi="ar-SA"/>
      </w:rPr>
    </w:lvl>
    <w:lvl w:ilvl="2">
      <w:start w:val="1"/>
      <w:numFmt w:val="lowerLetter"/>
      <w:lvlText w:val="%3)"/>
      <w:lvlJc w:val="left"/>
      <w:pPr>
        <w:ind w:left="1218" w:hanging="534"/>
        <w:jc w:val="left"/>
      </w:pPr>
      <w:rPr>
        <w:rFonts w:ascii="Calibri" w:eastAsia="Calibri" w:hAnsi="Calibri" w:cs="Calibri" w:hint="default"/>
        <w:b w:val="0"/>
        <w:bCs w:val="0"/>
        <w:i w:val="0"/>
        <w:iCs w:val="0"/>
        <w:spacing w:val="-1"/>
        <w:w w:val="103"/>
        <w:sz w:val="16"/>
        <w:szCs w:val="16"/>
        <w:lang w:val="en-US" w:eastAsia="en-US" w:bidi="ar-SA"/>
      </w:rPr>
    </w:lvl>
    <w:lvl w:ilvl="3">
      <w:numFmt w:val="bullet"/>
      <w:lvlText w:val="o"/>
      <w:lvlJc w:val="left"/>
      <w:pPr>
        <w:ind w:left="1218" w:hanging="534"/>
      </w:pPr>
      <w:rPr>
        <w:rFonts w:ascii="Courier New" w:eastAsia="Courier New" w:hAnsi="Courier New" w:cs="Courier New" w:hint="default"/>
        <w:spacing w:val="0"/>
        <w:w w:val="103"/>
        <w:lang w:val="en-US" w:eastAsia="en-US" w:bidi="ar-SA"/>
      </w:rPr>
    </w:lvl>
    <w:lvl w:ilvl="4">
      <w:numFmt w:val="bullet"/>
      <w:lvlText w:val="•"/>
      <w:lvlJc w:val="left"/>
      <w:pPr>
        <w:ind w:left="3983" w:hanging="534"/>
      </w:pPr>
      <w:rPr>
        <w:rFonts w:hint="default"/>
        <w:lang w:val="en-US" w:eastAsia="en-US" w:bidi="ar-SA"/>
      </w:rPr>
    </w:lvl>
    <w:lvl w:ilvl="5">
      <w:numFmt w:val="bullet"/>
      <w:lvlText w:val="•"/>
      <w:lvlJc w:val="left"/>
      <w:pPr>
        <w:ind w:left="4904" w:hanging="534"/>
      </w:pPr>
      <w:rPr>
        <w:rFonts w:hint="default"/>
        <w:lang w:val="en-US" w:eastAsia="en-US" w:bidi="ar-SA"/>
      </w:rPr>
    </w:lvl>
    <w:lvl w:ilvl="6">
      <w:numFmt w:val="bullet"/>
      <w:lvlText w:val="•"/>
      <w:lvlJc w:val="left"/>
      <w:pPr>
        <w:ind w:left="5826" w:hanging="534"/>
      </w:pPr>
      <w:rPr>
        <w:rFonts w:hint="default"/>
        <w:lang w:val="en-US" w:eastAsia="en-US" w:bidi="ar-SA"/>
      </w:rPr>
    </w:lvl>
    <w:lvl w:ilvl="7">
      <w:numFmt w:val="bullet"/>
      <w:lvlText w:val="•"/>
      <w:lvlJc w:val="left"/>
      <w:pPr>
        <w:ind w:left="6747" w:hanging="534"/>
      </w:pPr>
      <w:rPr>
        <w:rFonts w:hint="default"/>
        <w:lang w:val="en-US" w:eastAsia="en-US" w:bidi="ar-SA"/>
      </w:rPr>
    </w:lvl>
    <w:lvl w:ilvl="8">
      <w:numFmt w:val="bullet"/>
      <w:lvlText w:val="•"/>
      <w:lvlJc w:val="left"/>
      <w:pPr>
        <w:ind w:left="7668" w:hanging="534"/>
      </w:pPr>
      <w:rPr>
        <w:rFonts w:hint="default"/>
        <w:lang w:val="en-US" w:eastAsia="en-US" w:bidi="ar-SA"/>
      </w:rPr>
    </w:lvl>
  </w:abstractNum>
  <w:num w:numId="1" w16cid:durableId="1975863071">
    <w:abstractNumId w:val="11"/>
  </w:num>
  <w:num w:numId="2" w16cid:durableId="92941293">
    <w:abstractNumId w:val="2"/>
  </w:num>
  <w:num w:numId="3" w16cid:durableId="394561">
    <w:abstractNumId w:val="5"/>
  </w:num>
  <w:num w:numId="4" w16cid:durableId="1509829403">
    <w:abstractNumId w:val="3"/>
  </w:num>
  <w:num w:numId="5" w16cid:durableId="1054698101">
    <w:abstractNumId w:val="9"/>
  </w:num>
  <w:num w:numId="6" w16cid:durableId="1973247848">
    <w:abstractNumId w:val="7"/>
  </w:num>
  <w:num w:numId="7" w16cid:durableId="1263682221">
    <w:abstractNumId w:val="6"/>
  </w:num>
  <w:num w:numId="8" w16cid:durableId="243104473">
    <w:abstractNumId w:val="8"/>
  </w:num>
  <w:num w:numId="9" w16cid:durableId="639723993">
    <w:abstractNumId w:val="0"/>
  </w:num>
  <w:num w:numId="10" w16cid:durableId="1469786512">
    <w:abstractNumId w:val="10"/>
  </w:num>
  <w:num w:numId="11" w16cid:durableId="221330882">
    <w:abstractNumId w:val="4"/>
  </w:num>
  <w:num w:numId="12" w16cid:durableId="1644845563">
    <w:abstractNumId w:val="13"/>
  </w:num>
  <w:num w:numId="13" w16cid:durableId="1736127286">
    <w:abstractNumId w:val="1"/>
  </w:num>
  <w:num w:numId="14" w16cid:durableId="25762416">
    <w:abstractNumId w:val="12"/>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Oliver Craig">
    <w15:presenceInfo w15:providerId="AD" w15:userId="S::oc97@sussex.ac.uk::e04ad5ae-81e8-4d10-bfed-bd895113f7f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440AC42C"/>
    <w:rsid w:val="00003180"/>
    <w:rsid w:val="00045EBF"/>
    <w:rsid w:val="0008381C"/>
    <w:rsid w:val="0011132B"/>
    <w:rsid w:val="001221C9"/>
    <w:rsid w:val="0017115F"/>
    <w:rsid w:val="002410E0"/>
    <w:rsid w:val="0029118F"/>
    <w:rsid w:val="002A1492"/>
    <w:rsid w:val="003920A1"/>
    <w:rsid w:val="004E38E0"/>
    <w:rsid w:val="0056599B"/>
    <w:rsid w:val="005C3F63"/>
    <w:rsid w:val="005F168B"/>
    <w:rsid w:val="0061033F"/>
    <w:rsid w:val="00612E81"/>
    <w:rsid w:val="00634661"/>
    <w:rsid w:val="006D2DD9"/>
    <w:rsid w:val="0070790A"/>
    <w:rsid w:val="007565C4"/>
    <w:rsid w:val="007621E2"/>
    <w:rsid w:val="007D39A0"/>
    <w:rsid w:val="00886D91"/>
    <w:rsid w:val="009043CC"/>
    <w:rsid w:val="00930840"/>
    <w:rsid w:val="009355BA"/>
    <w:rsid w:val="00977A45"/>
    <w:rsid w:val="009C19C4"/>
    <w:rsid w:val="009E45C6"/>
    <w:rsid w:val="00A72339"/>
    <w:rsid w:val="00AB2DCF"/>
    <w:rsid w:val="00BC4169"/>
    <w:rsid w:val="00C11C55"/>
    <w:rsid w:val="00C13F3B"/>
    <w:rsid w:val="00C50EC3"/>
    <w:rsid w:val="00C85363"/>
    <w:rsid w:val="00D04D69"/>
    <w:rsid w:val="00D96918"/>
    <w:rsid w:val="00DA5CB9"/>
    <w:rsid w:val="00DB72FB"/>
    <w:rsid w:val="00DC5A34"/>
    <w:rsid w:val="00E63031"/>
    <w:rsid w:val="00E823F0"/>
    <w:rsid w:val="00EF6237"/>
    <w:rsid w:val="00F262B1"/>
    <w:rsid w:val="00F40D63"/>
    <w:rsid w:val="00FC1FB2"/>
    <w:rsid w:val="032955A9"/>
    <w:rsid w:val="047C8AF6"/>
    <w:rsid w:val="06F00024"/>
    <w:rsid w:val="07182932"/>
    <w:rsid w:val="088BDF34"/>
    <w:rsid w:val="0894726B"/>
    <w:rsid w:val="091812A8"/>
    <w:rsid w:val="09522F40"/>
    <w:rsid w:val="0DE42DC4"/>
    <w:rsid w:val="0E208DF0"/>
    <w:rsid w:val="0E2E4A51"/>
    <w:rsid w:val="0FDC7BBD"/>
    <w:rsid w:val="128AB9C1"/>
    <w:rsid w:val="12E24D2E"/>
    <w:rsid w:val="159696EC"/>
    <w:rsid w:val="185FC29F"/>
    <w:rsid w:val="1924F422"/>
    <w:rsid w:val="1AD80BB3"/>
    <w:rsid w:val="1F926EFC"/>
    <w:rsid w:val="2399D287"/>
    <w:rsid w:val="255B975A"/>
    <w:rsid w:val="283E2ADE"/>
    <w:rsid w:val="28541606"/>
    <w:rsid w:val="2865E9A0"/>
    <w:rsid w:val="2B9B7645"/>
    <w:rsid w:val="2DB179AD"/>
    <w:rsid w:val="3601FC5B"/>
    <w:rsid w:val="37D7F818"/>
    <w:rsid w:val="39195B50"/>
    <w:rsid w:val="3A083EDE"/>
    <w:rsid w:val="3BB8310E"/>
    <w:rsid w:val="40FC2BE5"/>
    <w:rsid w:val="440AC42C"/>
    <w:rsid w:val="448FFF25"/>
    <w:rsid w:val="49E64119"/>
    <w:rsid w:val="49E8CC9D"/>
    <w:rsid w:val="4BE0E310"/>
    <w:rsid w:val="5138F963"/>
    <w:rsid w:val="56F35D22"/>
    <w:rsid w:val="5739D9B3"/>
    <w:rsid w:val="596A9363"/>
    <w:rsid w:val="5987F064"/>
    <w:rsid w:val="5A0FA7B1"/>
    <w:rsid w:val="5C980AF9"/>
    <w:rsid w:val="5DC11E70"/>
    <w:rsid w:val="5DC962EB"/>
    <w:rsid w:val="64091BE1"/>
    <w:rsid w:val="6445FED5"/>
    <w:rsid w:val="64D08F7D"/>
    <w:rsid w:val="64E78388"/>
    <w:rsid w:val="665FCD5E"/>
    <w:rsid w:val="6A29E2B6"/>
    <w:rsid w:val="6B876453"/>
    <w:rsid w:val="6F09C5DA"/>
    <w:rsid w:val="71D9E104"/>
    <w:rsid w:val="7279B218"/>
    <w:rsid w:val="741A3C98"/>
    <w:rsid w:val="752915A1"/>
    <w:rsid w:val="75FA6C15"/>
    <w:rsid w:val="791229C8"/>
    <w:rsid w:val="79D53A8A"/>
    <w:rsid w:val="79D6219B"/>
    <w:rsid w:val="7A64EC46"/>
    <w:rsid w:val="7CAD1F9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63DEF3"/>
  <w15:docId w15:val="{762DA5DE-3932-44C1-850B-4118E49366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38E0"/>
    <w:rPr>
      <w:rFonts w:ascii="Calibri" w:eastAsia="Calibri" w:hAnsi="Calibri" w:cs="Calibri"/>
    </w:rPr>
  </w:style>
  <w:style w:type="paragraph" w:styleId="Heading1">
    <w:name w:val="heading 1"/>
    <w:basedOn w:val="Normal"/>
    <w:uiPriority w:val="9"/>
    <w:qFormat/>
    <w:pPr>
      <w:ind w:left="68"/>
      <w:outlineLvl w:val="0"/>
    </w:pPr>
    <w:rPr>
      <w:b/>
      <w:bCs/>
      <w:sz w:val="20"/>
      <w:szCs w:val="20"/>
    </w:rPr>
  </w:style>
  <w:style w:type="paragraph" w:styleId="Heading2">
    <w:name w:val="heading 2"/>
    <w:basedOn w:val="Normal"/>
    <w:uiPriority w:val="9"/>
    <w:unhideWhenUsed/>
    <w:qFormat/>
    <w:pPr>
      <w:ind w:left="189" w:hanging="365"/>
      <w:outlineLvl w:val="1"/>
    </w:pPr>
    <w:rPr>
      <w:b/>
      <w:bCs/>
      <w:sz w:val="19"/>
      <w:szCs w:val="19"/>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18"/>
      <w:szCs w:val="18"/>
    </w:rPr>
  </w:style>
  <w:style w:type="paragraph" w:styleId="ListParagraph">
    <w:name w:val="List Paragraph"/>
    <w:basedOn w:val="Normal"/>
    <w:uiPriority w:val="1"/>
    <w:qFormat/>
    <w:pPr>
      <w:ind w:left="898" w:hanging="534"/>
    </w:pPr>
  </w:style>
  <w:style w:type="paragraph" w:customStyle="1" w:styleId="TableParagraph">
    <w:name w:val="Table Paragraph"/>
    <w:basedOn w:val="Normal"/>
    <w:uiPriority w:val="1"/>
    <w:qFormat/>
  </w:style>
  <w:style w:type="paragraph" w:styleId="Revision">
    <w:name w:val="Revision"/>
    <w:hidden/>
    <w:uiPriority w:val="99"/>
    <w:semiHidden/>
    <w:rsid w:val="004E38E0"/>
    <w:pPr>
      <w:widowControl/>
      <w:autoSpaceDE/>
      <w:autoSpaceDN/>
    </w:pPr>
    <w:rPr>
      <w:rFonts w:ascii="Calibri" w:eastAsia="Calibri" w:hAnsi="Calibri" w:cs="Calibri"/>
    </w:rPr>
  </w:style>
  <w:style w:type="paragraph" w:styleId="Header">
    <w:name w:val="header"/>
    <w:basedOn w:val="Normal"/>
    <w:link w:val="HeaderChar"/>
    <w:uiPriority w:val="99"/>
    <w:unhideWhenUsed/>
    <w:rsid w:val="00003180"/>
    <w:pPr>
      <w:tabs>
        <w:tab w:val="center" w:pos="4513"/>
        <w:tab w:val="right" w:pos="9026"/>
      </w:tabs>
    </w:pPr>
  </w:style>
  <w:style w:type="character" w:customStyle="1" w:styleId="HeaderChar">
    <w:name w:val="Header Char"/>
    <w:basedOn w:val="DefaultParagraphFont"/>
    <w:link w:val="Header"/>
    <w:uiPriority w:val="99"/>
    <w:rsid w:val="00003180"/>
    <w:rPr>
      <w:rFonts w:ascii="Calibri" w:eastAsia="Calibri" w:hAnsi="Calibri" w:cs="Calibri"/>
    </w:rPr>
  </w:style>
  <w:style w:type="paragraph" w:styleId="Footer">
    <w:name w:val="footer"/>
    <w:basedOn w:val="Normal"/>
    <w:link w:val="FooterChar"/>
    <w:uiPriority w:val="99"/>
    <w:unhideWhenUsed/>
    <w:rsid w:val="00003180"/>
    <w:pPr>
      <w:tabs>
        <w:tab w:val="center" w:pos="4513"/>
        <w:tab w:val="right" w:pos="9026"/>
      </w:tabs>
    </w:pPr>
  </w:style>
  <w:style w:type="character" w:customStyle="1" w:styleId="FooterChar">
    <w:name w:val="Footer Char"/>
    <w:basedOn w:val="DefaultParagraphFont"/>
    <w:link w:val="Footer"/>
    <w:uiPriority w:val="99"/>
    <w:rsid w:val="00003180"/>
    <w:rPr>
      <w:rFonts w:ascii="Calibri" w:eastAsia="Calibri" w:hAnsi="Calibri" w:cs="Calibri"/>
    </w:rPr>
  </w:style>
  <w:style w:type="character" w:styleId="CommentReference">
    <w:name w:val="annotation reference"/>
    <w:basedOn w:val="DefaultParagraphFont"/>
    <w:uiPriority w:val="99"/>
    <w:semiHidden/>
    <w:unhideWhenUsed/>
    <w:rsid w:val="007D39A0"/>
    <w:rPr>
      <w:sz w:val="16"/>
      <w:szCs w:val="16"/>
    </w:rPr>
  </w:style>
  <w:style w:type="paragraph" w:styleId="CommentText">
    <w:name w:val="annotation text"/>
    <w:basedOn w:val="Normal"/>
    <w:link w:val="CommentTextChar"/>
    <w:uiPriority w:val="99"/>
    <w:unhideWhenUsed/>
    <w:rsid w:val="007D39A0"/>
    <w:rPr>
      <w:sz w:val="20"/>
      <w:szCs w:val="20"/>
    </w:rPr>
  </w:style>
  <w:style w:type="character" w:customStyle="1" w:styleId="CommentTextChar">
    <w:name w:val="Comment Text Char"/>
    <w:basedOn w:val="DefaultParagraphFont"/>
    <w:link w:val="CommentText"/>
    <w:uiPriority w:val="99"/>
    <w:rsid w:val="007D39A0"/>
    <w:rPr>
      <w:rFonts w:ascii="Calibri" w:eastAsia="Calibri" w:hAnsi="Calibri" w:cs="Calibri"/>
      <w:sz w:val="20"/>
      <w:szCs w:val="20"/>
    </w:rPr>
  </w:style>
  <w:style w:type="paragraph" w:styleId="CommentSubject">
    <w:name w:val="annotation subject"/>
    <w:basedOn w:val="CommentText"/>
    <w:next w:val="CommentText"/>
    <w:link w:val="CommentSubjectChar"/>
    <w:uiPriority w:val="99"/>
    <w:semiHidden/>
    <w:unhideWhenUsed/>
    <w:rsid w:val="007D39A0"/>
    <w:rPr>
      <w:b/>
      <w:bCs/>
    </w:rPr>
  </w:style>
  <w:style w:type="character" w:customStyle="1" w:styleId="CommentSubjectChar">
    <w:name w:val="Comment Subject Char"/>
    <w:basedOn w:val="CommentTextChar"/>
    <w:link w:val="CommentSubject"/>
    <w:uiPriority w:val="99"/>
    <w:semiHidden/>
    <w:rsid w:val="007D39A0"/>
    <w:rPr>
      <w:rFonts w:ascii="Calibri" w:eastAsia="Calibri" w:hAnsi="Calibri" w:cs="Calibri"/>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s.karakulak@sussex.ac.uk" TargetMode="External"/><Relationship Id="rId13" Type="http://schemas.microsoft.com/office/2018/08/relationships/commentsExtensible" Target="commentsExtensible.xml"/><Relationship Id="rId3" Type="http://schemas.openxmlformats.org/officeDocument/2006/relationships/settings" Target="settings.xml"/><Relationship Id="rId7" Type="http://schemas.openxmlformats.org/officeDocument/2006/relationships/image" Target="media/image1.png"/><Relationship Id="rId12" Type="http://schemas.microsoft.com/office/2016/09/relationships/commentsIds" Target="commentsIds.xml"/><Relationship Id="rId17" Type="http://schemas.microsoft.com/office/2020/10/relationships/intelligence" Target="intelligence2.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microsoft.com/office/2011/relationships/commentsExtended" Target="commentsExtended.xml"/><Relationship Id="rId5" Type="http://schemas.openxmlformats.org/officeDocument/2006/relationships/footnotes" Target="footnotes.xml"/><Relationship Id="rId15" Type="http://schemas.microsoft.com/office/2011/relationships/people" Target="people.xml"/><Relationship Id="rId10" Type="http://schemas.openxmlformats.org/officeDocument/2006/relationships/comments" Target="comments.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6</Pages>
  <Words>1969</Words>
  <Characters>10594</Characters>
  <Application>Microsoft Office Word</Application>
  <DocSecurity>0</DocSecurity>
  <Lines>173</Lines>
  <Paragraphs>70</Paragraphs>
  <ScaleCrop>false</ScaleCrop>
  <HeadingPairs>
    <vt:vector size="2" baseType="variant">
      <vt:variant>
        <vt:lpstr>Title</vt:lpstr>
      </vt:variant>
      <vt:variant>
        <vt:i4>1</vt:i4>
      </vt:variant>
    </vt:vector>
  </HeadingPairs>
  <TitlesOfParts>
    <vt:vector size="1" baseType="lpstr">
      <vt:lpstr/>
    </vt:vector>
  </TitlesOfParts>
  <Company>University of Sussex</Company>
  <LinksUpToDate>false</LinksUpToDate>
  <CharactersWithSpaces>12493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Liz Beddus</dc:creator>
  <dc:description/>
  <cp:lastModifiedBy>Safak Karakulak</cp:lastModifiedBy>
  <cp:revision>2</cp:revision>
  <dcterms:created xsi:type="dcterms:W3CDTF">2026-01-22T16:06:00Z</dcterms:created>
  <dcterms:modified xsi:type="dcterms:W3CDTF">2026-01-22T16:06:00Z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2024-10-01T00:00:00Z</vt:filetime>
  </property>
  <property fmtid="{D5CDD505-2E9C-101B-9397-08002B2CF9AE}" pid="3" name="Creator">
    <vt:lpwstr>Acrobat PDFMaker 24 for Word</vt:lpwstr>
  </property>
  <property fmtid="{D5CDD505-2E9C-101B-9397-08002B2CF9AE}" pid="4" name="LastSaved">
    <vt:filetime>2024-10-01T00:00:00Z</vt:filetime>
  </property>
  <property fmtid="{D5CDD505-2E9C-101B-9397-08002B2CF9AE}" pid="5" name="Producer">
    <vt:lpwstr>Adobe PDF Library 24.3.144</vt:lpwstr>
  </property>
  <property fmtid="{D5CDD505-2E9C-101B-9397-08002B2CF9AE}" pid="6" name="SourceModified">
    <vt:lpwstr>D:20221014094227</vt:lpwstr>
  </property>
</Properties>
</file>