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559"/>
        <w:gridCol w:w="2118"/>
        <w:gridCol w:w="1237"/>
        <w:gridCol w:w="1441"/>
        <w:gridCol w:w="935"/>
        <w:gridCol w:w="1743"/>
      </w:tblGrid>
      <w:tr w:rsidR="009154E9" w:rsidRPr="005C71BD" w14:paraId="6F8E172B" w14:textId="77777777" w:rsidTr="00B23075">
        <w:trPr>
          <w:trHeight w:val="485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7378" w14:textId="77777777" w:rsidR="009154E9" w:rsidRPr="005C71BD" w:rsidRDefault="009154E9" w:rsidP="009154E9">
            <w:pPr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 w:rsidRPr="005C71BD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7D572DF" wp14:editId="62A4A063">
                  <wp:simplePos x="0" y="0"/>
                  <wp:positionH relativeFrom="margin">
                    <wp:posOffset>2954655</wp:posOffset>
                  </wp:positionH>
                  <wp:positionV relativeFrom="page">
                    <wp:posOffset>6350</wp:posOffset>
                  </wp:positionV>
                  <wp:extent cx="742950" cy="65278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58A4C" w14:textId="77777777" w:rsidR="009154E9" w:rsidRPr="005C71BD" w:rsidRDefault="009154E9" w:rsidP="009154E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9EBD3" wp14:editId="71C8F323">
                      <wp:simplePos x="0" y="0"/>
                      <wp:positionH relativeFrom="column">
                        <wp:posOffset>5170805</wp:posOffset>
                      </wp:positionH>
                      <wp:positionV relativeFrom="paragraph">
                        <wp:posOffset>12065</wp:posOffset>
                      </wp:positionV>
                      <wp:extent cx="1490345" cy="528555"/>
                      <wp:effectExtent l="0" t="0" r="14605" b="241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345" cy="528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D6C25" w14:textId="77777777" w:rsidR="00130748" w:rsidRDefault="00130748" w:rsidP="009154E9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>Sussex Research</w:t>
                                  </w:r>
                                </w:p>
                                <w:p w14:paraId="6DAA8DCC" w14:textId="77777777" w:rsidR="00130748" w:rsidRPr="00D04749" w:rsidRDefault="00130748" w:rsidP="009154E9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ROF bid no: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9EB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07.15pt;margin-top:.95pt;width:117.3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">
                      <v:textbox>
                        <w:txbxContent>
                          <w:p w14:paraId="337D6C25" w14:textId="77777777" w:rsidR="00130748" w:rsidRDefault="00130748" w:rsidP="009154E9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Sussex Research</w:t>
                            </w:r>
                          </w:p>
                          <w:p w14:paraId="6DAA8DCC" w14:textId="77777777" w:rsidR="00130748" w:rsidRPr="00D04749" w:rsidRDefault="00130748" w:rsidP="009154E9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ROF bid no: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777F4C" w14:textId="77777777" w:rsidR="009154E9" w:rsidRPr="005C71BD" w:rsidRDefault="009154E9" w:rsidP="009154E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65B397C" w14:textId="77777777" w:rsidR="009154E9" w:rsidRPr="005C71BD" w:rsidRDefault="009154E9" w:rsidP="009154E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4B930B3" w14:textId="77777777" w:rsidR="009154E9" w:rsidRPr="005C71BD" w:rsidRDefault="009154E9" w:rsidP="009154E9">
            <w:pPr>
              <w:rPr>
                <w:rFonts w:asciiTheme="minorHAnsi" w:hAnsiTheme="minorHAnsi" w:cs="Arial"/>
                <w:b/>
                <w:color w:val="244061"/>
                <w:sz w:val="24"/>
                <w:szCs w:val="24"/>
              </w:rPr>
            </w:pPr>
          </w:p>
        </w:tc>
      </w:tr>
      <w:tr w:rsidR="009154E9" w:rsidRPr="005C71BD" w14:paraId="208415D4" w14:textId="77777777" w:rsidTr="00B23075">
        <w:trPr>
          <w:trHeight w:val="281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BCC26" w14:textId="77777777" w:rsidR="009154E9" w:rsidRPr="005C71BD" w:rsidRDefault="009154E9" w:rsidP="009154E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A73ADA2" w14:textId="77777777" w:rsidR="009154E9" w:rsidRPr="005C71BD" w:rsidRDefault="009154E9" w:rsidP="009154E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APPLICATION TO THE RESEARCH OPPORTUNITIES FUND</w:t>
            </w:r>
          </w:p>
          <w:p w14:paraId="42D92C44" w14:textId="77777777" w:rsidR="009154E9" w:rsidRPr="005C71BD" w:rsidRDefault="009154E9" w:rsidP="009154E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154E9" w:rsidRPr="005C71BD" w14:paraId="31CB3274" w14:textId="77777777" w:rsidTr="00B23075">
        <w:trPr>
          <w:trHeight w:val="485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39CA" w14:textId="41F70DB0" w:rsidR="009154E9" w:rsidRPr="005C71BD" w:rsidRDefault="009154E9" w:rsidP="009154E9">
            <w:pPr>
              <w:rPr>
                <w:rFonts w:asciiTheme="minorHAnsi" w:hAnsiTheme="minorHAnsi" w:cs="Arial"/>
              </w:rPr>
            </w:pPr>
            <w:r w:rsidRPr="005C71BD">
              <w:rPr>
                <w:rFonts w:asciiTheme="minorHAnsi" w:hAnsiTheme="minorHAnsi" w:cs="Arial"/>
              </w:rPr>
              <w:t xml:space="preserve">Please refer to the </w:t>
            </w:r>
            <w:r w:rsidRPr="005C71BD">
              <w:rPr>
                <w:rFonts w:asciiTheme="minorHAnsi" w:hAnsiTheme="minorHAnsi" w:cs="Arial"/>
                <w:b/>
              </w:rPr>
              <w:t>Programme Specification</w:t>
            </w:r>
            <w:r w:rsidRPr="005C71BD">
              <w:rPr>
                <w:rFonts w:asciiTheme="minorHAnsi" w:hAnsiTheme="minorHAnsi" w:cs="Arial"/>
              </w:rPr>
              <w:t xml:space="preserve"> for this initiative before completing this application form.  If in doubt about the suitability of this initiative for your activity, please contact </w:t>
            </w:r>
            <w:r w:rsidR="00CE457C">
              <w:rPr>
                <w:rFonts w:asciiTheme="minorHAnsi" w:hAnsiTheme="minorHAnsi" w:cs="Arial"/>
              </w:rPr>
              <w:t>Debbie Foy</w:t>
            </w:r>
            <w:r w:rsidR="004B723A">
              <w:rPr>
                <w:rFonts w:asciiTheme="minorHAnsi" w:hAnsiTheme="minorHAnsi" w:cs="Arial"/>
              </w:rPr>
              <w:t xml:space="preserve"> </w:t>
            </w:r>
            <w:hyperlink r:id="rId8" w:history="1">
              <w:r w:rsidR="007411A7" w:rsidRPr="00C95FCC">
                <w:rPr>
                  <w:rStyle w:val="Hyperlink"/>
                  <w:rFonts w:asciiTheme="minorHAnsi" w:hAnsiTheme="minorHAnsi" w:cs="Arial"/>
                </w:rPr>
                <w:t>D.Foy@sussex.ac.uk</w:t>
              </w:r>
            </w:hyperlink>
            <w:r w:rsidR="004B723A">
              <w:rPr>
                <w:rFonts w:asciiTheme="minorHAnsi" w:hAnsiTheme="minorHAnsi" w:cs="Arial"/>
              </w:rPr>
              <w:t xml:space="preserve"> </w:t>
            </w:r>
          </w:p>
          <w:p w14:paraId="4F23B0B5" w14:textId="77777777" w:rsidR="009154E9" w:rsidRPr="005C71BD" w:rsidRDefault="009154E9" w:rsidP="009154E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73EDDAE" w14:textId="77777777" w:rsidR="009154E9" w:rsidRPr="005C71BD" w:rsidRDefault="009154E9" w:rsidP="004B723A">
            <w:pPr>
              <w:rPr>
                <w:rFonts w:asciiTheme="minorHAnsi" w:hAnsiTheme="minorHAnsi" w:cs="Arial"/>
              </w:rPr>
            </w:pPr>
          </w:p>
        </w:tc>
      </w:tr>
      <w:tr w:rsidR="009154E9" w:rsidRPr="005C71BD" w14:paraId="5CC8BB54" w14:textId="77777777" w:rsidTr="00B23075">
        <w:trPr>
          <w:trHeight w:val="130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B5B689A" w14:textId="77777777" w:rsidR="009154E9" w:rsidRPr="005C71BD" w:rsidRDefault="009154E9" w:rsidP="009154E9">
            <w:pPr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PART 1 COVER SHEET</w:t>
            </w:r>
          </w:p>
        </w:tc>
      </w:tr>
      <w:tr w:rsidR="009154E9" w:rsidRPr="005C71BD" w14:paraId="4BF24899" w14:textId="77777777" w:rsidTr="00B23075">
        <w:trPr>
          <w:trHeight w:val="45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BC76820" w14:textId="77777777" w:rsidR="009154E9" w:rsidRPr="005C71BD" w:rsidRDefault="009154E9" w:rsidP="009154E9">
            <w:pPr>
              <w:rPr>
                <w:rFonts w:asciiTheme="minorHAnsi" w:hAnsiTheme="minorHAnsi" w:cs="Arial"/>
                <w:noProof/>
                <w:sz w:val="10"/>
                <w:szCs w:val="10"/>
              </w:rPr>
            </w:pPr>
          </w:p>
        </w:tc>
      </w:tr>
      <w:tr w:rsidR="009154E9" w:rsidRPr="005C71BD" w14:paraId="0172D81B" w14:textId="77777777" w:rsidTr="00B23075">
        <w:trPr>
          <w:trHeight w:val="130"/>
        </w:trPr>
        <w:tc>
          <w:tcPr>
            <w:tcW w:w="10740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14:paraId="28D7FF88" w14:textId="77777777" w:rsidR="009154E9" w:rsidRPr="005C71BD" w:rsidRDefault="009154E9" w:rsidP="009154E9">
            <w:pPr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PRINCIPAL APPLICANT</w:t>
            </w:r>
          </w:p>
        </w:tc>
      </w:tr>
      <w:tr w:rsidR="009154E9" w:rsidRPr="005C71BD" w14:paraId="0C3314B9" w14:textId="77777777" w:rsidTr="00B23075">
        <w:trPr>
          <w:trHeight w:val="146"/>
        </w:trPr>
        <w:tc>
          <w:tcPr>
            <w:tcW w:w="3266" w:type="dxa"/>
            <w:gridSpan w:val="2"/>
            <w:shd w:val="clear" w:color="auto" w:fill="auto"/>
          </w:tcPr>
          <w:p w14:paraId="2DD9332A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b/>
                <w:caps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caps/>
                <w:noProof/>
                <w:sz w:val="24"/>
                <w:szCs w:val="24"/>
              </w:rPr>
              <w:t>N</w:t>
            </w: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ame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08CA44F" w14:textId="77777777" w:rsidR="009154E9" w:rsidRPr="005C71BD" w:rsidRDefault="009154E9" w:rsidP="009154E9">
            <w:pPr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 xml:space="preserve">Title 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2E8825B5" w14:textId="77777777" w:rsidR="009154E9" w:rsidRPr="005C71BD" w:rsidRDefault="009154E9" w:rsidP="009154E9">
            <w:pPr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Department</w:t>
            </w:r>
          </w:p>
        </w:tc>
        <w:tc>
          <w:tcPr>
            <w:tcW w:w="1743" w:type="dxa"/>
            <w:shd w:val="clear" w:color="auto" w:fill="auto"/>
          </w:tcPr>
          <w:p w14:paraId="381B5906" w14:textId="77777777" w:rsidR="009154E9" w:rsidRPr="005C71BD" w:rsidRDefault="009154E9" w:rsidP="009154E9">
            <w:pPr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 xml:space="preserve">School </w:t>
            </w:r>
          </w:p>
        </w:tc>
      </w:tr>
      <w:tr w:rsidR="009154E9" w:rsidRPr="005C71BD" w14:paraId="18E30B16" w14:textId="77777777" w:rsidTr="00B23075">
        <w:trPr>
          <w:trHeight w:val="44"/>
        </w:trPr>
        <w:tc>
          <w:tcPr>
            <w:tcW w:w="3266" w:type="dxa"/>
            <w:gridSpan w:val="2"/>
            <w:shd w:val="clear" w:color="auto" w:fill="auto"/>
          </w:tcPr>
          <w:p w14:paraId="1EAEB302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caps/>
                <w:noProof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14:paraId="2F16173D" w14:textId="77777777" w:rsidR="009154E9" w:rsidRPr="005C71BD" w:rsidRDefault="009154E9" w:rsidP="009154E9">
            <w:pPr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7D864BE2" w14:textId="77777777" w:rsidR="009154E9" w:rsidRPr="005C71BD" w:rsidRDefault="009154E9" w:rsidP="009154E9">
            <w:pPr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241A1D4E" w14:textId="77777777" w:rsidR="009154E9" w:rsidRPr="005C71BD" w:rsidRDefault="009154E9" w:rsidP="009154E9">
            <w:pPr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9154E9" w:rsidRPr="005C71BD" w14:paraId="2F252804" w14:textId="77777777" w:rsidTr="00B23075">
        <w:trPr>
          <w:trHeight w:val="66"/>
        </w:trPr>
        <w:tc>
          <w:tcPr>
            <w:tcW w:w="10740" w:type="dxa"/>
            <w:gridSpan w:val="7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92D04FC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9154E9" w:rsidRPr="005C71BD" w14:paraId="36B33596" w14:textId="77777777" w:rsidTr="00B23075">
        <w:trPr>
          <w:trHeight w:val="158"/>
        </w:trPr>
        <w:tc>
          <w:tcPr>
            <w:tcW w:w="1074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14:paraId="3F7CED95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CO-APPLICANT/S</w:t>
            </w:r>
          </w:p>
        </w:tc>
      </w:tr>
      <w:tr w:rsidR="009154E9" w:rsidRPr="005C71BD" w14:paraId="4156264E" w14:textId="77777777" w:rsidTr="00B23075">
        <w:trPr>
          <w:trHeight w:val="122"/>
        </w:trPr>
        <w:tc>
          <w:tcPr>
            <w:tcW w:w="326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41B87C6" w14:textId="77777777" w:rsidR="009154E9" w:rsidRPr="005C71BD" w:rsidRDefault="009154E9" w:rsidP="009154E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Name/s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F3466F5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Title/s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185EAF68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Department/s</w:t>
            </w:r>
          </w:p>
        </w:tc>
        <w:tc>
          <w:tcPr>
            <w:tcW w:w="1743" w:type="dxa"/>
            <w:shd w:val="clear" w:color="auto" w:fill="auto"/>
          </w:tcPr>
          <w:p w14:paraId="037BD990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School/s</w:t>
            </w:r>
          </w:p>
        </w:tc>
      </w:tr>
      <w:tr w:rsidR="009154E9" w:rsidRPr="005C71BD" w14:paraId="5D402521" w14:textId="77777777" w:rsidTr="00B23075">
        <w:trPr>
          <w:trHeight w:val="44"/>
        </w:trPr>
        <w:tc>
          <w:tcPr>
            <w:tcW w:w="326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10852A2" w14:textId="77777777" w:rsidR="009154E9" w:rsidRPr="005C71BD" w:rsidRDefault="009154E9" w:rsidP="009154E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756D197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8B3654C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6" w:space="0" w:color="auto"/>
            </w:tcBorders>
            <w:shd w:val="clear" w:color="auto" w:fill="auto"/>
          </w:tcPr>
          <w:p w14:paraId="5541ED79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9154E9" w:rsidRPr="005C71BD" w14:paraId="44A9A936" w14:textId="77777777" w:rsidTr="00B23075">
        <w:trPr>
          <w:trHeight w:val="91"/>
        </w:trPr>
        <w:tc>
          <w:tcPr>
            <w:tcW w:w="107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4B98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noProof/>
                <w:sz w:val="14"/>
                <w:szCs w:val="14"/>
              </w:rPr>
            </w:pPr>
          </w:p>
        </w:tc>
      </w:tr>
      <w:tr w:rsidR="00721615" w:rsidRPr="005C71BD" w14:paraId="7AD2987A" w14:textId="77777777" w:rsidTr="004863C3">
        <w:trPr>
          <w:trHeight w:val="22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FCA" w14:textId="77777777" w:rsidR="00721615" w:rsidRDefault="00721615" w:rsidP="009154E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START DATE</w:t>
            </w:r>
          </w:p>
          <w:p w14:paraId="4E7ACF26" w14:textId="77777777" w:rsidR="00721615" w:rsidRPr="00C6508B" w:rsidRDefault="00721615" w:rsidP="009154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CBAE" w14:textId="77777777" w:rsidR="00721615" w:rsidRPr="005C71BD" w:rsidRDefault="00721615" w:rsidP="009154E9">
            <w:pPr>
              <w:pStyle w:val="EnvelopeReturn"/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BB1C" w14:textId="77777777" w:rsidR="00721615" w:rsidRPr="00721615" w:rsidRDefault="00721615" w:rsidP="007216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1615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END DATE</w:t>
            </w:r>
            <w:r w:rsidRPr="0072161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3C920667" w14:textId="183F78DA" w:rsidR="00721615" w:rsidRPr="005C71BD" w:rsidRDefault="00721615" w:rsidP="00C811AB">
            <w:pPr>
              <w:rPr>
                <w:rFonts w:asciiTheme="minorHAnsi" w:hAnsiTheme="minorHAnsi" w:cs="Arial"/>
                <w:noProof/>
                <w:sz w:val="24"/>
                <w:szCs w:val="24"/>
              </w:rPr>
            </w:pPr>
            <w:r w:rsidRPr="00C6508B">
              <w:rPr>
                <w:rFonts w:asciiTheme="minorHAnsi" w:hAnsiTheme="minorHAnsi" w:cs="Arial"/>
                <w:sz w:val="18"/>
                <w:szCs w:val="18"/>
              </w:rPr>
              <w:t>All</w:t>
            </w:r>
            <w:r w:rsidR="0011283A">
              <w:rPr>
                <w:rFonts w:asciiTheme="minorHAnsi" w:hAnsiTheme="minorHAnsi" w:cs="Arial"/>
                <w:sz w:val="18"/>
                <w:szCs w:val="18"/>
              </w:rPr>
              <w:t xml:space="preserve"> project</w:t>
            </w:r>
            <w:r w:rsidR="00106DEC">
              <w:rPr>
                <w:rFonts w:asciiTheme="minorHAnsi" w:hAnsiTheme="minorHAnsi" w:cs="Arial"/>
                <w:sz w:val="18"/>
                <w:szCs w:val="18"/>
              </w:rPr>
              <w:t xml:space="preserve"> activities and </w:t>
            </w:r>
            <w:r w:rsidR="0011283A">
              <w:rPr>
                <w:rFonts w:asciiTheme="minorHAnsi" w:hAnsiTheme="minorHAnsi" w:cs="Arial"/>
                <w:sz w:val="18"/>
                <w:szCs w:val="18"/>
              </w:rPr>
              <w:t xml:space="preserve">expenses </w:t>
            </w:r>
            <w:r w:rsidR="00106DEC">
              <w:rPr>
                <w:rFonts w:asciiTheme="minorHAnsi" w:hAnsiTheme="minorHAnsi" w:cs="Arial"/>
                <w:sz w:val="18"/>
                <w:szCs w:val="18"/>
              </w:rPr>
              <w:t>must be</w:t>
            </w:r>
            <w:r w:rsidRPr="00C6508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06DEC">
              <w:rPr>
                <w:rFonts w:asciiTheme="minorHAnsi" w:hAnsiTheme="minorHAnsi" w:cs="Arial"/>
                <w:sz w:val="18"/>
                <w:szCs w:val="18"/>
              </w:rPr>
              <w:t xml:space="preserve">completed and </w:t>
            </w:r>
            <w:r w:rsidRPr="00C6508B">
              <w:rPr>
                <w:rFonts w:asciiTheme="minorHAnsi" w:hAnsiTheme="minorHAnsi" w:cs="Arial"/>
                <w:sz w:val="18"/>
                <w:szCs w:val="18"/>
              </w:rPr>
              <w:t xml:space="preserve">claimed </w:t>
            </w:r>
            <w:r w:rsidR="00644F63">
              <w:rPr>
                <w:rFonts w:asciiTheme="minorHAnsi" w:hAnsiTheme="minorHAnsi" w:cs="Arial"/>
                <w:sz w:val="18"/>
                <w:szCs w:val="18"/>
              </w:rPr>
              <w:t xml:space="preserve">for </w:t>
            </w:r>
            <w:r w:rsidRPr="00C6508B">
              <w:rPr>
                <w:rFonts w:asciiTheme="minorHAnsi" w:hAnsiTheme="minorHAnsi" w:cs="Arial"/>
                <w:sz w:val="18"/>
                <w:szCs w:val="18"/>
              </w:rPr>
              <w:t>by</w:t>
            </w:r>
            <w:r w:rsidR="00CB04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811A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31 July 20</w:t>
            </w:r>
            <w:r w:rsidR="00AB5677" w:rsidRPr="00C811A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</w:t>
            </w:r>
            <w:r w:rsidR="00106DEC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</w:t>
            </w:r>
            <w:r w:rsidR="0011283A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602E" w14:textId="77777777" w:rsidR="00721615" w:rsidRPr="005C71BD" w:rsidRDefault="00721615" w:rsidP="009154E9">
            <w:pPr>
              <w:pStyle w:val="EnvelopeReturn"/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2B592E" w:rsidRPr="005C71BD" w14:paraId="073CFBE1" w14:textId="77777777" w:rsidTr="00B23075">
        <w:trPr>
          <w:trHeight w:val="172"/>
        </w:trPr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0835E" w14:textId="77777777" w:rsidR="002B592E" w:rsidRPr="005C71BD" w:rsidRDefault="002B592E" w:rsidP="009154E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CA182" w14:textId="77777777" w:rsidR="002B592E" w:rsidRPr="002B592E" w:rsidRDefault="002B592E" w:rsidP="009154E9">
            <w:pPr>
              <w:pStyle w:val="EnvelopeReturn"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</w:tr>
      <w:tr w:rsidR="009154E9" w:rsidRPr="005C71BD" w14:paraId="0D1AD8F8" w14:textId="77777777" w:rsidTr="00B23075">
        <w:trPr>
          <w:trHeight w:val="22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9FC2" w14:textId="77777777" w:rsidR="009154E9" w:rsidRPr="005C71BD" w:rsidRDefault="009154E9" w:rsidP="009154E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8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B815" w14:textId="77777777" w:rsidR="009154E9" w:rsidRPr="005C71BD" w:rsidRDefault="009154E9" w:rsidP="009154E9">
            <w:pPr>
              <w:pStyle w:val="EnvelopeReturn"/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9154E9" w:rsidRPr="005C71BD" w14:paraId="290397E8" w14:textId="77777777" w:rsidTr="00B23075">
        <w:trPr>
          <w:trHeight w:val="118"/>
        </w:trPr>
        <w:tc>
          <w:tcPr>
            <w:tcW w:w="10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0265AE" w14:textId="77777777" w:rsidR="009154E9" w:rsidRPr="005C71BD" w:rsidRDefault="009154E9" w:rsidP="009154E9">
            <w:pPr>
              <w:rPr>
                <w:rFonts w:asciiTheme="minorHAnsi" w:hAnsiTheme="minorHAnsi" w:cs="Arial"/>
                <w:noProof/>
                <w:sz w:val="8"/>
                <w:szCs w:val="8"/>
              </w:rPr>
            </w:pPr>
          </w:p>
        </w:tc>
      </w:tr>
      <w:tr w:rsidR="009154E9" w:rsidRPr="005C71BD" w14:paraId="48FEC93A" w14:textId="77777777" w:rsidTr="00B23075">
        <w:trPr>
          <w:trHeight w:val="118"/>
        </w:trPr>
        <w:tc>
          <w:tcPr>
            <w:tcW w:w="2707" w:type="dxa"/>
            <w:tcBorders>
              <w:bottom w:val="nil"/>
            </w:tcBorders>
            <w:shd w:val="clear" w:color="auto" w:fill="auto"/>
          </w:tcPr>
          <w:p w14:paraId="09E77501" w14:textId="77777777" w:rsidR="009154E9" w:rsidRPr="005C71BD" w:rsidRDefault="009154E9" w:rsidP="009154E9">
            <w:pPr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PROJECT ABSTRACT</w:t>
            </w:r>
          </w:p>
        </w:tc>
        <w:tc>
          <w:tcPr>
            <w:tcW w:w="8033" w:type="dxa"/>
            <w:gridSpan w:val="6"/>
            <w:shd w:val="clear" w:color="auto" w:fill="auto"/>
          </w:tcPr>
          <w:p w14:paraId="0F80530D" w14:textId="77777777" w:rsidR="009154E9" w:rsidRPr="005C71BD" w:rsidRDefault="009154E9" w:rsidP="009154E9">
            <w:pPr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9154E9" w:rsidRPr="005C71BD" w14:paraId="29B37ADA" w14:textId="77777777" w:rsidTr="00B23075">
        <w:trPr>
          <w:trHeight w:val="31"/>
        </w:trPr>
        <w:tc>
          <w:tcPr>
            <w:tcW w:w="2707" w:type="dxa"/>
            <w:tcBorders>
              <w:top w:val="nil"/>
              <w:bottom w:val="nil"/>
            </w:tcBorders>
            <w:shd w:val="clear" w:color="auto" w:fill="auto"/>
          </w:tcPr>
          <w:p w14:paraId="717A960D" w14:textId="77777777" w:rsidR="009154E9" w:rsidRPr="00C6508B" w:rsidRDefault="009154E9" w:rsidP="002E6354">
            <w:pPr>
              <w:rPr>
                <w:rFonts w:asciiTheme="minorHAnsi" w:hAnsiTheme="minorHAnsi" w:cs="Arial"/>
                <w:i/>
                <w:noProof/>
              </w:rPr>
            </w:pPr>
            <w:r w:rsidRPr="00C6508B">
              <w:rPr>
                <w:rFonts w:asciiTheme="minorHAnsi" w:hAnsiTheme="minorHAnsi" w:cs="Arial"/>
                <w:i/>
                <w:noProof/>
              </w:rPr>
              <w:t>(Maximum 4 lines.</w:t>
            </w:r>
            <w:r w:rsidR="002E6354" w:rsidRPr="00C6508B">
              <w:rPr>
                <w:rFonts w:asciiTheme="minorHAnsi" w:hAnsiTheme="minorHAnsi" w:cs="Arial"/>
                <w:i/>
                <w:noProof/>
              </w:rPr>
              <w:t xml:space="preserve"> If funded </w:t>
            </w:r>
          </w:p>
        </w:tc>
        <w:tc>
          <w:tcPr>
            <w:tcW w:w="8033" w:type="dxa"/>
            <w:gridSpan w:val="6"/>
            <w:shd w:val="clear" w:color="auto" w:fill="auto"/>
          </w:tcPr>
          <w:p w14:paraId="06DB64B7" w14:textId="77777777" w:rsidR="009154E9" w:rsidRPr="005C71BD" w:rsidRDefault="009154E9" w:rsidP="009154E9">
            <w:pPr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9154E9" w:rsidRPr="005C71BD" w14:paraId="17A1BA0B" w14:textId="77777777" w:rsidTr="00B23075">
        <w:trPr>
          <w:trHeight w:val="53"/>
        </w:trPr>
        <w:tc>
          <w:tcPr>
            <w:tcW w:w="2707" w:type="dxa"/>
            <w:tcBorders>
              <w:top w:val="nil"/>
              <w:bottom w:val="nil"/>
            </w:tcBorders>
            <w:shd w:val="clear" w:color="auto" w:fill="auto"/>
          </w:tcPr>
          <w:p w14:paraId="657CC3C7" w14:textId="77777777" w:rsidR="009154E9" w:rsidRPr="00C6508B" w:rsidRDefault="002E6354" w:rsidP="002E6354">
            <w:pPr>
              <w:rPr>
                <w:rFonts w:asciiTheme="minorHAnsi" w:hAnsiTheme="minorHAnsi" w:cs="Arial"/>
                <w:i/>
                <w:noProof/>
              </w:rPr>
            </w:pPr>
            <w:r w:rsidRPr="00C6508B">
              <w:rPr>
                <w:rFonts w:asciiTheme="minorHAnsi" w:hAnsiTheme="minorHAnsi" w:cs="Arial"/>
                <w:i/>
                <w:noProof/>
              </w:rPr>
              <w:t xml:space="preserve">this will be used as a </w:t>
            </w:r>
          </w:p>
        </w:tc>
        <w:tc>
          <w:tcPr>
            <w:tcW w:w="8033" w:type="dxa"/>
            <w:gridSpan w:val="6"/>
            <w:shd w:val="clear" w:color="auto" w:fill="auto"/>
          </w:tcPr>
          <w:p w14:paraId="7E6F872D" w14:textId="77777777" w:rsidR="009154E9" w:rsidRPr="005C71BD" w:rsidRDefault="009154E9" w:rsidP="009154E9">
            <w:pPr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9154E9" w:rsidRPr="005C71BD" w14:paraId="424E7962" w14:textId="77777777" w:rsidTr="00B23075">
        <w:trPr>
          <w:trHeight w:val="74"/>
        </w:trPr>
        <w:tc>
          <w:tcPr>
            <w:tcW w:w="270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6AF2AB" w14:textId="77777777" w:rsidR="009154E9" w:rsidRPr="00C6508B" w:rsidRDefault="002E6354" w:rsidP="002E6354">
            <w:pPr>
              <w:rPr>
                <w:rFonts w:asciiTheme="minorHAnsi" w:hAnsiTheme="minorHAnsi" w:cs="Arial"/>
                <w:i/>
                <w:noProof/>
              </w:rPr>
            </w:pPr>
            <w:r w:rsidRPr="00C6508B">
              <w:rPr>
                <w:rFonts w:asciiTheme="minorHAnsi" w:hAnsiTheme="minorHAnsi" w:cs="Arial"/>
                <w:i/>
                <w:noProof/>
              </w:rPr>
              <w:t>descriptor on our website)</w:t>
            </w:r>
          </w:p>
        </w:tc>
        <w:tc>
          <w:tcPr>
            <w:tcW w:w="8033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4BEC4637" w14:textId="77777777" w:rsidR="009154E9" w:rsidRPr="005C71BD" w:rsidRDefault="009154E9" w:rsidP="009154E9">
            <w:pPr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2A29DF" w:rsidRPr="005C71BD" w14:paraId="613B65E3" w14:textId="77777777" w:rsidTr="00B23075">
        <w:trPr>
          <w:trHeight w:val="63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3706E" w14:textId="77777777" w:rsidR="002A29DF" w:rsidRDefault="002A29DF" w:rsidP="002A29DF">
            <w:pPr>
              <w:pStyle w:val="EnvelopeReturn"/>
              <w:rPr>
                <w:rFonts w:asciiTheme="minorHAnsi" w:hAnsiTheme="minorHAnsi" w:cs="Arial"/>
                <w:b/>
                <w:caps/>
                <w:sz w:val="10"/>
                <w:szCs w:val="10"/>
              </w:rPr>
            </w:pPr>
          </w:p>
          <w:p w14:paraId="4E4CFEE8" w14:textId="77777777" w:rsidR="002B592E" w:rsidRDefault="002B592E" w:rsidP="002A29DF">
            <w:pPr>
              <w:pStyle w:val="EnvelopeReturn"/>
              <w:rPr>
                <w:rFonts w:asciiTheme="minorHAnsi" w:hAnsiTheme="minorHAnsi" w:cs="Arial"/>
                <w:b/>
                <w:caps/>
                <w:sz w:val="10"/>
                <w:szCs w:val="10"/>
              </w:rPr>
            </w:pPr>
          </w:p>
          <w:p w14:paraId="7ADBE70A" w14:textId="77777777" w:rsidR="002B592E" w:rsidRPr="005C71BD" w:rsidRDefault="002B592E" w:rsidP="002A29DF">
            <w:pPr>
              <w:pStyle w:val="EnvelopeReturn"/>
              <w:rPr>
                <w:rFonts w:asciiTheme="minorHAnsi" w:hAnsiTheme="minorHAnsi" w:cs="Arial"/>
                <w:b/>
                <w:caps/>
                <w:sz w:val="10"/>
                <w:szCs w:val="10"/>
              </w:rPr>
            </w:pPr>
          </w:p>
        </w:tc>
      </w:tr>
      <w:tr w:rsidR="002A29DF" w:rsidRPr="005C71BD" w14:paraId="00E0FFFD" w14:textId="77777777" w:rsidTr="00B23075">
        <w:trPr>
          <w:trHeight w:val="168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EC0AE06" w14:textId="77777777" w:rsidR="002A29DF" w:rsidRPr="005C71BD" w:rsidRDefault="002A29DF" w:rsidP="00092E8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 xml:space="preserve">Part 2 PROPOSED ACTIVITIES  </w:t>
            </w:r>
            <w:r w:rsidRPr="005C71B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(MAXIMUM 2 pages</w:t>
            </w:r>
            <w:r w:rsidR="00C811AB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, Arial</w:t>
            </w:r>
            <w:r w:rsidR="00092E8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, </w:t>
            </w:r>
            <w:r w:rsidR="00C811AB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11</w:t>
            </w:r>
            <w:r w:rsidR="00092E8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92E8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pt</w:t>
            </w:r>
            <w:proofErr w:type="spellEnd"/>
            <w:r w:rsidRPr="005C71B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)</w:t>
            </w:r>
            <w:r w:rsidRPr="005C71B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2A29DF" w:rsidRPr="005C71BD" w14:paraId="0D676B43" w14:textId="77777777" w:rsidTr="00B23075">
        <w:trPr>
          <w:trHeight w:val="31"/>
        </w:trPr>
        <w:tc>
          <w:tcPr>
            <w:tcW w:w="107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2C93E49" w14:textId="77777777" w:rsidR="002A29DF" w:rsidRPr="005C71BD" w:rsidRDefault="002A29DF" w:rsidP="002A29DF">
            <w:pPr>
              <w:pStyle w:val="EnvelopeReturn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2A29DF" w:rsidRPr="005C71BD" w14:paraId="227288F1" w14:textId="77777777" w:rsidTr="00B23075">
        <w:trPr>
          <w:trHeight w:val="201"/>
        </w:trPr>
        <w:tc>
          <w:tcPr>
            <w:tcW w:w="1074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14:paraId="538AA821" w14:textId="77777777" w:rsidR="00B23075" w:rsidRDefault="002A29DF" w:rsidP="00B23075">
            <w:pPr>
              <w:pStyle w:val="EnvelopeReturn"/>
              <w:rPr>
                <w:rFonts w:asciiTheme="minorHAnsi" w:hAnsiTheme="minorHAnsi" w:cs="Arial"/>
                <w:bCs/>
                <w:i/>
                <w:noProof/>
                <w:u w:val="single"/>
              </w:rPr>
            </w:pPr>
            <w:r w:rsidRPr="005C71BD">
              <w:rPr>
                <w:rFonts w:asciiTheme="minorHAnsi" w:hAnsiTheme="minorHAnsi" w:cs="Arial"/>
                <w:i/>
              </w:rPr>
              <w:t xml:space="preserve">This section must address the five bullet points in the review criteria and should include a timetable for the proposed activity. </w:t>
            </w:r>
          </w:p>
          <w:p w14:paraId="0960DC13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bCs/>
                <w:i/>
                <w:noProof/>
                <w:u w:val="single"/>
              </w:rPr>
            </w:pPr>
          </w:p>
          <w:p w14:paraId="63E76F76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bCs/>
                <w:i/>
                <w:noProof/>
                <w:u w:val="single"/>
              </w:rPr>
            </w:pPr>
          </w:p>
          <w:p w14:paraId="40ABE24D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bCs/>
                <w:i/>
                <w:noProof/>
                <w:u w:val="single"/>
              </w:rPr>
            </w:pPr>
          </w:p>
          <w:p w14:paraId="1D15750C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bCs/>
                <w:i/>
                <w:noProof/>
                <w:u w:val="single"/>
              </w:rPr>
            </w:pPr>
          </w:p>
          <w:p w14:paraId="5B38155D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bCs/>
                <w:i/>
                <w:noProof/>
                <w:u w:val="single"/>
              </w:rPr>
            </w:pPr>
          </w:p>
          <w:p w14:paraId="11987FFB" w14:textId="77777777" w:rsidR="00B23075" w:rsidRPr="00B23075" w:rsidRDefault="00B23075" w:rsidP="00B23075">
            <w:pPr>
              <w:pStyle w:val="EnvelopeReturn"/>
              <w:rPr>
                <w:rFonts w:asciiTheme="minorHAnsi" w:hAnsiTheme="minorHAnsi" w:cs="Arial"/>
                <w:bCs/>
                <w:i/>
                <w:noProof/>
                <w:u w:val="single"/>
              </w:rPr>
            </w:pPr>
          </w:p>
        </w:tc>
      </w:tr>
      <w:tr w:rsidR="002A29DF" w:rsidRPr="005C71BD" w14:paraId="29E8A76F" w14:textId="77777777" w:rsidTr="00B23075">
        <w:trPr>
          <w:trHeight w:val="133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4757" w14:textId="77777777" w:rsidR="002A29DF" w:rsidRDefault="002A29DF" w:rsidP="002A29DF">
            <w:pPr>
              <w:pStyle w:val="EnvelopeReturn"/>
              <w:rPr>
                <w:rFonts w:asciiTheme="minorHAnsi" w:hAnsiTheme="minorHAnsi" w:cs="Arial"/>
                <w:b/>
                <w:caps/>
                <w:sz w:val="10"/>
                <w:szCs w:val="10"/>
              </w:rPr>
            </w:pPr>
          </w:p>
          <w:p w14:paraId="4F499A83" w14:textId="77777777" w:rsidR="00B23075" w:rsidRDefault="00B23075" w:rsidP="002A29DF">
            <w:pPr>
              <w:pStyle w:val="EnvelopeReturn"/>
              <w:rPr>
                <w:rFonts w:asciiTheme="minorHAnsi" w:hAnsiTheme="minorHAnsi" w:cs="Arial"/>
                <w:b/>
                <w:caps/>
                <w:sz w:val="10"/>
                <w:szCs w:val="10"/>
              </w:rPr>
            </w:pPr>
          </w:p>
          <w:p w14:paraId="55B97F7C" w14:textId="77777777" w:rsidR="00B23075" w:rsidRDefault="00B23075" w:rsidP="002A29DF">
            <w:pPr>
              <w:pStyle w:val="EnvelopeReturn"/>
              <w:rPr>
                <w:rFonts w:asciiTheme="minorHAnsi" w:hAnsiTheme="minorHAnsi" w:cs="Arial"/>
                <w:b/>
                <w:caps/>
                <w:sz w:val="10"/>
                <w:szCs w:val="10"/>
              </w:rPr>
            </w:pPr>
          </w:p>
          <w:p w14:paraId="485CA777" w14:textId="77777777" w:rsidR="00B23075" w:rsidRDefault="00B23075" w:rsidP="002A29DF">
            <w:pPr>
              <w:pStyle w:val="EnvelopeReturn"/>
              <w:rPr>
                <w:rFonts w:asciiTheme="minorHAnsi" w:hAnsiTheme="minorHAnsi" w:cs="Arial"/>
                <w:b/>
                <w:caps/>
                <w:sz w:val="10"/>
                <w:szCs w:val="10"/>
              </w:rPr>
            </w:pPr>
          </w:p>
          <w:p w14:paraId="25915DE5" w14:textId="77777777" w:rsidR="00B23075" w:rsidRDefault="00B23075" w:rsidP="002A29DF">
            <w:pPr>
              <w:pStyle w:val="EnvelopeReturn"/>
              <w:rPr>
                <w:rFonts w:asciiTheme="minorHAnsi" w:hAnsiTheme="minorHAnsi" w:cs="Arial"/>
                <w:b/>
                <w:caps/>
                <w:sz w:val="10"/>
                <w:szCs w:val="10"/>
              </w:rPr>
            </w:pPr>
          </w:p>
          <w:p w14:paraId="54CBCF9D" w14:textId="77777777" w:rsidR="00B23075" w:rsidRPr="005C71BD" w:rsidRDefault="00B23075" w:rsidP="002A29DF">
            <w:pPr>
              <w:pStyle w:val="EnvelopeReturn"/>
              <w:rPr>
                <w:rFonts w:asciiTheme="minorHAnsi" w:hAnsiTheme="minorHAnsi" w:cs="Arial"/>
                <w:b/>
                <w:caps/>
                <w:sz w:val="10"/>
                <w:szCs w:val="10"/>
              </w:rPr>
            </w:pPr>
          </w:p>
        </w:tc>
      </w:tr>
      <w:tr w:rsidR="002A29DF" w:rsidRPr="005C71BD" w14:paraId="1486FD37" w14:textId="77777777" w:rsidTr="00B23075">
        <w:trPr>
          <w:trHeight w:val="168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D6C084B" w14:textId="77777777" w:rsidR="002A29DF" w:rsidRPr="005C71BD" w:rsidRDefault="002A29DF" w:rsidP="00092E8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 xml:space="preserve">Part 3 ANTICIPATED OUTCOMES  </w:t>
            </w:r>
            <w:r w:rsidRPr="005C71B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(MAXIMUM 1 page</w:t>
            </w:r>
            <w:r w:rsidR="00092E8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, Arial, </w:t>
            </w:r>
            <w:r w:rsidR="00C811AB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11</w:t>
            </w:r>
            <w:r w:rsidR="00092E8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92E8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pt</w:t>
            </w:r>
            <w:proofErr w:type="spellEnd"/>
            <w:r w:rsidRPr="005C71B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2A29DF" w:rsidRPr="005C71BD" w14:paraId="18AFBBE2" w14:textId="77777777" w:rsidTr="00B23075">
        <w:trPr>
          <w:trHeight w:val="31"/>
        </w:trPr>
        <w:tc>
          <w:tcPr>
            <w:tcW w:w="107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9ACE3E6" w14:textId="77777777" w:rsidR="002A29DF" w:rsidRPr="005C71BD" w:rsidRDefault="002A29DF" w:rsidP="002A29DF">
            <w:pPr>
              <w:pStyle w:val="EnvelopeReturn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2A29DF" w:rsidRPr="005C71BD" w14:paraId="7B05EBA4" w14:textId="77777777" w:rsidTr="00B23075">
        <w:trPr>
          <w:trHeight w:val="257"/>
        </w:trPr>
        <w:tc>
          <w:tcPr>
            <w:tcW w:w="1074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14:paraId="28C791F6" w14:textId="77777777" w:rsidR="002A29DF" w:rsidRDefault="002A29DF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  <w:r w:rsidRPr="005C71BD">
              <w:rPr>
                <w:rFonts w:asciiTheme="minorHAnsi" w:hAnsiTheme="minorHAnsi" w:cs="Arial"/>
                <w:i/>
              </w:rPr>
              <w:t xml:space="preserve">Include plans for submitting external funding bids. </w:t>
            </w:r>
          </w:p>
          <w:p w14:paraId="0B376170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66A1BBB5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65AB0D88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6E330121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35BF5051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0778FAB0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4735DB73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78309660" w14:textId="77777777" w:rsidR="00B23075" w:rsidRPr="005C71BD" w:rsidRDefault="00B23075" w:rsidP="00B23075">
            <w:pPr>
              <w:pStyle w:val="EnvelopeReturn"/>
              <w:rPr>
                <w:rFonts w:asciiTheme="minorHAnsi" w:hAnsiTheme="minorHAnsi" w:cs="Arial"/>
                <w:bCs/>
                <w:i/>
                <w:noProof/>
                <w:u w:val="single"/>
              </w:rPr>
            </w:pPr>
          </w:p>
        </w:tc>
      </w:tr>
    </w:tbl>
    <w:p w14:paraId="2D2DDBB4" w14:textId="77777777" w:rsidR="002A29DF" w:rsidRDefault="002A29DF">
      <w:pPr>
        <w:rPr>
          <w:rFonts w:asciiTheme="minorHAnsi" w:hAnsiTheme="minorHAnsi"/>
        </w:rPr>
      </w:pPr>
    </w:p>
    <w:p w14:paraId="53525C3C" w14:textId="77777777" w:rsidR="004B723A" w:rsidRDefault="004B723A">
      <w:pPr>
        <w:rPr>
          <w:rFonts w:asciiTheme="minorHAnsi" w:hAnsiTheme="minorHAnsi"/>
        </w:rPr>
      </w:pPr>
    </w:p>
    <w:p w14:paraId="19A94D74" w14:textId="77777777" w:rsidR="004B723A" w:rsidRDefault="004B723A">
      <w:pPr>
        <w:rPr>
          <w:rFonts w:asciiTheme="minorHAnsi" w:hAnsiTheme="minorHAnsi"/>
        </w:rPr>
      </w:pPr>
    </w:p>
    <w:p w14:paraId="0F0D24F3" w14:textId="77777777" w:rsidR="004B723A" w:rsidRPr="005C71BD" w:rsidRDefault="004B723A">
      <w:pPr>
        <w:rPr>
          <w:rFonts w:asciiTheme="minorHAnsi" w:hAnsiTheme="minorHAnsi"/>
        </w:rPr>
      </w:pPr>
    </w:p>
    <w:tbl>
      <w:tblPr>
        <w:tblW w:w="1089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9"/>
        <w:gridCol w:w="2441"/>
      </w:tblGrid>
      <w:tr w:rsidR="002A29DF" w:rsidRPr="005C71BD" w14:paraId="26B8F059" w14:textId="77777777" w:rsidTr="002A29DF">
        <w:trPr>
          <w:trHeight w:val="181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64F2E89" w14:textId="77777777" w:rsidR="002A29DF" w:rsidRPr="005C71BD" w:rsidRDefault="002A29DF" w:rsidP="002A29DF">
            <w:pPr>
              <w:pStyle w:val="EnvelopeReturn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PART 4</w:t>
            </w:r>
            <w:r w:rsidR="005C71BD" w:rsidRPr="005C71BD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 xml:space="preserve"> BUDGET</w:t>
            </w:r>
          </w:p>
        </w:tc>
      </w:tr>
      <w:tr w:rsidR="002A29DF" w:rsidRPr="005C71BD" w14:paraId="54D983A6" w14:textId="77777777" w:rsidTr="002A29DF">
        <w:trPr>
          <w:trHeight w:val="34"/>
        </w:trPr>
        <w:tc>
          <w:tcPr>
            <w:tcW w:w="10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E9511D" w14:textId="77777777" w:rsidR="002A29DF" w:rsidRPr="005C71BD" w:rsidRDefault="002A29DF" w:rsidP="002A29DF">
            <w:pPr>
              <w:pStyle w:val="EnvelopeReturn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2A29DF" w:rsidRPr="005C71BD" w14:paraId="7CA7C58B" w14:textId="77777777" w:rsidTr="002A29DF">
        <w:trPr>
          <w:trHeight w:val="519"/>
        </w:trPr>
        <w:tc>
          <w:tcPr>
            <w:tcW w:w="1089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79C6766" w14:textId="77777777" w:rsidR="002A29DF" w:rsidRPr="005C71BD" w:rsidRDefault="002A29DF" w:rsidP="002A29DF">
            <w:pPr>
              <w:pStyle w:val="EnvelopeReturn"/>
              <w:numPr>
                <w:ilvl w:val="0"/>
                <w:numId w:val="2"/>
              </w:numPr>
              <w:rPr>
                <w:rFonts w:asciiTheme="minorHAnsi" w:hAnsiTheme="minorHAnsi" w:cs="Arial"/>
                <w:i/>
              </w:rPr>
            </w:pPr>
            <w:r w:rsidRPr="005C71BD">
              <w:rPr>
                <w:rFonts w:asciiTheme="minorHAnsi" w:hAnsiTheme="minorHAnsi" w:cs="Arial"/>
                <w:i/>
              </w:rPr>
              <w:t xml:space="preserve">Provide a </w:t>
            </w:r>
            <w:r w:rsidRPr="005C71BD">
              <w:rPr>
                <w:rFonts w:asciiTheme="minorHAnsi" w:hAnsiTheme="minorHAnsi" w:cs="Arial"/>
                <w:b/>
                <w:i/>
                <w:u w:val="single"/>
              </w:rPr>
              <w:t>detailed breakdown</w:t>
            </w:r>
            <w:r w:rsidRPr="005C71BD">
              <w:rPr>
                <w:rFonts w:asciiTheme="minorHAnsi" w:hAnsiTheme="minorHAnsi" w:cs="Arial"/>
                <w:i/>
              </w:rPr>
              <w:t xml:space="preserve"> of the funds requested e.g. travel and subsistence, room hire, catering, staff costs.</w:t>
            </w:r>
          </w:p>
          <w:p w14:paraId="063783B5" w14:textId="77777777" w:rsidR="002A29DF" w:rsidRPr="005C71BD" w:rsidRDefault="002A29DF" w:rsidP="002A29DF">
            <w:pPr>
              <w:pStyle w:val="EnvelopeReturn"/>
              <w:numPr>
                <w:ilvl w:val="0"/>
                <w:numId w:val="2"/>
              </w:numPr>
              <w:rPr>
                <w:rFonts w:asciiTheme="minorHAnsi" w:hAnsiTheme="minorHAnsi" w:cs="Arial"/>
                <w:i/>
              </w:rPr>
            </w:pPr>
            <w:r w:rsidRPr="005C71BD">
              <w:rPr>
                <w:rFonts w:asciiTheme="minorHAnsi" w:hAnsiTheme="minorHAnsi" w:cs="Arial"/>
                <w:i/>
              </w:rPr>
              <w:t xml:space="preserve">If you need helping costing your proposal please contact Taryn Collins  </w:t>
            </w:r>
            <w:hyperlink r:id="rId9" w:history="1">
              <w:r w:rsidRPr="005C71BD">
                <w:rPr>
                  <w:rStyle w:val="Hyperlink"/>
                  <w:rFonts w:asciiTheme="minorHAnsi" w:hAnsiTheme="minorHAnsi" w:cs="Arial"/>
                  <w:i/>
                </w:rPr>
                <w:t>research.initiatives@sussex.ac.uk</w:t>
              </w:r>
            </w:hyperlink>
            <w:r w:rsidRPr="005C71BD">
              <w:rPr>
                <w:rFonts w:asciiTheme="minorHAnsi" w:hAnsiTheme="minorHAnsi" w:cs="Arial"/>
                <w:i/>
              </w:rPr>
              <w:t xml:space="preserve"> </w:t>
            </w:r>
          </w:p>
          <w:p w14:paraId="1AC46D74" w14:textId="77777777" w:rsidR="002A29DF" w:rsidRPr="005C71BD" w:rsidRDefault="002A29DF" w:rsidP="00BF4DF6">
            <w:pPr>
              <w:pStyle w:val="EnvelopeReturn"/>
              <w:numPr>
                <w:ilvl w:val="0"/>
                <w:numId w:val="2"/>
              </w:numPr>
              <w:rPr>
                <w:rFonts w:asciiTheme="minorHAnsi" w:hAnsiTheme="minorHAnsi" w:cs="Arial"/>
                <w:i/>
              </w:rPr>
            </w:pPr>
            <w:r w:rsidRPr="005C71BD">
              <w:rPr>
                <w:rFonts w:asciiTheme="minorHAnsi" w:hAnsiTheme="minorHAnsi" w:cs="Arial"/>
                <w:b/>
                <w:i/>
                <w:u w:val="single"/>
              </w:rPr>
              <w:t>Please note that unspent funds cannot be rolled forward into a new financial year therefore unspent funds will be lost</w:t>
            </w:r>
            <w:r w:rsidR="00BF4DF6">
              <w:rPr>
                <w:rFonts w:asciiTheme="minorHAnsi" w:hAnsiTheme="minorHAnsi" w:cs="Arial"/>
                <w:b/>
                <w:i/>
                <w:u w:val="single"/>
              </w:rPr>
              <w:t>.</w:t>
            </w:r>
          </w:p>
        </w:tc>
      </w:tr>
      <w:tr w:rsidR="002A29DF" w:rsidRPr="005C71BD" w14:paraId="2F73DF79" w14:textId="77777777" w:rsidTr="002A29DF">
        <w:trPr>
          <w:trHeight w:val="40"/>
        </w:trPr>
        <w:tc>
          <w:tcPr>
            <w:tcW w:w="10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B524D7F" w14:textId="77777777" w:rsidR="002A29DF" w:rsidRPr="005C71BD" w:rsidRDefault="002A29DF" w:rsidP="002A29DF">
            <w:pPr>
              <w:pStyle w:val="EnvelopeReturn"/>
              <w:tabs>
                <w:tab w:val="left" w:pos="219"/>
                <w:tab w:val="center" w:pos="562"/>
              </w:tabs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BF4DF6" w:rsidRPr="005C71BD" w14:paraId="2850F4D7" w14:textId="77777777" w:rsidTr="00BF4DF6">
        <w:trPr>
          <w:trHeight w:val="282"/>
        </w:trPr>
        <w:tc>
          <w:tcPr>
            <w:tcW w:w="8449" w:type="dxa"/>
            <w:shd w:val="clear" w:color="auto" w:fill="auto"/>
          </w:tcPr>
          <w:p w14:paraId="0B50F2BC" w14:textId="77777777" w:rsidR="00BF4DF6" w:rsidRPr="005C71BD" w:rsidRDefault="00BF4DF6" w:rsidP="00130748">
            <w:pPr>
              <w:pStyle w:val="EnvelopeReturn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 xml:space="preserve">BUDGET DETAIL </w:t>
            </w:r>
          </w:p>
          <w:p w14:paraId="3B7CDE9A" w14:textId="77777777" w:rsidR="00BF4DF6" w:rsidRPr="002B592E" w:rsidRDefault="00BF4DF6" w:rsidP="00BF4DF6">
            <w:pPr>
              <w:pStyle w:val="EnvelopeReturn"/>
              <w:rPr>
                <w:rFonts w:asciiTheme="minorHAnsi" w:hAnsiTheme="minorHAnsi" w:cs="Arial"/>
                <w:sz w:val="18"/>
                <w:szCs w:val="18"/>
              </w:rPr>
            </w:pPr>
            <w:r w:rsidRPr="005C71BD">
              <w:rPr>
                <w:rFonts w:asciiTheme="minorHAnsi" w:hAnsiTheme="minorHAnsi" w:cs="Arial"/>
                <w:b/>
                <w:i/>
              </w:rPr>
              <w:t xml:space="preserve">e.g. catering costs for x people @ £X per head </w:t>
            </w:r>
          </w:p>
        </w:tc>
        <w:tc>
          <w:tcPr>
            <w:tcW w:w="2441" w:type="dxa"/>
            <w:shd w:val="clear" w:color="auto" w:fill="auto"/>
          </w:tcPr>
          <w:p w14:paraId="40749EA6" w14:textId="4560A617" w:rsidR="00BF4DF6" w:rsidRPr="005C71BD" w:rsidRDefault="00BF4DF6" w:rsidP="00130748">
            <w:pPr>
              <w:pStyle w:val="EnvelopeReturn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FY 20</w:t>
            </w:r>
            <w:r w:rsidR="00475DCC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106DEC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C811AB">
              <w:rPr>
                <w:rFonts w:asciiTheme="minorHAnsi" w:hAnsiTheme="minorHAnsi" w:cs="Arial"/>
                <w:b/>
                <w:sz w:val="24"/>
                <w:szCs w:val="24"/>
              </w:rPr>
              <w:t>-2</w:t>
            </w:r>
            <w:r w:rsidR="00106DEC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  <w:p w14:paraId="54F724F0" w14:textId="7DDFAEEC" w:rsidR="00BF4DF6" w:rsidRPr="005C71BD" w:rsidRDefault="00BF4DF6" w:rsidP="00C811AB">
            <w:pPr>
              <w:pStyle w:val="EnvelopeReturn"/>
              <w:tabs>
                <w:tab w:val="left" w:pos="219"/>
                <w:tab w:val="center" w:pos="56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592E">
              <w:rPr>
                <w:rFonts w:asciiTheme="minorHAnsi" w:hAnsiTheme="minorHAnsi" w:cs="Arial"/>
                <w:sz w:val="18"/>
                <w:szCs w:val="18"/>
              </w:rPr>
              <w:t>(1 Aug 20</w:t>
            </w:r>
            <w:r w:rsidR="00C811AB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106DEC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2B592E">
              <w:rPr>
                <w:rFonts w:asciiTheme="minorHAnsi" w:hAnsiTheme="minorHAnsi" w:cs="Arial"/>
                <w:sz w:val="18"/>
                <w:szCs w:val="18"/>
              </w:rPr>
              <w:t xml:space="preserve"> – 31 Jul 20</w:t>
            </w:r>
            <w:r w:rsidR="00475DCC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106DEC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2B592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BF4DF6" w:rsidRPr="005C71BD" w14:paraId="235A4786" w14:textId="77777777" w:rsidTr="00BF4DF6">
        <w:trPr>
          <w:trHeight w:val="282"/>
        </w:trPr>
        <w:tc>
          <w:tcPr>
            <w:tcW w:w="8449" w:type="dxa"/>
            <w:shd w:val="clear" w:color="auto" w:fill="auto"/>
          </w:tcPr>
          <w:p w14:paraId="44CD93ED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1DB0D14D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sz w:val="24"/>
                <w:szCs w:val="24"/>
              </w:rPr>
              <w:t>£</w:t>
            </w:r>
          </w:p>
        </w:tc>
      </w:tr>
      <w:tr w:rsidR="00BF4DF6" w:rsidRPr="005C71BD" w14:paraId="588C7685" w14:textId="77777777" w:rsidTr="00BF4DF6">
        <w:trPr>
          <w:trHeight w:val="282"/>
        </w:trPr>
        <w:tc>
          <w:tcPr>
            <w:tcW w:w="8449" w:type="dxa"/>
            <w:shd w:val="clear" w:color="auto" w:fill="auto"/>
          </w:tcPr>
          <w:p w14:paraId="59769D45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367C45BF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sz w:val="24"/>
                <w:szCs w:val="24"/>
              </w:rPr>
              <w:t>£</w:t>
            </w:r>
          </w:p>
        </w:tc>
      </w:tr>
      <w:tr w:rsidR="00BF4DF6" w:rsidRPr="005C71BD" w14:paraId="1F50D968" w14:textId="77777777" w:rsidTr="00BF4DF6">
        <w:trPr>
          <w:trHeight w:val="282"/>
        </w:trPr>
        <w:tc>
          <w:tcPr>
            <w:tcW w:w="8449" w:type="dxa"/>
            <w:shd w:val="clear" w:color="auto" w:fill="auto"/>
          </w:tcPr>
          <w:p w14:paraId="1FABA6C2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17291D2C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sz w:val="24"/>
                <w:szCs w:val="24"/>
              </w:rPr>
              <w:t>£</w:t>
            </w:r>
          </w:p>
        </w:tc>
      </w:tr>
      <w:tr w:rsidR="00BF4DF6" w:rsidRPr="005C71BD" w14:paraId="17AC3F5D" w14:textId="77777777" w:rsidTr="00BF4DF6">
        <w:trPr>
          <w:trHeight w:val="282"/>
        </w:trPr>
        <w:tc>
          <w:tcPr>
            <w:tcW w:w="8449" w:type="dxa"/>
            <w:shd w:val="clear" w:color="auto" w:fill="auto"/>
          </w:tcPr>
          <w:p w14:paraId="7BB13C00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5957C84E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sz w:val="24"/>
                <w:szCs w:val="24"/>
              </w:rPr>
              <w:t>£</w:t>
            </w:r>
          </w:p>
        </w:tc>
      </w:tr>
      <w:tr w:rsidR="00BF4DF6" w:rsidRPr="005C71BD" w14:paraId="0F4B822B" w14:textId="77777777" w:rsidTr="00BF4DF6">
        <w:trPr>
          <w:trHeight w:val="282"/>
        </w:trPr>
        <w:tc>
          <w:tcPr>
            <w:tcW w:w="8449" w:type="dxa"/>
            <w:shd w:val="clear" w:color="auto" w:fill="auto"/>
          </w:tcPr>
          <w:p w14:paraId="4607A342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2E0EF7F7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sz w:val="24"/>
                <w:szCs w:val="24"/>
              </w:rPr>
              <w:t>£</w:t>
            </w:r>
          </w:p>
        </w:tc>
      </w:tr>
      <w:tr w:rsidR="00BF4DF6" w:rsidRPr="005C71BD" w14:paraId="700D99D2" w14:textId="77777777" w:rsidTr="00BF4DF6">
        <w:trPr>
          <w:trHeight w:val="282"/>
        </w:trPr>
        <w:tc>
          <w:tcPr>
            <w:tcW w:w="8449" w:type="dxa"/>
            <w:shd w:val="clear" w:color="auto" w:fill="auto"/>
          </w:tcPr>
          <w:p w14:paraId="5ECD7161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0A837434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sz w:val="24"/>
                <w:szCs w:val="24"/>
              </w:rPr>
              <w:t>£</w:t>
            </w:r>
          </w:p>
        </w:tc>
      </w:tr>
      <w:tr w:rsidR="00BF4DF6" w:rsidRPr="005C71BD" w14:paraId="70C92051" w14:textId="77777777" w:rsidTr="00BF4DF6">
        <w:trPr>
          <w:trHeight w:val="282"/>
        </w:trPr>
        <w:tc>
          <w:tcPr>
            <w:tcW w:w="8449" w:type="dxa"/>
            <w:tcBorders>
              <w:bottom w:val="single" w:sz="6" w:space="0" w:color="auto"/>
            </w:tcBorders>
            <w:shd w:val="clear" w:color="auto" w:fill="auto"/>
          </w:tcPr>
          <w:p w14:paraId="54D31090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6" w:space="0" w:color="auto"/>
            </w:tcBorders>
            <w:shd w:val="clear" w:color="auto" w:fill="auto"/>
          </w:tcPr>
          <w:p w14:paraId="402F4725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sz w:val="24"/>
                <w:szCs w:val="24"/>
              </w:rPr>
              <w:t>£</w:t>
            </w:r>
          </w:p>
        </w:tc>
      </w:tr>
      <w:tr w:rsidR="00BF4DF6" w:rsidRPr="005C71BD" w14:paraId="24AF91C4" w14:textId="77777777" w:rsidTr="00BF4DF6">
        <w:trPr>
          <w:trHeight w:val="71"/>
        </w:trPr>
        <w:tc>
          <w:tcPr>
            <w:tcW w:w="8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9C75F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Total funds requested from the ROF: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282C5" w14:textId="77777777" w:rsidR="00BF4DF6" w:rsidRPr="005C71BD" w:rsidRDefault="00BF4DF6" w:rsidP="005C71BD">
            <w:pPr>
              <w:pStyle w:val="EnvelopeReturn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£</w:t>
            </w:r>
          </w:p>
        </w:tc>
      </w:tr>
      <w:tr w:rsidR="005C71BD" w:rsidRPr="005C71BD" w14:paraId="375674D7" w14:textId="77777777" w:rsidTr="008C5129">
        <w:trPr>
          <w:trHeight w:val="126"/>
        </w:trPr>
        <w:tc>
          <w:tcPr>
            <w:tcW w:w="108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7C9A4" w14:textId="77777777" w:rsidR="005C71BD" w:rsidRDefault="005C71BD" w:rsidP="005C71BD">
            <w:pPr>
              <w:pStyle w:val="EnvelopeReturn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14:paraId="547F96AE" w14:textId="77777777" w:rsidR="002B592E" w:rsidRDefault="002B592E" w:rsidP="005C71BD">
            <w:pPr>
              <w:pStyle w:val="EnvelopeReturn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14:paraId="3DC48606" w14:textId="77777777" w:rsidR="002B592E" w:rsidRPr="005C71BD" w:rsidRDefault="002B592E" w:rsidP="005C71BD">
            <w:pPr>
              <w:pStyle w:val="EnvelopeReturn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5C71BD" w:rsidRPr="005C71BD" w14:paraId="79AD43D9" w14:textId="77777777" w:rsidTr="008C5129">
        <w:trPr>
          <w:trHeight w:val="282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ACD1BB9" w14:textId="77777777" w:rsidR="005C71BD" w:rsidRPr="005C71BD" w:rsidRDefault="005C71BD" w:rsidP="005C71BD">
            <w:pPr>
              <w:pStyle w:val="EnvelopeReturn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PART 4b: JUSTIFICATION OF RESOURCES</w:t>
            </w:r>
          </w:p>
        </w:tc>
      </w:tr>
      <w:tr w:rsidR="005C71BD" w:rsidRPr="005C71BD" w14:paraId="2A74B26F" w14:textId="77777777" w:rsidTr="008C5129">
        <w:trPr>
          <w:trHeight w:val="49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710CC27" w14:textId="77777777" w:rsidR="005C71BD" w:rsidRPr="005C71BD" w:rsidRDefault="005C71BD" w:rsidP="005C71BD">
            <w:pPr>
              <w:pStyle w:val="EnvelopeReturn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5C71BD" w:rsidRPr="005C71BD" w14:paraId="0B77BD66" w14:textId="77777777" w:rsidTr="008C5129">
        <w:trPr>
          <w:trHeight w:val="282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E23FD" w14:textId="77777777" w:rsidR="005C71BD" w:rsidRDefault="005C71BD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  <w:r w:rsidRPr="005C71BD">
              <w:rPr>
                <w:rFonts w:asciiTheme="minorHAnsi" w:hAnsiTheme="minorHAnsi" w:cs="Arial"/>
                <w:i/>
              </w:rPr>
              <w:t>This section should be used to justify the resources required to undertake the research activity.  It should not be simply a list of the resources required as this is already given in the table above.</w:t>
            </w:r>
          </w:p>
          <w:p w14:paraId="1FE78EAF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11598706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329DB48B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6723F749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69D28D99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4D8F1DDE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0679AE16" w14:textId="77777777" w:rsidR="00B23075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  <w:p w14:paraId="05182CB5" w14:textId="77777777" w:rsidR="00B23075" w:rsidRPr="005C71BD" w:rsidRDefault="00B23075" w:rsidP="00B23075">
            <w:pPr>
              <w:pStyle w:val="EnvelopeReturn"/>
              <w:rPr>
                <w:rFonts w:asciiTheme="minorHAnsi" w:hAnsiTheme="minorHAnsi" w:cs="Arial"/>
                <w:i/>
              </w:rPr>
            </w:pPr>
          </w:p>
        </w:tc>
      </w:tr>
      <w:tr w:rsidR="005C71BD" w:rsidRPr="005C71BD" w14:paraId="09735F39" w14:textId="77777777" w:rsidTr="00BF6675">
        <w:trPr>
          <w:trHeight w:val="72"/>
        </w:trPr>
        <w:tc>
          <w:tcPr>
            <w:tcW w:w="108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A9BAE3" w14:textId="77777777" w:rsidR="005C71BD" w:rsidRPr="005C71BD" w:rsidRDefault="005C71BD" w:rsidP="005C71BD">
            <w:pPr>
              <w:pStyle w:val="EnvelopeReturn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C71BD" w:rsidRPr="005C71BD" w14:paraId="6342903F" w14:textId="77777777" w:rsidTr="005C71BD">
        <w:trPr>
          <w:trHeight w:val="267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18CF7F" w14:textId="77777777" w:rsidR="005C71BD" w:rsidRPr="005C71BD" w:rsidRDefault="005C71BD" w:rsidP="005C71BD">
            <w:pPr>
              <w:pStyle w:val="EnvelopeReturn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4DD010C" w14:textId="25EC82DE" w:rsidR="005C71BD" w:rsidRPr="005C71BD" w:rsidRDefault="005C71BD" w:rsidP="005C71BD">
            <w:pPr>
              <w:pStyle w:val="EnvelopeReturn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>Please submit this fo</w:t>
            </w:r>
            <w:r w:rsidR="00CE457C">
              <w:rPr>
                <w:rFonts w:asciiTheme="minorHAnsi" w:hAnsiTheme="minorHAnsi" w:cs="Arial"/>
                <w:b/>
                <w:sz w:val="24"/>
                <w:szCs w:val="24"/>
              </w:rPr>
              <w:t xml:space="preserve">rm electronically to Debbie Foy </w:t>
            </w:r>
            <w:r w:rsidRPr="005C71B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hyperlink r:id="rId10" w:history="1">
              <w:r w:rsidR="007411A7" w:rsidRPr="00C95FCC">
                <w:rPr>
                  <w:rStyle w:val="Hyperlink"/>
                  <w:rFonts w:asciiTheme="minorHAnsi" w:hAnsiTheme="minorHAnsi" w:cs="Arial"/>
                  <w:b/>
                  <w:sz w:val="24"/>
                  <w:szCs w:val="24"/>
                </w:rPr>
                <w:t>D.Foy@sussex.ac.uk</w:t>
              </w:r>
            </w:hyperlink>
          </w:p>
          <w:p w14:paraId="7D7DEEE4" w14:textId="77777777" w:rsidR="005C71BD" w:rsidRPr="005C71BD" w:rsidRDefault="005C71BD" w:rsidP="005C71BD">
            <w:pPr>
              <w:pStyle w:val="EnvelopeReturn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0BA49EA0" w14:textId="77777777" w:rsidR="005C71BD" w:rsidRDefault="005C71BD" w:rsidP="005C71BD">
      <w:pPr>
        <w:rPr>
          <w:rFonts w:asciiTheme="minorHAnsi" w:hAnsiTheme="minorHAnsi"/>
          <w:szCs w:val="24"/>
        </w:rPr>
      </w:pPr>
    </w:p>
    <w:p w14:paraId="45661C84" w14:textId="77777777" w:rsidR="005C71BD" w:rsidRPr="005C71BD" w:rsidRDefault="005C71BD" w:rsidP="005C71BD">
      <w:pPr>
        <w:rPr>
          <w:rFonts w:asciiTheme="minorHAnsi" w:hAnsiTheme="minorHAnsi"/>
          <w:szCs w:val="24"/>
        </w:rPr>
      </w:pPr>
    </w:p>
    <w:p w14:paraId="7960DD39" w14:textId="77777777" w:rsidR="00F26A50" w:rsidRDefault="00F26A50" w:rsidP="005C71BD">
      <w:pPr>
        <w:rPr>
          <w:rFonts w:asciiTheme="minorHAnsi" w:hAnsiTheme="minorHAnsi"/>
          <w:szCs w:val="24"/>
        </w:rPr>
      </w:pPr>
    </w:p>
    <w:p w14:paraId="1413DBC8" w14:textId="77777777" w:rsidR="004B723A" w:rsidRDefault="004B723A" w:rsidP="005C71BD">
      <w:pPr>
        <w:rPr>
          <w:rFonts w:asciiTheme="minorHAnsi" w:hAnsiTheme="minorHAnsi"/>
          <w:szCs w:val="24"/>
        </w:rPr>
      </w:pPr>
    </w:p>
    <w:p w14:paraId="58E335BC" w14:textId="77777777" w:rsidR="004B723A" w:rsidRDefault="004B723A" w:rsidP="005C71BD">
      <w:pPr>
        <w:rPr>
          <w:rFonts w:asciiTheme="minorHAnsi" w:hAnsiTheme="minorHAnsi"/>
          <w:szCs w:val="24"/>
        </w:rPr>
      </w:pPr>
    </w:p>
    <w:p w14:paraId="1F916256" w14:textId="77777777" w:rsidR="004B723A" w:rsidRDefault="004B723A" w:rsidP="005C71BD">
      <w:pPr>
        <w:rPr>
          <w:rFonts w:asciiTheme="minorHAnsi" w:hAnsiTheme="minorHAnsi"/>
          <w:szCs w:val="24"/>
        </w:rPr>
      </w:pPr>
    </w:p>
    <w:p w14:paraId="27764C71" w14:textId="77777777" w:rsidR="004B723A" w:rsidRDefault="004B723A" w:rsidP="005C71BD">
      <w:pPr>
        <w:rPr>
          <w:rFonts w:asciiTheme="minorHAnsi" w:hAnsiTheme="minorHAnsi"/>
          <w:szCs w:val="24"/>
        </w:rPr>
      </w:pPr>
    </w:p>
    <w:p w14:paraId="005F64AB" w14:textId="77777777" w:rsidR="004B723A" w:rsidRDefault="004B723A" w:rsidP="005C71BD">
      <w:pPr>
        <w:rPr>
          <w:rFonts w:asciiTheme="minorHAnsi" w:hAnsiTheme="minorHAnsi"/>
          <w:szCs w:val="24"/>
        </w:rPr>
      </w:pPr>
    </w:p>
    <w:p w14:paraId="66A5B0E3" w14:textId="77777777" w:rsidR="004B723A" w:rsidRDefault="004B723A" w:rsidP="005C71BD">
      <w:pPr>
        <w:rPr>
          <w:rFonts w:asciiTheme="minorHAnsi" w:hAnsiTheme="minorHAnsi"/>
          <w:szCs w:val="24"/>
        </w:rPr>
      </w:pPr>
    </w:p>
    <w:p w14:paraId="7D7FDA37" w14:textId="77777777" w:rsidR="004B723A" w:rsidRDefault="004B723A" w:rsidP="005C71BD">
      <w:pPr>
        <w:rPr>
          <w:rFonts w:asciiTheme="minorHAnsi" w:hAnsiTheme="minorHAnsi"/>
          <w:szCs w:val="24"/>
        </w:rPr>
      </w:pPr>
    </w:p>
    <w:p w14:paraId="2CE371D5" w14:textId="77777777" w:rsidR="00BF6675" w:rsidRDefault="00BF6675" w:rsidP="005C71BD">
      <w:pPr>
        <w:rPr>
          <w:rFonts w:asciiTheme="minorHAnsi" w:hAnsiTheme="minorHAnsi"/>
          <w:szCs w:val="24"/>
        </w:rPr>
      </w:pPr>
    </w:p>
    <w:p w14:paraId="2C92C9FA" w14:textId="77777777" w:rsidR="004B723A" w:rsidRDefault="004B723A" w:rsidP="005C71BD">
      <w:pPr>
        <w:rPr>
          <w:rFonts w:asciiTheme="minorHAnsi" w:hAnsiTheme="minorHAnsi"/>
          <w:szCs w:val="24"/>
        </w:rPr>
      </w:pPr>
    </w:p>
    <w:p w14:paraId="165B4E3F" w14:textId="77777777" w:rsidR="004B723A" w:rsidRDefault="004B723A" w:rsidP="005C71BD">
      <w:pPr>
        <w:rPr>
          <w:rFonts w:asciiTheme="minorHAnsi" w:hAnsiTheme="minorHAnsi"/>
          <w:szCs w:val="24"/>
        </w:rPr>
      </w:pPr>
    </w:p>
    <w:sectPr w:rsidR="004B723A" w:rsidSect="00357FA9">
      <w:footerReference w:type="default" r:id="rId11"/>
      <w:pgSz w:w="11909" w:h="16834" w:code="9"/>
      <w:pgMar w:top="709" w:right="431" w:bottom="454" w:left="431" w:header="72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43EA" w14:textId="77777777" w:rsidR="00130748" w:rsidRDefault="00130748">
      <w:r>
        <w:separator/>
      </w:r>
    </w:p>
  </w:endnote>
  <w:endnote w:type="continuationSeparator" w:id="0">
    <w:p w14:paraId="38F69638" w14:textId="77777777" w:rsidR="00130748" w:rsidRDefault="0013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7894" w14:textId="0FD04C9C" w:rsidR="004B723A" w:rsidRPr="00BF6675" w:rsidRDefault="0011283A" w:rsidP="00BF6675">
    <w:pPr>
      <w:pStyle w:val="Footer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89135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B723A" w:rsidRPr="00BF667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B723A" w:rsidRPr="00BF667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4B723A" w:rsidRPr="00BF667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E457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4B723A" w:rsidRPr="00BF667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  <w:p w14:paraId="54DEB51C" w14:textId="5D1809BB" w:rsidR="00BF6675" w:rsidRPr="00BF6675" w:rsidRDefault="00106DEC" w:rsidP="00BF6675">
    <w:pP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July 2021</w:t>
    </w:r>
    <w:r w:rsidR="00D5435A">
      <w:rPr>
        <w:rFonts w:asciiTheme="minorHAnsi" w:hAnsiTheme="minorHAnsi" w:cstheme="minorHAnsi"/>
        <w:sz w:val="18"/>
        <w:szCs w:val="18"/>
      </w:rPr>
      <w:t xml:space="preserve"> </w:t>
    </w:r>
    <w:r w:rsidR="00BF6675" w:rsidRPr="00BF6675">
      <w:rPr>
        <w:rFonts w:asciiTheme="minorHAnsi" w:hAnsiTheme="minorHAnsi" w:cstheme="minorHAnsi"/>
        <w:sz w:val="18"/>
        <w:szCs w:val="18"/>
      </w:rPr>
      <w:t>version</w:t>
    </w:r>
  </w:p>
  <w:p w14:paraId="7ED6C9DC" w14:textId="77777777" w:rsidR="007939E8" w:rsidRPr="00BF6675" w:rsidRDefault="007939E8" w:rsidP="004B723A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6689" w14:textId="77777777" w:rsidR="00130748" w:rsidRDefault="00130748">
      <w:r>
        <w:separator/>
      </w:r>
    </w:p>
  </w:footnote>
  <w:footnote w:type="continuationSeparator" w:id="0">
    <w:p w14:paraId="4EDCC79D" w14:textId="77777777" w:rsidR="00130748" w:rsidRDefault="0013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51B"/>
    <w:multiLevelType w:val="hybridMultilevel"/>
    <w:tmpl w:val="7DF4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F7777"/>
    <w:multiLevelType w:val="hybridMultilevel"/>
    <w:tmpl w:val="497CA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2E11BE"/>
    <w:multiLevelType w:val="hybridMultilevel"/>
    <w:tmpl w:val="C1D24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8"/>
    <w:rsid w:val="000017CF"/>
    <w:rsid w:val="00092E8D"/>
    <w:rsid w:val="00106DEC"/>
    <w:rsid w:val="0011283A"/>
    <w:rsid w:val="00130748"/>
    <w:rsid w:val="00136F98"/>
    <w:rsid w:val="00155E83"/>
    <w:rsid w:val="00196B72"/>
    <w:rsid w:val="00231122"/>
    <w:rsid w:val="00245E18"/>
    <w:rsid w:val="00270BF1"/>
    <w:rsid w:val="002A29DF"/>
    <w:rsid w:val="002B592E"/>
    <w:rsid w:val="002E6354"/>
    <w:rsid w:val="00321FA0"/>
    <w:rsid w:val="003450E2"/>
    <w:rsid w:val="00357FA9"/>
    <w:rsid w:val="003E0D49"/>
    <w:rsid w:val="00475DCC"/>
    <w:rsid w:val="00481512"/>
    <w:rsid w:val="004A74DD"/>
    <w:rsid w:val="004B723A"/>
    <w:rsid w:val="005749D0"/>
    <w:rsid w:val="005C0B60"/>
    <w:rsid w:val="005C71BD"/>
    <w:rsid w:val="00644F63"/>
    <w:rsid w:val="006A3FB5"/>
    <w:rsid w:val="006B4163"/>
    <w:rsid w:val="00721615"/>
    <w:rsid w:val="007411A7"/>
    <w:rsid w:val="00762FCF"/>
    <w:rsid w:val="007939E8"/>
    <w:rsid w:val="007A289A"/>
    <w:rsid w:val="007E70BD"/>
    <w:rsid w:val="00802DDF"/>
    <w:rsid w:val="009154E9"/>
    <w:rsid w:val="00930182"/>
    <w:rsid w:val="009938C8"/>
    <w:rsid w:val="00A8274D"/>
    <w:rsid w:val="00AB5677"/>
    <w:rsid w:val="00B23075"/>
    <w:rsid w:val="00BF4DF6"/>
    <w:rsid w:val="00BF6675"/>
    <w:rsid w:val="00C14253"/>
    <w:rsid w:val="00C6508B"/>
    <w:rsid w:val="00C74741"/>
    <w:rsid w:val="00C811AB"/>
    <w:rsid w:val="00CB0413"/>
    <w:rsid w:val="00CE457C"/>
    <w:rsid w:val="00D05A64"/>
    <w:rsid w:val="00D360F4"/>
    <w:rsid w:val="00D5435A"/>
    <w:rsid w:val="00D61FCF"/>
    <w:rsid w:val="00E6200E"/>
    <w:rsid w:val="00F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B80A51"/>
  <w15:docId w15:val="{AECDA056-CCB7-466A-976A-85E6E0B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5E1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762FCF"/>
    <w:pPr>
      <w:keepNext/>
      <w:keepLines/>
      <w:outlineLvl w:val="0"/>
    </w:pPr>
    <w:rPr>
      <w:rFonts w:ascii="Arial (W1)" w:eastAsiaTheme="minorEastAsia" w:hAnsi="Arial (W1)"/>
      <w:b/>
      <w:caps/>
      <w:sz w:val="32"/>
      <w:szCs w:val="22"/>
      <w:lang w:eastAsia="zh-CN"/>
    </w:rPr>
  </w:style>
  <w:style w:type="paragraph" w:styleId="Heading2">
    <w:name w:val="heading 2"/>
    <w:basedOn w:val="Normal"/>
    <w:next w:val="Normal"/>
    <w:qFormat/>
    <w:rsid w:val="00762FCF"/>
    <w:pPr>
      <w:keepNext/>
      <w:keepLines/>
      <w:outlineLvl w:val="1"/>
    </w:pPr>
    <w:rPr>
      <w:rFonts w:ascii="Arial (W1)" w:eastAsiaTheme="minorEastAsia" w:hAnsi="Arial (W1)"/>
      <w:b/>
      <w:sz w:val="28"/>
      <w:szCs w:val="22"/>
      <w:u w:val="single"/>
      <w:lang w:eastAsia="zh-CN"/>
    </w:rPr>
  </w:style>
  <w:style w:type="paragraph" w:styleId="Heading3">
    <w:name w:val="heading 3"/>
    <w:basedOn w:val="Normal"/>
    <w:next w:val="Normal"/>
    <w:qFormat/>
    <w:rsid w:val="00762FCF"/>
    <w:pPr>
      <w:keepNext/>
      <w:keepLines/>
      <w:outlineLvl w:val="2"/>
    </w:pPr>
    <w:rPr>
      <w:rFonts w:ascii="Arial (W1)" w:eastAsiaTheme="minorEastAsia" w:hAnsi="Arial (W1)"/>
      <w:b/>
      <w:smallCaps/>
      <w:sz w:val="22"/>
      <w:szCs w:val="22"/>
      <w:lang w:eastAsia="zh-CN"/>
    </w:rPr>
  </w:style>
  <w:style w:type="paragraph" w:styleId="Heading4">
    <w:name w:val="heading 4"/>
    <w:basedOn w:val="Normal"/>
    <w:next w:val="Normal"/>
    <w:qFormat/>
    <w:rsid w:val="00762FCF"/>
    <w:pPr>
      <w:outlineLvl w:val="3"/>
    </w:pPr>
    <w:rPr>
      <w:rFonts w:ascii="Arial (W1)" w:eastAsiaTheme="minorEastAsia" w:hAnsi="Arial (W1)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1418" w:right="850"/>
    </w:pPr>
    <w:rPr>
      <w:rFonts w:ascii="Arial (W1)" w:eastAsiaTheme="minorEastAsia" w:hAnsi="Arial (W1)"/>
      <w:sz w:val="22"/>
      <w:szCs w:val="22"/>
      <w:lang w:eastAsia="zh-CN"/>
    </w:rPr>
  </w:style>
  <w:style w:type="paragraph" w:styleId="TOC2">
    <w:name w:val="toc 2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709" w:right="851"/>
    </w:pPr>
    <w:rPr>
      <w:rFonts w:ascii="Arial (W1)" w:eastAsiaTheme="minorEastAsia" w:hAnsi="Arial (W1)"/>
      <w:sz w:val="22"/>
      <w:szCs w:val="22"/>
      <w:lang w:eastAsia="zh-CN"/>
    </w:rPr>
  </w:style>
  <w:style w:type="paragraph" w:styleId="TOC1">
    <w:name w:val="toc 1"/>
    <w:basedOn w:val="Normal"/>
    <w:next w:val="Normal"/>
    <w:semiHidden/>
    <w:rsid w:val="00762FCF"/>
    <w:pPr>
      <w:tabs>
        <w:tab w:val="left" w:leader="dot" w:pos="8646"/>
        <w:tab w:val="right" w:pos="9072"/>
      </w:tabs>
      <w:spacing w:before="120"/>
      <w:ind w:right="851"/>
    </w:pPr>
    <w:rPr>
      <w:rFonts w:ascii="Arial (W1)" w:eastAsiaTheme="minorEastAsia" w:hAnsi="Arial (W1)"/>
      <w:sz w:val="28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Header">
    <w:name w:val="header"/>
    <w:basedOn w:val="Normal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FootnoteText">
    <w:name w:val="footnote text"/>
    <w:basedOn w:val="Normal"/>
    <w:semiHidden/>
    <w:rsid w:val="00762FCF"/>
    <w:rPr>
      <w:rFonts w:ascii="Arial (W1)" w:eastAsiaTheme="minorEastAsia" w:hAnsi="Arial (W1)"/>
      <w:szCs w:val="22"/>
      <w:lang w:eastAsia="zh-CN"/>
    </w:rPr>
  </w:style>
  <w:style w:type="paragraph" w:styleId="NormalIndent">
    <w:name w:val="Normal Indent"/>
    <w:basedOn w:val="Normal"/>
    <w:rsid w:val="00762FCF"/>
    <w:pPr>
      <w:ind w:left="708"/>
    </w:pPr>
    <w:rPr>
      <w:rFonts w:ascii="Arial (W1)" w:eastAsiaTheme="minorEastAsia" w:hAnsi="Arial (W1)"/>
      <w:sz w:val="22"/>
      <w:szCs w:val="22"/>
      <w:lang w:eastAsia="zh-CN"/>
    </w:rPr>
  </w:style>
  <w:style w:type="paragraph" w:customStyle="1" w:styleId="note">
    <w:name w:val="note"/>
    <w:basedOn w:val="Normal"/>
    <w:next w:val="Normal"/>
    <w:rsid w:val="00762FCF"/>
    <w:pPr>
      <w:ind w:left="567" w:right="567"/>
      <w:jc w:val="both"/>
    </w:pPr>
    <w:rPr>
      <w:i/>
    </w:rPr>
  </w:style>
  <w:style w:type="paragraph" w:customStyle="1" w:styleId="Xref">
    <w:name w:val="Xref"/>
    <w:basedOn w:val="Normal"/>
    <w:next w:val="Normal"/>
    <w:rsid w:val="00762FCF"/>
    <w:rPr>
      <w:i/>
    </w:rPr>
  </w:style>
  <w:style w:type="paragraph" w:styleId="EnvelopeReturn">
    <w:name w:val="envelope return"/>
    <w:basedOn w:val="Normal"/>
    <w:rsid w:val="00245E18"/>
  </w:style>
  <w:style w:type="character" w:styleId="Hyperlink">
    <w:name w:val="Hyperlink"/>
    <w:rsid w:val="00245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rsid w:val="0024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E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39E8"/>
    <w:rPr>
      <w:rFonts w:ascii="Arial (W1)" w:hAnsi="Arial (W1)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Foy@susse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Foy@susse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.initiatives@su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Brownbridge</dc:creator>
  <cp:lastModifiedBy>Taryn Collins</cp:lastModifiedBy>
  <cp:revision>9</cp:revision>
  <dcterms:created xsi:type="dcterms:W3CDTF">2020-11-20T13:54:00Z</dcterms:created>
  <dcterms:modified xsi:type="dcterms:W3CDTF">2021-07-05T14:55:00Z</dcterms:modified>
</cp:coreProperties>
</file>