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77C1F" w14:textId="19353696" w:rsidR="00994191" w:rsidRPr="005A2813" w:rsidRDefault="001032D5" w:rsidP="001D6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58"/>
        <w:jc w:val="center"/>
        <w:rPr>
          <w:rFonts w:eastAsia="Times New Roman" w:cs="Arial"/>
          <w:b/>
          <w:sz w:val="24"/>
          <w:szCs w:val="24"/>
          <w:lang w:val="en-US" w:eastAsia="en-US" w:bidi="ar-SA"/>
        </w:rPr>
      </w:pPr>
      <w:r>
        <w:rPr>
          <w:rFonts w:eastAsia="Times New Roman" w:cs="Arial"/>
          <w:b/>
          <w:sz w:val="24"/>
          <w:szCs w:val="24"/>
          <w:lang w:val="en-US" w:eastAsia="en-US" w:bidi="ar-SA"/>
        </w:rPr>
        <w:t xml:space="preserve">ESW </w:t>
      </w:r>
      <w:r w:rsidR="00AA410B" w:rsidRPr="005A2813">
        <w:rPr>
          <w:rFonts w:eastAsia="Times New Roman" w:cs="Arial"/>
          <w:b/>
          <w:sz w:val="24"/>
          <w:szCs w:val="24"/>
          <w:lang w:val="en-US" w:eastAsia="en-US" w:bidi="ar-SA"/>
        </w:rPr>
        <w:t xml:space="preserve">RESEARCH GRANT APPLICATION </w:t>
      </w:r>
      <w:r w:rsidR="00E8774E">
        <w:rPr>
          <w:rFonts w:eastAsia="Times New Roman" w:cs="Arial"/>
          <w:b/>
          <w:sz w:val="24"/>
          <w:szCs w:val="24"/>
          <w:lang w:val="en-US" w:eastAsia="en-US" w:bidi="ar-SA"/>
        </w:rPr>
        <w:t>PROFORMA</w:t>
      </w:r>
      <w:r w:rsidR="00511837">
        <w:rPr>
          <w:rFonts w:eastAsia="Times New Roman" w:cs="Arial"/>
          <w:b/>
          <w:sz w:val="24"/>
          <w:szCs w:val="24"/>
          <w:lang w:val="en-US" w:eastAsia="en-US" w:bidi="ar-SA"/>
        </w:rPr>
        <w:t xml:space="preserve"> </w:t>
      </w:r>
    </w:p>
    <w:p w14:paraId="73A18C39" w14:textId="77777777" w:rsidR="000D0B1A" w:rsidRPr="005A2813" w:rsidRDefault="000D0B1A" w:rsidP="009941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58"/>
        <w:jc w:val="center"/>
        <w:rPr>
          <w:rFonts w:eastAsia="Times New Roman" w:cs="Arial"/>
          <w:b/>
          <w:color w:val="000000"/>
          <w:lang w:val="en-US" w:eastAsia="en-US" w:bidi="ar-SA"/>
        </w:rPr>
      </w:pPr>
    </w:p>
    <w:p w14:paraId="178D542E" w14:textId="1610B1B6" w:rsidR="00E8774E" w:rsidRDefault="00E8774E" w:rsidP="002666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iCs/>
          <w:color w:val="000000"/>
          <w:lang w:val="en-US" w:eastAsia="en-US" w:bidi="ar-SA"/>
        </w:rPr>
      </w:pPr>
      <w:r w:rsidRPr="00E8774E">
        <w:rPr>
          <w:rFonts w:eastAsia="Times New Roman" w:cs="Arial"/>
          <w:bCs/>
          <w:iCs/>
          <w:color w:val="000000"/>
          <w:lang w:val="en-US" w:eastAsia="en-US" w:bidi="ar-SA"/>
        </w:rPr>
        <w:t>This form should be submitted</w:t>
      </w:r>
      <w:r w:rsidR="000E3250">
        <w:rPr>
          <w:rFonts w:eastAsia="Times New Roman" w:cs="Arial"/>
          <w:bCs/>
          <w:iCs/>
          <w:color w:val="000000"/>
          <w:lang w:val="en-US" w:eastAsia="en-US" w:bidi="ar-SA"/>
        </w:rPr>
        <w:t xml:space="preserve"> </w:t>
      </w:r>
      <w:hyperlink r:id="rId8" w:history="1">
        <w:r w:rsidR="000B0C42" w:rsidRPr="00E21F7A">
          <w:rPr>
            <w:rStyle w:val="Hyperlink"/>
            <w:rFonts w:eastAsia="Times New Roman" w:cs="Arial"/>
            <w:bCs/>
            <w:iCs/>
            <w:color w:val="000000" w:themeColor="text1"/>
            <w:u w:val="none"/>
            <w:lang w:val="en-US" w:eastAsia="en-US" w:bidi="ar-SA"/>
          </w:rPr>
          <w:t>to</w:t>
        </w:r>
      </w:hyperlink>
      <w:r w:rsidR="000B0C42">
        <w:rPr>
          <w:rStyle w:val="Hyperlink"/>
          <w:rFonts w:eastAsia="Times New Roman" w:cs="Arial"/>
          <w:bCs/>
          <w:iCs/>
          <w:color w:val="000000" w:themeColor="text1"/>
          <w:u w:val="none"/>
          <w:lang w:val="en-US" w:eastAsia="en-US" w:bidi="ar-SA"/>
        </w:rPr>
        <w:t xml:space="preserve"> </w:t>
      </w:r>
      <w:r w:rsidR="00773159">
        <w:rPr>
          <w:rStyle w:val="Hyperlink"/>
          <w:rFonts w:eastAsia="Times New Roman" w:cs="Arial"/>
          <w:bCs/>
          <w:iCs/>
          <w:color w:val="000000" w:themeColor="text1"/>
          <w:u w:val="none"/>
          <w:lang w:val="en-US" w:eastAsia="en-US" w:bidi="ar-SA"/>
        </w:rPr>
        <w:t>the Research Development Manager Clare Neil</w:t>
      </w:r>
      <w:r w:rsidR="000B0C42">
        <w:rPr>
          <w:rStyle w:val="Hyperlink"/>
          <w:rFonts w:eastAsia="Times New Roman" w:cs="Arial"/>
          <w:bCs/>
          <w:iCs/>
          <w:color w:val="000000" w:themeColor="text1"/>
          <w:u w:val="none"/>
          <w:lang w:val="en-US" w:eastAsia="en-US" w:bidi="ar-SA"/>
        </w:rPr>
        <w:t xml:space="preserve"> </w:t>
      </w:r>
      <w:r w:rsidR="00773159">
        <w:rPr>
          <w:rStyle w:val="Hyperlink"/>
          <w:rFonts w:eastAsia="Times New Roman" w:cs="Arial"/>
          <w:bCs/>
          <w:iCs/>
          <w:color w:val="000000" w:themeColor="text1"/>
          <w:lang w:val="en-US" w:eastAsia="en-US" w:bidi="ar-SA"/>
        </w:rPr>
        <w:t>(</w:t>
      </w:r>
      <w:r w:rsidR="00773159">
        <w:rPr>
          <w:rStyle w:val="Hyperlink"/>
          <w:rFonts w:eastAsia="Times New Roman" w:cs="Arial"/>
          <w:bCs/>
          <w:iCs/>
          <w:lang w:val="en-US" w:eastAsia="en-US" w:bidi="ar-SA"/>
        </w:rPr>
        <w:t>C.Neil@sussex.ac.uk</w:t>
      </w:r>
      <w:r w:rsidR="00773159">
        <w:rPr>
          <w:rFonts w:eastAsia="Times New Roman" w:cs="Arial"/>
          <w:bCs/>
          <w:iCs/>
          <w:color w:val="000000"/>
          <w:lang w:val="en-US" w:eastAsia="en-US" w:bidi="ar-SA"/>
        </w:rPr>
        <w:t xml:space="preserve">) </w:t>
      </w:r>
      <w:r w:rsidR="00511837">
        <w:rPr>
          <w:rFonts w:eastAsia="Times New Roman" w:cs="Arial"/>
          <w:bCs/>
          <w:iCs/>
          <w:lang w:val="en-US" w:eastAsia="en-US" w:bidi="ar-SA"/>
        </w:rPr>
        <w:t xml:space="preserve">and </w:t>
      </w:r>
      <w:r w:rsidR="00E5140D">
        <w:rPr>
          <w:rFonts w:eastAsia="Times New Roman" w:cs="Arial"/>
          <w:bCs/>
          <w:iCs/>
          <w:lang w:val="en-US" w:eastAsia="en-US" w:bidi="ar-SA"/>
        </w:rPr>
        <w:t xml:space="preserve">to the Director of Research and Knowledge Exchange, Professor </w:t>
      </w:r>
      <w:r w:rsidR="00773159">
        <w:rPr>
          <w:rFonts w:eastAsia="Times New Roman" w:cs="Arial"/>
          <w:bCs/>
          <w:iCs/>
          <w:lang w:val="en-US" w:eastAsia="en-US" w:bidi="ar-SA"/>
        </w:rPr>
        <w:t>Mario Novelli</w:t>
      </w:r>
      <w:r w:rsidR="00E5140D">
        <w:rPr>
          <w:rFonts w:eastAsia="Times New Roman" w:cs="Arial"/>
          <w:bCs/>
          <w:iCs/>
          <w:lang w:val="en-US" w:eastAsia="en-US" w:bidi="ar-SA"/>
        </w:rPr>
        <w:t xml:space="preserve"> </w:t>
      </w:r>
      <w:r w:rsidRPr="00E8774E">
        <w:rPr>
          <w:rFonts w:eastAsia="Times New Roman" w:cs="Arial"/>
          <w:bCs/>
          <w:iCs/>
          <w:lang w:val="en-US" w:eastAsia="en-US" w:bidi="ar-SA"/>
        </w:rPr>
        <w:t>(</w:t>
      </w:r>
      <w:hyperlink r:id="rId9" w:history="1">
        <w:r w:rsidR="00E5140D">
          <w:rPr>
            <w:rStyle w:val="Hyperlink"/>
            <w:rFonts w:eastAsia="Times New Roman" w:cs="Arial"/>
            <w:bCs/>
            <w:iCs/>
            <w:lang w:val="en-US" w:eastAsia="en-US" w:bidi="ar-SA"/>
          </w:rPr>
          <w:t>eswdrake</w:t>
        </w:r>
        <w:r w:rsidR="00E5140D" w:rsidRPr="00E5140D">
          <w:rPr>
            <w:rStyle w:val="Hyperlink"/>
            <w:rFonts w:eastAsia="Times New Roman" w:cs="Arial"/>
            <w:bCs/>
            <w:iCs/>
            <w:lang w:val="en-US" w:eastAsia="en-US" w:bidi="ar-SA"/>
          </w:rPr>
          <w:t>@sussex.ac.uk</w:t>
        </w:r>
      </w:hyperlink>
      <w:r w:rsidR="000E3250">
        <w:rPr>
          <w:rStyle w:val="Hyperlink"/>
          <w:rFonts w:eastAsia="Times New Roman" w:cs="Arial"/>
          <w:bCs/>
          <w:iCs/>
          <w:lang w:val="en-US" w:eastAsia="en-US" w:bidi="ar-SA"/>
        </w:rPr>
        <w:t>)</w:t>
      </w:r>
      <w:r w:rsidRPr="00E8774E">
        <w:rPr>
          <w:rFonts w:eastAsia="Times New Roman" w:cs="Arial"/>
          <w:bCs/>
          <w:iCs/>
          <w:lang w:val="en-US" w:eastAsia="en-US" w:bidi="ar-SA"/>
        </w:rPr>
        <w:t xml:space="preserve"> </w:t>
      </w:r>
      <w:r w:rsidR="00DC0E31" w:rsidRPr="006F30A7">
        <w:rPr>
          <w:rFonts w:eastAsia="Times New Roman" w:cs="Arial"/>
          <w:bCs/>
          <w:iCs/>
          <w:lang w:val="en-US" w:eastAsia="en-US" w:bidi="ar-SA"/>
        </w:rPr>
        <w:t>normally</w:t>
      </w:r>
      <w:r w:rsidR="00DC0E31">
        <w:rPr>
          <w:rFonts w:eastAsia="Times New Roman" w:cs="Arial"/>
          <w:bCs/>
          <w:iCs/>
          <w:color w:val="E36C0A" w:themeColor="accent6" w:themeShade="BF"/>
          <w:lang w:val="en-US" w:eastAsia="en-US" w:bidi="ar-SA"/>
        </w:rPr>
        <w:t xml:space="preserve"> </w:t>
      </w:r>
      <w:r w:rsidR="00E76013">
        <w:rPr>
          <w:rFonts w:eastAsia="Times New Roman" w:cs="Arial"/>
          <w:bCs/>
          <w:iCs/>
          <w:color w:val="000000"/>
          <w:lang w:val="en-US" w:eastAsia="en-US" w:bidi="ar-SA"/>
        </w:rPr>
        <w:t>at least</w:t>
      </w:r>
      <w:r w:rsidRPr="00E8774E">
        <w:rPr>
          <w:rFonts w:eastAsia="Times New Roman" w:cs="Arial"/>
          <w:bCs/>
          <w:iCs/>
          <w:color w:val="000000"/>
          <w:lang w:val="en-US" w:eastAsia="en-US" w:bidi="ar-SA"/>
        </w:rPr>
        <w:t xml:space="preserve"> </w:t>
      </w:r>
      <w:r w:rsidRPr="00E8774E">
        <w:rPr>
          <w:rFonts w:eastAsia="Times New Roman" w:cs="Arial"/>
          <w:bCs/>
          <w:iCs/>
          <w:color w:val="7030A0"/>
          <w:u w:val="single"/>
          <w:lang w:val="en-US" w:eastAsia="en-US" w:bidi="ar-SA"/>
        </w:rPr>
        <w:t>6 weeks</w:t>
      </w:r>
      <w:r w:rsidRPr="00E8774E">
        <w:rPr>
          <w:rFonts w:eastAsia="Times New Roman" w:cs="Arial"/>
          <w:bCs/>
          <w:iCs/>
          <w:color w:val="7030A0"/>
          <w:lang w:val="en-US" w:eastAsia="en-US" w:bidi="ar-SA"/>
        </w:rPr>
        <w:t xml:space="preserve"> </w:t>
      </w:r>
      <w:r w:rsidRPr="00E8774E">
        <w:rPr>
          <w:rFonts w:eastAsia="Times New Roman" w:cs="Arial"/>
          <w:bCs/>
          <w:iCs/>
          <w:color w:val="000000"/>
          <w:lang w:val="en-US" w:eastAsia="en-US" w:bidi="ar-SA"/>
        </w:rPr>
        <w:t xml:space="preserve">before the submission deadline.  </w:t>
      </w:r>
    </w:p>
    <w:p w14:paraId="23E32ABA" w14:textId="77777777" w:rsidR="00E76013" w:rsidRPr="005A2813" w:rsidRDefault="00E76013" w:rsidP="00E877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val="en-US" w:eastAsia="en-US" w:bidi="ar-SA"/>
        </w:rPr>
      </w:pPr>
    </w:p>
    <w:p w14:paraId="5CEAD605" w14:textId="77777777" w:rsidR="00120076" w:rsidRPr="005A2813" w:rsidRDefault="00120076" w:rsidP="001200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58"/>
        <w:rPr>
          <w:rFonts w:eastAsia="Times New Roman" w:cs="Arial"/>
          <w:b/>
          <w:bCs/>
          <w:sz w:val="24"/>
          <w:szCs w:val="24"/>
          <w:lang w:val="en-US" w:eastAsia="en-US" w:bidi="ar-SA"/>
        </w:rPr>
      </w:pPr>
      <w:r w:rsidRPr="005A2813">
        <w:rPr>
          <w:rFonts w:eastAsia="Times New Roman" w:cs="Arial"/>
          <w:b/>
          <w:bCs/>
          <w:sz w:val="24"/>
          <w:szCs w:val="24"/>
          <w:lang w:val="en-US" w:eastAsia="en-US" w:bidi="ar-SA"/>
        </w:rPr>
        <w:t>GENERAL INFORMATION</w:t>
      </w:r>
    </w:p>
    <w:p w14:paraId="38215D5A" w14:textId="77777777" w:rsidR="00120076" w:rsidRPr="005A2813" w:rsidRDefault="00120076" w:rsidP="009941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58"/>
        <w:jc w:val="center"/>
        <w:rPr>
          <w:rFonts w:eastAsia="Times New Roman" w:cs="Arial"/>
          <w:b/>
          <w:color w:val="000000"/>
          <w:lang w:val="en-US" w:eastAsia="en-US" w:bidi="ar-SA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4531"/>
        <w:gridCol w:w="5925"/>
      </w:tblGrid>
      <w:tr w:rsidR="001921FA" w:rsidRPr="005A2813" w14:paraId="156F015F" w14:textId="77777777" w:rsidTr="00D43C51">
        <w:tc>
          <w:tcPr>
            <w:tcW w:w="4531" w:type="dxa"/>
          </w:tcPr>
          <w:p w14:paraId="73070FDF" w14:textId="77777777" w:rsidR="001921FA" w:rsidRPr="005A2813" w:rsidRDefault="00994191" w:rsidP="00ED74D4">
            <w:pPr>
              <w:spacing w:before="120" w:after="120"/>
              <w:rPr>
                <w:rFonts w:cs="Arial"/>
              </w:rPr>
            </w:pPr>
            <w:r w:rsidRPr="005A2813">
              <w:rPr>
                <w:rFonts w:cs="Arial"/>
                <w:b/>
              </w:rPr>
              <w:t xml:space="preserve">Principal applicant(s) </w:t>
            </w:r>
            <w:r w:rsidR="00ED74D4">
              <w:rPr>
                <w:rFonts w:cs="Arial"/>
                <w:b/>
              </w:rPr>
              <w:t>at Sussex</w:t>
            </w:r>
          </w:p>
        </w:tc>
        <w:tc>
          <w:tcPr>
            <w:tcW w:w="5925" w:type="dxa"/>
          </w:tcPr>
          <w:p w14:paraId="70F8D778" w14:textId="77777777" w:rsidR="001921FA" w:rsidRPr="005A2813" w:rsidRDefault="001921FA" w:rsidP="001921FA">
            <w:pPr>
              <w:spacing w:before="120" w:after="120"/>
              <w:rPr>
                <w:rFonts w:cs="Arial"/>
              </w:rPr>
            </w:pPr>
          </w:p>
        </w:tc>
      </w:tr>
      <w:tr w:rsidR="00ED74D4" w:rsidRPr="005A2813" w14:paraId="2450DD7C" w14:textId="77777777" w:rsidTr="00D43C51">
        <w:tc>
          <w:tcPr>
            <w:tcW w:w="4531" w:type="dxa"/>
          </w:tcPr>
          <w:p w14:paraId="5E9446D8" w14:textId="77777777" w:rsidR="00ED74D4" w:rsidRPr="005A2813" w:rsidRDefault="00ED74D4" w:rsidP="0005313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Lead institution (and PI if not Sussex)</w:t>
            </w:r>
          </w:p>
        </w:tc>
        <w:tc>
          <w:tcPr>
            <w:tcW w:w="5925" w:type="dxa"/>
          </w:tcPr>
          <w:p w14:paraId="796EA22F" w14:textId="77777777" w:rsidR="00ED74D4" w:rsidRPr="005A2813" w:rsidRDefault="00ED74D4" w:rsidP="001921FA">
            <w:pPr>
              <w:spacing w:before="120" w:after="120"/>
              <w:rPr>
                <w:rFonts w:cs="Arial"/>
              </w:rPr>
            </w:pPr>
          </w:p>
        </w:tc>
      </w:tr>
      <w:tr w:rsidR="001921FA" w:rsidRPr="005A2813" w14:paraId="23AC02CB" w14:textId="77777777" w:rsidTr="00D43C51">
        <w:tc>
          <w:tcPr>
            <w:tcW w:w="4531" w:type="dxa"/>
          </w:tcPr>
          <w:p w14:paraId="4D4DB3FD" w14:textId="77777777" w:rsidR="001921FA" w:rsidRPr="00ED74D4" w:rsidRDefault="00994191" w:rsidP="00ED74D4">
            <w:pPr>
              <w:spacing w:before="120" w:after="120"/>
              <w:rPr>
                <w:rFonts w:cs="Arial"/>
                <w:b/>
              </w:rPr>
            </w:pPr>
            <w:r w:rsidRPr="005A2813">
              <w:rPr>
                <w:rFonts w:cs="Arial"/>
                <w:b/>
              </w:rPr>
              <w:t>Co-applicants</w:t>
            </w:r>
            <w:r w:rsidR="00ED74D4">
              <w:rPr>
                <w:rFonts w:cs="Arial"/>
                <w:b/>
              </w:rPr>
              <w:t xml:space="preserve"> (</w:t>
            </w:r>
            <w:r w:rsidRPr="005A2813">
              <w:rPr>
                <w:rFonts w:cs="Arial"/>
                <w:b/>
              </w:rPr>
              <w:t>and institution</w:t>
            </w:r>
            <w:r w:rsidR="0005313F" w:rsidRPr="005A2813">
              <w:rPr>
                <w:rFonts w:cs="Arial"/>
                <w:b/>
              </w:rPr>
              <w:t xml:space="preserve"> if not Sussex</w:t>
            </w:r>
            <w:r w:rsidR="00ED74D4">
              <w:rPr>
                <w:rFonts w:cs="Arial"/>
                <w:b/>
              </w:rPr>
              <w:t>)</w:t>
            </w:r>
          </w:p>
        </w:tc>
        <w:tc>
          <w:tcPr>
            <w:tcW w:w="5925" w:type="dxa"/>
          </w:tcPr>
          <w:p w14:paraId="38FED7DD" w14:textId="77777777" w:rsidR="001921FA" w:rsidRPr="005A2813" w:rsidRDefault="001921FA" w:rsidP="001921FA">
            <w:pPr>
              <w:spacing w:before="120" w:after="120"/>
              <w:rPr>
                <w:rFonts w:cs="Arial"/>
              </w:rPr>
            </w:pPr>
          </w:p>
        </w:tc>
      </w:tr>
      <w:tr w:rsidR="00ED74D4" w:rsidRPr="005A2813" w14:paraId="6BDE4F05" w14:textId="77777777" w:rsidTr="00D43C51">
        <w:tc>
          <w:tcPr>
            <w:tcW w:w="4531" w:type="dxa"/>
          </w:tcPr>
          <w:p w14:paraId="18F3E07E" w14:textId="77777777" w:rsidR="00ED74D4" w:rsidRPr="005A2813" w:rsidRDefault="00ED74D4" w:rsidP="0099419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Project title</w:t>
            </w:r>
            <w:r w:rsidR="00511837">
              <w:rPr>
                <w:rFonts w:cs="Arial"/>
                <w:b/>
              </w:rPr>
              <w:t xml:space="preserve"> and brief description</w:t>
            </w:r>
          </w:p>
        </w:tc>
        <w:tc>
          <w:tcPr>
            <w:tcW w:w="5925" w:type="dxa"/>
          </w:tcPr>
          <w:p w14:paraId="5EF804D5" w14:textId="77777777" w:rsidR="00ED74D4" w:rsidRPr="005A2813" w:rsidRDefault="00ED74D4" w:rsidP="001921FA">
            <w:pPr>
              <w:spacing w:before="120" w:after="120"/>
              <w:rPr>
                <w:rFonts w:cs="Arial"/>
              </w:rPr>
            </w:pPr>
          </w:p>
        </w:tc>
      </w:tr>
      <w:tr w:rsidR="00ED74D4" w:rsidRPr="005A2813" w14:paraId="17222493" w14:textId="77777777" w:rsidTr="00D43C51">
        <w:tc>
          <w:tcPr>
            <w:tcW w:w="4531" w:type="dxa"/>
          </w:tcPr>
          <w:p w14:paraId="4A8A6562" w14:textId="77777777" w:rsidR="00ED74D4" w:rsidRPr="005A2813" w:rsidRDefault="00ED74D4" w:rsidP="0099419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Estimated project start and end dates</w:t>
            </w:r>
          </w:p>
        </w:tc>
        <w:tc>
          <w:tcPr>
            <w:tcW w:w="5925" w:type="dxa"/>
          </w:tcPr>
          <w:p w14:paraId="3A60301A" w14:textId="77777777" w:rsidR="00ED74D4" w:rsidRPr="005A2813" w:rsidRDefault="00ED74D4" w:rsidP="001921FA">
            <w:pPr>
              <w:spacing w:before="120" w:after="120"/>
              <w:rPr>
                <w:rFonts w:cs="Arial"/>
              </w:rPr>
            </w:pPr>
          </w:p>
        </w:tc>
      </w:tr>
      <w:tr w:rsidR="001921FA" w:rsidRPr="005A2813" w14:paraId="0C536309" w14:textId="77777777" w:rsidTr="00D43C51">
        <w:tc>
          <w:tcPr>
            <w:tcW w:w="4531" w:type="dxa"/>
          </w:tcPr>
          <w:p w14:paraId="13E1C7B0" w14:textId="77777777" w:rsidR="001921FA" w:rsidRPr="005A2813" w:rsidRDefault="00994191" w:rsidP="00994191">
            <w:pPr>
              <w:spacing w:before="120" w:after="120"/>
              <w:rPr>
                <w:rFonts w:cs="Arial"/>
              </w:rPr>
            </w:pPr>
            <w:r w:rsidRPr="005A2813">
              <w:rPr>
                <w:rFonts w:cs="Arial"/>
                <w:b/>
              </w:rPr>
              <w:t>Grant funding body and scheme</w:t>
            </w:r>
            <w:r w:rsidR="00ED74D4">
              <w:rPr>
                <w:rFonts w:cs="Arial"/>
                <w:b/>
              </w:rPr>
              <w:t xml:space="preserve"> (hyperlink)</w:t>
            </w:r>
          </w:p>
        </w:tc>
        <w:tc>
          <w:tcPr>
            <w:tcW w:w="5925" w:type="dxa"/>
          </w:tcPr>
          <w:p w14:paraId="57B66BD3" w14:textId="77777777" w:rsidR="001921FA" w:rsidRPr="005A2813" w:rsidRDefault="001921FA" w:rsidP="001921FA">
            <w:pPr>
              <w:spacing w:before="120" w:after="120"/>
              <w:rPr>
                <w:rFonts w:cs="Arial"/>
              </w:rPr>
            </w:pPr>
          </w:p>
        </w:tc>
      </w:tr>
      <w:tr w:rsidR="001921FA" w:rsidRPr="005A2813" w14:paraId="30EAA05D" w14:textId="77777777" w:rsidTr="00D43C51">
        <w:tc>
          <w:tcPr>
            <w:tcW w:w="4531" w:type="dxa"/>
          </w:tcPr>
          <w:p w14:paraId="760AFA87" w14:textId="77777777" w:rsidR="001921FA" w:rsidRPr="005A2813" w:rsidRDefault="00994191" w:rsidP="0005313F">
            <w:pPr>
              <w:spacing w:before="120" w:after="120"/>
              <w:rPr>
                <w:rFonts w:cs="Arial"/>
              </w:rPr>
            </w:pPr>
            <w:r w:rsidRPr="005A2813">
              <w:rPr>
                <w:rFonts w:cs="Arial"/>
                <w:b/>
              </w:rPr>
              <w:t>Deadline</w:t>
            </w:r>
            <w:r w:rsidR="00ED74D4">
              <w:rPr>
                <w:rFonts w:cs="Arial"/>
                <w:b/>
              </w:rPr>
              <w:t xml:space="preserve"> (or intended submission date if no deadline)</w:t>
            </w:r>
          </w:p>
        </w:tc>
        <w:tc>
          <w:tcPr>
            <w:tcW w:w="5925" w:type="dxa"/>
          </w:tcPr>
          <w:p w14:paraId="1E39F7F8" w14:textId="77777777" w:rsidR="001921FA" w:rsidRPr="005A2813" w:rsidRDefault="001921FA" w:rsidP="001921FA">
            <w:pPr>
              <w:spacing w:before="120" w:after="120"/>
              <w:rPr>
                <w:rFonts w:cs="Arial"/>
              </w:rPr>
            </w:pPr>
          </w:p>
        </w:tc>
      </w:tr>
      <w:tr w:rsidR="003102ED" w:rsidRPr="005A2813" w14:paraId="014ADB8B" w14:textId="77777777" w:rsidTr="00D43C51">
        <w:tc>
          <w:tcPr>
            <w:tcW w:w="4531" w:type="dxa"/>
          </w:tcPr>
          <w:p w14:paraId="3416DD43" w14:textId="77777777" w:rsidR="003102ED" w:rsidRPr="005A2813" w:rsidRDefault="00511837" w:rsidP="00BB7A1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Who are you planning to ask to review this (if known)</w:t>
            </w:r>
          </w:p>
        </w:tc>
        <w:tc>
          <w:tcPr>
            <w:tcW w:w="5925" w:type="dxa"/>
          </w:tcPr>
          <w:p w14:paraId="6C332622" w14:textId="77777777" w:rsidR="003102ED" w:rsidRPr="005A2813" w:rsidRDefault="003102ED" w:rsidP="001921FA">
            <w:pPr>
              <w:spacing w:before="120" w:after="120"/>
              <w:rPr>
                <w:rFonts w:cs="Arial"/>
              </w:rPr>
            </w:pPr>
          </w:p>
        </w:tc>
      </w:tr>
      <w:tr w:rsidR="00ED74D4" w:rsidRPr="005A2813" w14:paraId="2AFAAA12" w14:textId="77777777" w:rsidTr="00D43C51">
        <w:tc>
          <w:tcPr>
            <w:tcW w:w="4531" w:type="dxa"/>
          </w:tcPr>
          <w:p w14:paraId="2FD51A45" w14:textId="3DA84F6C" w:rsidR="00BB7A12" w:rsidRDefault="00410B6F" w:rsidP="00D43C51">
            <w:pPr>
              <w:spacing w:before="120" w:after="120"/>
              <w:rPr>
                <w:rFonts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Should this project be flagged as belonging to one of the programmes/centres with an agreed overhead sharing model? </w:t>
            </w:r>
            <w:r w:rsidRPr="00395552">
              <w:rPr>
                <w:rFonts w:ascii="Arial" w:hAnsi="Arial" w:cs="Arial"/>
                <w:sz w:val="20"/>
                <w:szCs w:val="20"/>
              </w:rPr>
              <w:t>If yes, please indicate which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programme/centre it is part of</w:t>
            </w:r>
            <w:r>
              <w:rPr>
                <w:bCs/>
              </w:rPr>
              <w:t xml:space="preserve"> SHL, SSRP, SPQR, </w:t>
            </w:r>
            <w:r w:rsidRPr="002F2752">
              <w:rPr>
                <w:rFonts w:ascii="Calibri" w:hAnsi="Calibri" w:cs="Times New Roman"/>
                <w:bCs/>
              </w:rPr>
              <w:t>DISCUS</w:t>
            </w:r>
            <w:r>
              <w:rPr>
                <w:rFonts w:ascii="Calibri" w:hAnsi="Calibri" w:cs="Times New Roman"/>
                <w:bCs/>
              </w:rPr>
              <w:t>:</w:t>
            </w:r>
          </w:p>
        </w:tc>
        <w:tc>
          <w:tcPr>
            <w:tcW w:w="5925" w:type="dxa"/>
          </w:tcPr>
          <w:p w14:paraId="1D5D9A71" w14:textId="77777777" w:rsidR="00ED74D4" w:rsidRPr="005A2813" w:rsidRDefault="00ED74D4" w:rsidP="001921FA">
            <w:pPr>
              <w:spacing w:before="120" w:after="120"/>
              <w:rPr>
                <w:rFonts w:cs="Arial"/>
              </w:rPr>
            </w:pPr>
          </w:p>
        </w:tc>
      </w:tr>
      <w:tr w:rsidR="008712E8" w:rsidRPr="005A2813" w14:paraId="256AC5C7" w14:textId="77777777" w:rsidTr="00D43C51">
        <w:tc>
          <w:tcPr>
            <w:tcW w:w="4531" w:type="dxa"/>
          </w:tcPr>
          <w:p w14:paraId="18961AEC" w14:textId="1A92B30E" w:rsidR="008712E8" w:rsidRPr="0001100A" w:rsidRDefault="0001100A" w:rsidP="0011612A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01100A">
              <w:rPr>
                <w:rFonts w:ascii="Calibri" w:hAnsi="Calibri" w:cs="Calibri"/>
                <w:b/>
                <w:bCs/>
              </w:rPr>
              <w:t xml:space="preserve">Does your project involve NHS patients, staff or resources? </w:t>
            </w:r>
            <w:r w:rsidRPr="0001100A">
              <w:rPr>
                <w:rFonts w:ascii="Calibri" w:hAnsi="Calibri" w:cs="Calibri"/>
              </w:rPr>
              <w:t xml:space="preserve">If YES, please contact </w:t>
            </w:r>
            <w:hyperlink r:id="rId10" w:history="1">
              <w:r w:rsidRPr="0001100A">
                <w:rPr>
                  <w:rStyle w:val="Hyperlink"/>
                  <w:rFonts w:ascii="Calibri" w:hAnsi="Calibri" w:cs="Calibri"/>
                  <w:b/>
                  <w:bCs/>
                </w:rPr>
                <w:t>Tanya Telling</w:t>
              </w:r>
            </w:hyperlink>
            <w:r w:rsidRPr="0001100A">
              <w:rPr>
                <w:rFonts w:ascii="Calibri" w:hAnsi="Calibri" w:cs="Calibri"/>
                <w:b/>
                <w:bCs/>
              </w:rPr>
              <w:t xml:space="preserve"> </w:t>
            </w:r>
            <w:r w:rsidRPr="0001100A">
              <w:rPr>
                <w:rFonts w:ascii="Calibri" w:hAnsi="Calibri" w:cs="Calibri"/>
              </w:rPr>
              <w:t xml:space="preserve">at the Joint </w:t>
            </w:r>
            <w:r w:rsidR="0011612A">
              <w:rPr>
                <w:rFonts w:ascii="Calibri" w:hAnsi="Calibri" w:cs="Calibri"/>
              </w:rPr>
              <w:t>Clinical Research Office</w:t>
            </w:r>
            <w:r w:rsidRPr="0001100A">
              <w:rPr>
                <w:rFonts w:ascii="Calibri" w:hAnsi="Calibri" w:cs="Calibri"/>
              </w:rPr>
              <w:t xml:space="preserve"> (JCRO)</w:t>
            </w:r>
          </w:p>
        </w:tc>
        <w:tc>
          <w:tcPr>
            <w:tcW w:w="5925" w:type="dxa"/>
          </w:tcPr>
          <w:p w14:paraId="51939292" w14:textId="77777777" w:rsidR="008712E8" w:rsidRPr="005A2813" w:rsidRDefault="008712E8" w:rsidP="001921FA">
            <w:pPr>
              <w:spacing w:before="120" w:after="120"/>
              <w:rPr>
                <w:rFonts w:cs="Arial"/>
              </w:rPr>
            </w:pPr>
          </w:p>
        </w:tc>
      </w:tr>
    </w:tbl>
    <w:p w14:paraId="6D5B3B88" w14:textId="77777777" w:rsidR="000D0B1A" w:rsidRPr="005A2813" w:rsidRDefault="000D0B1A" w:rsidP="009941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lang w:eastAsia="en-US" w:bidi="ar-SA"/>
        </w:rPr>
      </w:pPr>
    </w:p>
    <w:p w14:paraId="6007C16F" w14:textId="7FD5A5C6" w:rsidR="004231D6" w:rsidRDefault="004231D6" w:rsidP="003102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val="en-US"/>
        </w:rPr>
      </w:pPr>
      <w:r w:rsidRPr="005A2813">
        <w:rPr>
          <w:rFonts w:cs="Arial"/>
          <w:b/>
          <w:sz w:val="24"/>
          <w:szCs w:val="24"/>
          <w:lang w:val="en-US"/>
        </w:rPr>
        <w:t>RESOURCES AND BUDGET</w:t>
      </w:r>
      <w:r w:rsidR="00511837">
        <w:rPr>
          <w:rFonts w:cs="Arial"/>
          <w:b/>
          <w:sz w:val="24"/>
          <w:szCs w:val="24"/>
          <w:lang w:val="en-US"/>
        </w:rPr>
        <w:t xml:space="preserve"> (fill out as much as possible)</w:t>
      </w:r>
    </w:p>
    <w:p w14:paraId="04C41060" w14:textId="70B4E5E7" w:rsidR="005605F5" w:rsidRDefault="005605F5" w:rsidP="003102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4531"/>
        <w:gridCol w:w="5925"/>
      </w:tblGrid>
      <w:tr w:rsidR="005605F5" w:rsidRPr="005A2813" w14:paraId="1532F469" w14:textId="77777777" w:rsidTr="00B14F12">
        <w:tc>
          <w:tcPr>
            <w:tcW w:w="4531" w:type="dxa"/>
          </w:tcPr>
          <w:p w14:paraId="16342E85" w14:textId="7C4152F0" w:rsidR="005605F5" w:rsidRPr="005605F5" w:rsidRDefault="005605F5" w:rsidP="005605F5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5605F5">
              <w:rPr>
                <w:b/>
                <w:bCs/>
              </w:rPr>
              <w:t xml:space="preserve">Please state the funding model </w:t>
            </w:r>
            <w:r w:rsidRPr="002946DE">
              <w:t>(e.g., 100% FEC, 80% FEC, or directly incurred costs only)</w:t>
            </w:r>
            <w:r w:rsidRPr="005605F5">
              <w:rPr>
                <w:b/>
                <w:bCs/>
              </w:rPr>
              <w:t xml:space="preserve">. * </w:t>
            </w:r>
          </w:p>
        </w:tc>
        <w:tc>
          <w:tcPr>
            <w:tcW w:w="5925" w:type="dxa"/>
          </w:tcPr>
          <w:p w14:paraId="6AE95A1D" w14:textId="77777777" w:rsidR="005605F5" w:rsidRPr="005A2813" w:rsidRDefault="005605F5" w:rsidP="005605F5">
            <w:pPr>
              <w:spacing w:before="120" w:after="120"/>
              <w:rPr>
                <w:rFonts w:cs="Arial"/>
              </w:rPr>
            </w:pPr>
          </w:p>
        </w:tc>
      </w:tr>
      <w:tr w:rsidR="005605F5" w:rsidRPr="005A2813" w14:paraId="1562F4C2" w14:textId="77777777" w:rsidTr="00B14F12">
        <w:tc>
          <w:tcPr>
            <w:tcW w:w="4531" w:type="dxa"/>
          </w:tcPr>
          <w:p w14:paraId="2DDE2D49" w14:textId="5F094B05" w:rsidR="005605F5" w:rsidRPr="005605F5" w:rsidRDefault="005605F5" w:rsidP="005605F5">
            <w:pPr>
              <w:spacing w:before="120" w:after="120"/>
              <w:rPr>
                <w:rFonts w:cs="Arial"/>
                <w:b/>
                <w:bCs/>
              </w:rPr>
            </w:pPr>
            <w:r w:rsidRPr="005605F5">
              <w:rPr>
                <w:rFonts w:cs="Arial"/>
                <w:b/>
                <w:bCs/>
              </w:rPr>
              <w:t xml:space="preserve">What is the budget </w:t>
            </w:r>
            <w:r w:rsidR="002D410E">
              <w:rPr>
                <w:rFonts w:cs="Arial"/>
                <w:b/>
                <w:bCs/>
              </w:rPr>
              <w:t>range</w:t>
            </w:r>
            <w:r w:rsidR="000B74FF">
              <w:rPr>
                <w:rFonts w:cs="Arial"/>
                <w:b/>
                <w:bCs/>
              </w:rPr>
              <w:t xml:space="preserve"> / maximum award</w:t>
            </w:r>
            <w:r w:rsidR="002D410E">
              <w:rPr>
                <w:rFonts w:cs="Arial"/>
                <w:b/>
                <w:bCs/>
              </w:rPr>
              <w:t xml:space="preserve"> </w:t>
            </w:r>
            <w:r w:rsidR="000B74FF">
              <w:rPr>
                <w:rFonts w:cs="Arial"/>
                <w:b/>
                <w:bCs/>
              </w:rPr>
              <w:t>for</w:t>
            </w:r>
            <w:r w:rsidRPr="005605F5">
              <w:rPr>
                <w:rFonts w:cs="Arial"/>
                <w:b/>
                <w:bCs/>
              </w:rPr>
              <w:t xml:space="preserve"> th</w:t>
            </w:r>
            <w:r w:rsidR="002D410E">
              <w:rPr>
                <w:rFonts w:cs="Arial"/>
                <w:b/>
                <w:bCs/>
              </w:rPr>
              <w:t>is</w:t>
            </w:r>
            <w:r w:rsidRPr="005605F5">
              <w:rPr>
                <w:rFonts w:cs="Arial"/>
                <w:b/>
                <w:bCs/>
              </w:rPr>
              <w:t xml:space="preserve"> call?</w:t>
            </w:r>
          </w:p>
        </w:tc>
        <w:tc>
          <w:tcPr>
            <w:tcW w:w="5925" w:type="dxa"/>
          </w:tcPr>
          <w:p w14:paraId="3F7C0F47" w14:textId="77777777" w:rsidR="005605F5" w:rsidRPr="005A2813" w:rsidRDefault="005605F5" w:rsidP="005605F5">
            <w:pPr>
              <w:spacing w:before="120" w:after="120"/>
              <w:rPr>
                <w:rFonts w:cs="Arial"/>
              </w:rPr>
            </w:pPr>
          </w:p>
        </w:tc>
      </w:tr>
      <w:tr w:rsidR="005605F5" w:rsidRPr="005A2813" w14:paraId="18C03E63" w14:textId="77777777" w:rsidTr="00B14F12">
        <w:tc>
          <w:tcPr>
            <w:tcW w:w="4531" w:type="dxa"/>
          </w:tcPr>
          <w:p w14:paraId="21043EC6" w14:textId="7F4D3DB6" w:rsidR="005605F5" w:rsidRPr="005605F5" w:rsidRDefault="005605F5" w:rsidP="005605F5">
            <w:pPr>
              <w:spacing w:before="120" w:after="120"/>
              <w:rPr>
                <w:rFonts w:cs="Arial"/>
                <w:b/>
                <w:bCs/>
              </w:rPr>
            </w:pPr>
            <w:r w:rsidRPr="005605F5">
              <w:rPr>
                <w:b/>
                <w:bCs/>
              </w:rPr>
              <w:t xml:space="preserve">PI and Co-I(s), hrs per week or % FTE </w:t>
            </w:r>
            <w:r w:rsidRPr="005605F5">
              <w:t>(please always include this info even if the funder will not cover the cost)</w:t>
            </w:r>
          </w:p>
        </w:tc>
        <w:tc>
          <w:tcPr>
            <w:tcW w:w="5925" w:type="dxa"/>
          </w:tcPr>
          <w:p w14:paraId="3AE9070D" w14:textId="77777777" w:rsidR="005605F5" w:rsidRPr="005A2813" w:rsidRDefault="005605F5" w:rsidP="005605F5">
            <w:pPr>
              <w:spacing w:before="120" w:after="120"/>
              <w:rPr>
                <w:rFonts w:cs="Arial"/>
              </w:rPr>
            </w:pPr>
          </w:p>
        </w:tc>
      </w:tr>
      <w:tr w:rsidR="005605F5" w:rsidRPr="005A2813" w14:paraId="280D48C8" w14:textId="77777777" w:rsidTr="00B14F12">
        <w:tc>
          <w:tcPr>
            <w:tcW w:w="4531" w:type="dxa"/>
          </w:tcPr>
          <w:p w14:paraId="5B36EC72" w14:textId="51456FFE" w:rsidR="005605F5" w:rsidRPr="005605F5" w:rsidRDefault="005605F5" w:rsidP="005605F5">
            <w:pPr>
              <w:spacing w:before="120" w:after="120"/>
              <w:rPr>
                <w:rFonts w:cs="Arial"/>
                <w:b/>
                <w:bCs/>
              </w:rPr>
            </w:pPr>
            <w:r w:rsidRPr="005605F5">
              <w:rPr>
                <w:b/>
                <w:bCs/>
              </w:rPr>
              <w:t>Other staff e.g. post-docs / RAs, admin (hrs per week or % FTE)</w:t>
            </w:r>
          </w:p>
        </w:tc>
        <w:tc>
          <w:tcPr>
            <w:tcW w:w="5925" w:type="dxa"/>
          </w:tcPr>
          <w:p w14:paraId="6519C0FB" w14:textId="77777777" w:rsidR="005605F5" w:rsidRPr="005A2813" w:rsidRDefault="005605F5" w:rsidP="005605F5">
            <w:pPr>
              <w:spacing w:before="120" w:after="120"/>
              <w:rPr>
                <w:rFonts w:cs="Arial"/>
              </w:rPr>
            </w:pPr>
          </w:p>
        </w:tc>
      </w:tr>
      <w:tr w:rsidR="005605F5" w:rsidRPr="005A2813" w14:paraId="1DA163B4" w14:textId="77777777" w:rsidTr="00B14F12">
        <w:tc>
          <w:tcPr>
            <w:tcW w:w="4531" w:type="dxa"/>
          </w:tcPr>
          <w:p w14:paraId="0EFB1BB2" w14:textId="6FE64D4B" w:rsidR="005605F5" w:rsidRPr="005605F5" w:rsidRDefault="005605F5" w:rsidP="005605F5">
            <w:pPr>
              <w:spacing w:before="120" w:after="120"/>
              <w:rPr>
                <w:rFonts w:cs="Arial"/>
                <w:b/>
                <w:bCs/>
              </w:rPr>
            </w:pPr>
            <w:r w:rsidRPr="005605F5">
              <w:rPr>
                <w:b/>
                <w:bCs/>
              </w:rPr>
              <w:t>Number of PhD students</w:t>
            </w:r>
          </w:p>
        </w:tc>
        <w:tc>
          <w:tcPr>
            <w:tcW w:w="5925" w:type="dxa"/>
          </w:tcPr>
          <w:p w14:paraId="52623BEA" w14:textId="77777777" w:rsidR="005605F5" w:rsidRPr="005A2813" w:rsidRDefault="005605F5" w:rsidP="005605F5">
            <w:pPr>
              <w:spacing w:before="120" w:after="120"/>
              <w:rPr>
                <w:rFonts w:cs="Arial"/>
              </w:rPr>
            </w:pPr>
          </w:p>
        </w:tc>
      </w:tr>
      <w:tr w:rsidR="005605F5" w:rsidRPr="005A2813" w14:paraId="008CC913" w14:textId="77777777" w:rsidTr="00B14F12">
        <w:tc>
          <w:tcPr>
            <w:tcW w:w="4531" w:type="dxa"/>
          </w:tcPr>
          <w:p w14:paraId="02A6EB71" w14:textId="71303745" w:rsidR="005605F5" w:rsidRDefault="005605F5" w:rsidP="005605F5">
            <w:pPr>
              <w:spacing w:before="120" w:after="120"/>
              <w:rPr>
                <w:rFonts w:cs="Arial"/>
                <w:b/>
                <w:bCs/>
              </w:rPr>
            </w:pPr>
            <w:r w:rsidRPr="005605F5">
              <w:rPr>
                <w:b/>
                <w:bCs/>
              </w:rPr>
              <w:t>Resource for research activities</w:t>
            </w:r>
            <w:r w:rsidRPr="00554703">
              <w:t xml:space="preserve"> e.g. field work; interviews; archival research; running networks; </w:t>
            </w:r>
            <w:r w:rsidRPr="00554703">
              <w:lastRenderedPageBreak/>
              <w:t>workshops; travel and subsistence; consultancy etc.</w:t>
            </w:r>
          </w:p>
        </w:tc>
        <w:tc>
          <w:tcPr>
            <w:tcW w:w="5925" w:type="dxa"/>
          </w:tcPr>
          <w:p w14:paraId="58A301E6" w14:textId="77777777" w:rsidR="005605F5" w:rsidRPr="005A2813" w:rsidRDefault="005605F5" w:rsidP="005605F5">
            <w:pPr>
              <w:spacing w:before="120" w:after="120"/>
              <w:rPr>
                <w:rFonts w:cs="Arial"/>
              </w:rPr>
            </w:pPr>
          </w:p>
        </w:tc>
      </w:tr>
      <w:tr w:rsidR="005605F5" w:rsidRPr="005A2813" w14:paraId="26D9E29F" w14:textId="77777777" w:rsidTr="00B14F12">
        <w:tc>
          <w:tcPr>
            <w:tcW w:w="4531" w:type="dxa"/>
          </w:tcPr>
          <w:p w14:paraId="5E942930" w14:textId="61C54A2D" w:rsidR="005605F5" w:rsidRDefault="005605F5" w:rsidP="005605F5">
            <w:pPr>
              <w:spacing w:before="120" w:after="120"/>
              <w:rPr>
                <w:rFonts w:cs="Arial"/>
                <w:b/>
                <w:bCs/>
              </w:rPr>
            </w:pPr>
            <w:r w:rsidRPr="005605F5">
              <w:rPr>
                <w:b/>
                <w:bCs/>
              </w:rPr>
              <w:t>Resources for project management</w:t>
            </w:r>
            <w:r w:rsidRPr="00554703">
              <w:t xml:space="preserve"> e.g. project meetings, steering groups, advisory panels, consultants etc.</w:t>
            </w:r>
          </w:p>
        </w:tc>
        <w:tc>
          <w:tcPr>
            <w:tcW w:w="5925" w:type="dxa"/>
          </w:tcPr>
          <w:p w14:paraId="74FCF1EC" w14:textId="77777777" w:rsidR="005605F5" w:rsidRPr="005A2813" w:rsidRDefault="005605F5" w:rsidP="005605F5">
            <w:pPr>
              <w:spacing w:before="120" w:after="120"/>
              <w:rPr>
                <w:rFonts w:cs="Arial"/>
              </w:rPr>
            </w:pPr>
          </w:p>
        </w:tc>
      </w:tr>
      <w:tr w:rsidR="005605F5" w:rsidRPr="005A2813" w14:paraId="10C012D7" w14:textId="77777777" w:rsidTr="005605F5">
        <w:trPr>
          <w:trHeight w:val="2851"/>
        </w:trPr>
        <w:tc>
          <w:tcPr>
            <w:tcW w:w="4531" w:type="dxa"/>
          </w:tcPr>
          <w:p w14:paraId="7FFFFB1B" w14:textId="77777777" w:rsidR="005605F5" w:rsidRDefault="005605F5" w:rsidP="005605F5">
            <w:pPr>
              <w:spacing w:before="120" w:after="120"/>
            </w:pPr>
            <w:r w:rsidRPr="005605F5">
              <w:rPr>
                <w:b/>
                <w:bCs/>
              </w:rPr>
              <w:t>Resources for dissemination, outreach, impact &amp; communication</w:t>
            </w:r>
            <w:r w:rsidRPr="00554703">
              <w:t xml:space="preserve"> e.g. conference attendance / hosting, user group activities, open access charges, public engagement etc.</w:t>
            </w:r>
          </w:p>
          <w:p w14:paraId="6BDDC290" w14:textId="78E8C55E" w:rsidR="005605F5" w:rsidRDefault="005605F5" w:rsidP="005605F5">
            <w:pPr>
              <w:spacing w:before="120" w:after="120"/>
            </w:pPr>
            <w:r w:rsidRPr="005605F5">
              <w:rPr>
                <w:rFonts w:cs="Arial"/>
              </w:rPr>
              <w:t>For support with your approach to impact and to develop an impact plan for your application, please refer to the online guidance available here:</w:t>
            </w:r>
            <w:r>
              <w:t xml:space="preserve"> </w:t>
            </w:r>
          </w:p>
          <w:p w14:paraId="3005B9EB" w14:textId="1C98C615" w:rsidR="005605F5" w:rsidRPr="005605F5" w:rsidRDefault="00195534" w:rsidP="005605F5">
            <w:pPr>
              <w:spacing w:before="120" w:after="120"/>
              <w:rPr>
                <w:color w:val="0000FF" w:themeColor="hyperlink"/>
                <w:sz w:val="20"/>
                <w:szCs w:val="20"/>
                <w:u w:val="single"/>
                <w:lang w:val="en-US"/>
              </w:rPr>
            </w:pPr>
            <w:hyperlink r:id="rId11" w:history="1">
              <w:r w:rsidR="005605F5" w:rsidRPr="006F4A93">
                <w:rPr>
                  <w:rStyle w:val="Hyperlink"/>
                  <w:sz w:val="20"/>
                  <w:szCs w:val="20"/>
                  <w:lang w:val="en-US"/>
                </w:rPr>
                <w:t>http://www.sussex.ac.uk/staff/research/rqi/rqi_info</w:t>
              </w:r>
              <w:r w:rsidR="005605F5" w:rsidRPr="006F4A93">
                <w:rPr>
                  <w:rStyle w:val="Hyperlink"/>
                  <w:sz w:val="20"/>
                  <w:szCs w:val="20"/>
                  <w:lang w:val="en-US"/>
                </w:rPr>
                <w:br/>
                <w:t>rmation_and_support/rqi_impact_guidance/impact-embedding/impact-planning</w:t>
              </w:r>
            </w:hyperlink>
          </w:p>
        </w:tc>
        <w:tc>
          <w:tcPr>
            <w:tcW w:w="5925" w:type="dxa"/>
          </w:tcPr>
          <w:p w14:paraId="66BA3640" w14:textId="77777777" w:rsidR="005605F5" w:rsidRPr="005A2813" w:rsidRDefault="005605F5" w:rsidP="005605F5">
            <w:pPr>
              <w:spacing w:before="120" w:after="120"/>
              <w:rPr>
                <w:rFonts w:cs="Arial"/>
              </w:rPr>
            </w:pPr>
          </w:p>
        </w:tc>
      </w:tr>
    </w:tbl>
    <w:p w14:paraId="66E4B422" w14:textId="6EDF7C8D" w:rsidR="005605F5" w:rsidRPr="005605F5" w:rsidRDefault="005605F5" w:rsidP="003102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14:paraId="40B3E7A4" w14:textId="23103EE5" w:rsidR="001A7280" w:rsidRPr="005A2813" w:rsidRDefault="001A7280" w:rsidP="001200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val="en-US" w:eastAsia="en-US" w:bidi="ar-SA"/>
        </w:rPr>
      </w:pPr>
      <w:r>
        <w:rPr>
          <w:rFonts w:eastAsia="Times New Roman" w:cs="Arial"/>
          <w:color w:val="000000"/>
          <w:lang w:val="en-US" w:eastAsia="en-US" w:bidi="ar-SA"/>
        </w:rPr>
        <w:t>*Please ensure that funding schemes which do not</w:t>
      </w:r>
      <w:r w:rsidR="00C90CDE">
        <w:rPr>
          <w:rFonts w:eastAsia="Times New Roman" w:cs="Arial"/>
          <w:color w:val="000000"/>
          <w:lang w:val="en-US" w:eastAsia="en-US" w:bidi="ar-SA"/>
        </w:rPr>
        <w:t xml:space="preserve"> cover the full economic cost (f</w:t>
      </w:r>
      <w:r>
        <w:rPr>
          <w:rFonts w:eastAsia="Times New Roman" w:cs="Arial"/>
          <w:color w:val="000000"/>
          <w:lang w:val="en-US" w:eastAsia="en-US" w:bidi="ar-SA"/>
        </w:rPr>
        <w:t xml:space="preserve">EC) of the project or </w:t>
      </w:r>
      <w:r w:rsidR="00C90CDE">
        <w:rPr>
          <w:rFonts w:eastAsia="Times New Roman" w:cs="Arial"/>
          <w:color w:val="000000"/>
          <w:lang w:val="en-US" w:eastAsia="en-US" w:bidi="ar-SA"/>
        </w:rPr>
        <w:t xml:space="preserve">that do not </w:t>
      </w:r>
      <w:r>
        <w:rPr>
          <w:rFonts w:eastAsia="Times New Roman" w:cs="Arial"/>
          <w:color w:val="000000"/>
          <w:lang w:val="en-US" w:eastAsia="en-US" w:bidi="ar-SA"/>
        </w:rPr>
        <w:t xml:space="preserve">meet standard research </w:t>
      </w:r>
      <w:r w:rsidR="00C90CDE">
        <w:rPr>
          <w:rFonts w:eastAsia="Times New Roman" w:cs="Arial"/>
          <w:color w:val="000000"/>
          <w:lang w:val="en-US" w:eastAsia="en-US" w:bidi="ar-SA"/>
        </w:rPr>
        <w:t>council guidelines (e.g., 80% fE</w:t>
      </w:r>
      <w:r>
        <w:rPr>
          <w:rFonts w:eastAsia="Times New Roman" w:cs="Arial"/>
          <w:color w:val="000000"/>
          <w:lang w:val="en-US" w:eastAsia="en-US" w:bidi="ar-SA"/>
        </w:rPr>
        <w:t xml:space="preserve">C) are discussed and agreed with the Directors of Research and Knowledge Exchange before the pro forma is submitted to the Research Development </w:t>
      </w:r>
      <w:r w:rsidR="00474407">
        <w:rPr>
          <w:rFonts w:eastAsia="Times New Roman" w:cs="Arial"/>
          <w:color w:val="000000"/>
          <w:lang w:val="en-US" w:eastAsia="en-US" w:bidi="ar-SA"/>
        </w:rPr>
        <w:t>Manager</w:t>
      </w:r>
      <w:r>
        <w:rPr>
          <w:rFonts w:eastAsia="Times New Roman" w:cs="Arial"/>
          <w:color w:val="000000"/>
          <w:lang w:val="en-US" w:eastAsia="en-US" w:bidi="ar-SA"/>
        </w:rPr>
        <w:t xml:space="preserve">. If unsure about the funding model for the scheme, please contact </w:t>
      </w:r>
      <w:r w:rsidR="00773159">
        <w:rPr>
          <w:rStyle w:val="Hyperlink"/>
          <w:rFonts w:eastAsia="Times New Roman" w:cs="Arial"/>
          <w:bCs/>
          <w:iCs/>
          <w:color w:val="000000" w:themeColor="text1"/>
          <w:u w:val="none"/>
          <w:lang w:val="en-US" w:eastAsia="en-US" w:bidi="ar-SA"/>
        </w:rPr>
        <w:t xml:space="preserve">Clare Neil directly at </w:t>
      </w:r>
      <w:r w:rsidR="00773159">
        <w:rPr>
          <w:rStyle w:val="Hyperlink"/>
          <w:rFonts w:eastAsia="Times New Roman" w:cs="Arial"/>
          <w:bCs/>
          <w:iCs/>
          <w:lang w:val="en-US" w:eastAsia="en-US" w:bidi="ar-SA"/>
        </w:rPr>
        <w:t>C.Neil@sussex.ac.uk</w:t>
      </w:r>
      <w:r>
        <w:rPr>
          <w:rFonts w:eastAsia="Times New Roman" w:cs="Arial"/>
          <w:color w:val="000000"/>
          <w:lang w:val="en-US" w:eastAsia="en-US" w:bidi="ar-SA"/>
        </w:rPr>
        <w:t>.</w:t>
      </w:r>
    </w:p>
    <w:sectPr w:rsidR="001A7280" w:rsidRPr="005A2813" w:rsidSect="009B0C5C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A1D12" w14:textId="77777777" w:rsidR="008F7A42" w:rsidRDefault="008F7A42" w:rsidP="00EF3FED">
      <w:pPr>
        <w:spacing w:after="0" w:line="240" w:lineRule="auto"/>
      </w:pPr>
      <w:r>
        <w:separator/>
      </w:r>
    </w:p>
  </w:endnote>
  <w:endnote w:type="continuationSeparator" w:id="0">
    <w:p w14:paraId="3E3D9330" w14:textId="77777777" w:rsidR="008F7A42" w:rsidRDefault="008F7A42" w:rsidP="00EF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8177B" w14:textId="77777777" w:rsidR="008F7A42" w:rsidRDefault="008F7A42" w:rsidP="00EF3FED">
      <w:pPr>
        <w:spacing w:after="0" w:line="240" w:lineRule="auto"/>
      </w:pPr>
      <w:r>
        <w:separator/>
      </w:r>
    </w:p>
  </w:footnote>
  <w:footnote w:type="continuationSeparator" w:id="0">
    <w:p w14:paraId="16FA6F17" w14:textId="77777777" w:rsidR="008F7A42" w:rsidRDefault="008F7A42" w:rsidP="00EF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42E7"/>
    <w:multiLevelType w:val="hybridMultilevel"/>
    <w:tmpl w:val="9874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36DF"/>
    <w:multiLevelType w:val="hybridMultilevel"/>
    <w:tmpl w:val="AB4CF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57EA4"/>
    <w:multiLevelType w:val="hybridMultilevel"/>
    <w:tmpl w:val="4768C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32DB3"/>
    <w:multiLevelType w:val="hybridMultilevel"/>
    <w:tmpl w:val="8D881DFC"/>
    <w:lvl w:ilvl="0" w:tplc="70A25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F2537"/>
    <w:multiLevelType w:val="hybridMultilevel"/>
    <w:tmpl w:val="D936A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F20DD"/>
    <w:multiLevelType w:val="hybridMultilevel"/>
    <w:tmpl w:val="ED5EE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28A"/>
    <w:rsid w:val="0001100A"/>
    <w:rsid w:val="0005313F"/>
    <w:rsid w:val="000618A1"/>
    <w:rsid w:val="000804A7"/>
    <w:rsid w:val="00092E5C"/>
    <w:rsid w:val="000B0C42"/>
    <w:rsid w:val="000B23BC"/>
    <w:rsid w:val="000B74FF"/>
    <w:rsid w:val="000D0B1A"/>
    <w:rsid w:val="000E09F9"/>
    <w:rsid w:val="000E3250"/>
    <w:rsid w:val="001032D5"/>
    <w:rsid w:val="0011612A"/>
    <w:rsid w:val="00120076"/>
    <w:rsid w:val="001403DD"/>
    <w:rsid w:val="00147A54"/>
    <w:rsid w:val="001921FA"/>
    <w:rsid w:val="00195534"/>
    <w:rsid w:val="001A7280"/>
    <w:rsid w:val="001D665B"/>
    <w:rsid w:val="001E0459"/>
    <w:rsid w:val="001E26F2"/>
    <w:rsid w:val="002035EA"/>
    <w:rsid w:val="00211791"/>
    <w:rsid w:val="002223BA"/>
    <w:rsid w:val="00254680"/>
    <w:rsid w:val="00261BF0"/>
    <w:rsid w:val="00266664"/>
    <w:rsid w:val="002946DE"/>
    <w:rsid w:val="00295CF7"/>
    <w:rsid w:val="002B459B"/>
    <w:rsid w:val="002B7020"/>
    <w:rsid w:val="002D020E"/>
    <w:rsid w:val="002D410E"/>
    <w:rsid w:val="003102ED"/>
    <w:rsid w:val="00313D33"/>
    <w:rsid w:val="00335F23"/>
    <w:rsid w:val="00380AE0"/>
    <w:rsid w:val="00390105"/>
    <w:rsid w:val="003B200D"/>
    <w:rsid w:val="00410B6F"/>
    <w:rsid w:val="004231D6"/>
    <w:rsid w:val="0044400B"/>
    <w:rsid w:val="00474407"/>
    <w:rsid w:val="004A2065"/>
    <w:rsid w:val="004B13C4"/>
    <w:rsid w:val="00510729"/>
    <w:rsid w:val="00511837"/>
    <w:rsid w:val="005605F5"/>
    <w:rsid w:val="005924EF"/>
    <w:rsid w:val="005A2813"/>
    <w:rsid w:val="005C3AD4"/>
    <w:rsid w:val="006C28D5"/>
    <w:rsid w:val="006F30A7"/>
    <w:rsid w:val="00715D8B"/>
    <w:rsid w:val="00746140"/>
    <w:rsid w:val="00773159"/>
    <w:rsid w:val="00775EFE"/>
    <w:rsid w:val="007C0DE9"/>
    <w:rsid w:val="007C6CF5"/>
    <w:rsid w:val="007D4502"/>
    <w:rsid w:val="00803FF4"/>
    <w:rsid w:val="00823B93"/>
    <w:rsid w:val="008712E8"/>
    <w:rsid w:val="00882824"/>
    <w:rsid w:val="008A25DF"/>
    <w:rsid w:val="008F2319"/>
    <w:rsid w:val="008F51BD"/>
    <w:rsid w:val="008F7A42"/>
    <w:rsid w:val="0094708E"/>
    <w:rsid w:val="009522E5"/>
    <w:rsid w:val="00994191"/>
    <w:rsid w:val="00994A1B"/>
    <w:rsid w:val="009A61BD"/>
    <w:rsid w:val="009B0C5C"/>
    <w:rsid w:val="009C0F5A"/>
    <w:rsid w:val="009C543A"/>
    <w:rsid w:val="009D3E9F"/>
    <w:rsid w:val="009E64A6"/>
    <w:rsid w:val="009F68EB"/>
    <w:rsid w:val="00A16AA0"/>
    <w:rsid w:val="00A63D43"/>
    <w:rsid w:val="00AA410B"/>
    <w:rsid w:val="00AB0CFA"/>
    <w:rsid w:val="00AB7AE3"/>
    <w:rsid w:val="00AC4CD2"/>
    <w:rsid w:val="00AE2296"/>
    <w:rsid w:val="00AE6825"/>
    <w:rsid w:val="00B110FF"/>
    <w:rsid w:val="00B36559"/>
    <w:rsid w:val="00B53AC8"/>
    <w:rsid w:val="00B55DC0"/>
    <w:rsid w:val="00B8028A"/>
    <w:rsid w:val="00B86EAF"/>
    <w:rsid w:val="00BB7A12"/>
    <w:rsid w:val="00BD197F"/>
    <w:rsid w:val="00BD63DC"/>
    <w:rsid w:val="00BF6CB0"/>
    <w:rsid w:val="00C12F55"/>
    <w:rsid w:val="00C22307"/>
    <w:rsid w:val="00C65CB8"/>
    <w:rsid w:val="00C90CDE"/>
    <w:rsid w:val="00CF0B7E"/>
    <w:rsid w:val="00CF192C"/>
    <w:rsid w:val="00D23F28"/>
    <w:rsid w:val="00D43C51"/>
    <w:rsid w:val="00DA47D0"/>
    <w:rsid w:val="00DC0E31"/>
    <w:rsid w:val="00E21F7A"/>
    <w:rsid w:val="00E260F0"/>
    <w:rsid w:val="00E50CD1"/>
    <w:rsid w:val="00E5140D"/>
    <w:rsid w:val="00E76013"/>
    <w:rsid w:val="00E8271E"/>
    <w:rsid w:val="00E8774E"/>
    <w:rsid w:val="00ED74D4"/>
    <w:rsid w:val="00EF3FED"/>
    <w:rsid w:val="00EF51CE"/>
    <w:rsid w:val="00F72F93"/>
    <w:rsid w:val="00F91B86"/>
    <w:rsid w:val="00F93543"/>
    <w:rsid w:val="00F965AF"/>
    <w:rsid w:val="00FB7D9A"/>
    <w:rsid w:val="00FC448F"/>
    <w:rsid w:val="00FC4D9D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4A2A5B0"/>
  <w15:docId w15:val="{68ED2C4E-BCD1-4A02-BEA8-0F6F7D6F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28A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1921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1921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1921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1921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1921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B7E"/>
    <w:rPr>
      <w:color w:val="0000FF" w:themeColor="hyperlink"/>
      <w:u w:val="single"/>
    </w:rPr>
  </w:style>
  <w:style w:type="table" w:styleId="MediumList2">
    <w:name w:val="Medium List 2"/>
    <w:basedOn w:val="TableNormal"/>
    <w:uiPriority w:val="66"/>
    <w:rsid w:val="00BD63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80A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3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FED"/>
  </w:style>
  <w:style w:type="paragraph" w:styleId="Footer">
    <w:name w:val="footer"/>
    <w:basedOn w:val="Normal"/>
    <w:link w:val="FooterChar"/>
    <w:uiPriority w:val="99"/>
    <w:unhideWhenUsed/>
    <w:rsid w:val="00EF3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FED"/>
  </w:style>
  <w:style w:type="character" w:styleId="UnresolvedMention">
    <w:name w:val="Unresolved Mention"/>
    <w:basedOn w:val="DefaultParagraphFont"/>
    <w:uiPriority w:val="99"/>
    <w:semiHidden/>
    <w:unhideWhenUsed/>
    <w:rsid w:val="00560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_support@sussex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sex.ac.uk/staff/research/rqi/rqi_information_and_support/rqi_impact_guidance/impact-embedding/impact-plann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t304@sussex.ac.uk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WDRAKE@susse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47E86-7414-4570-8BE0-A6B6F093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Desiree Villahermosa Caballero</cp:lastModifiedBy>
  <cp:revision>3</cp:revision>
  <cp:lastPrinted>2016-01-12T09:18:00Z</cp:lastPrinted>
  <dcterms:created xsi:type="dcterms:W3CDTF">2022-05-09T11:22:00Z</dcterms:created>
  <dcterms:modified xsi:type="dcterms:W3CDTF">2022-05-09T13:30:00Z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