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1E0"/>
      </w:tblPr>
      <w:tblGrid>
        <w:gridCol w:w="6804"/>
        <w:gridCol w:w="2835"/>
      </w:tblGrid>
      <w:tr w:rsidR="00A357C8" w:rsidTr="00C02A36">
        <w:trPr>
          <w:trHeight w:val="1244"/>
        </w:trPr>
        <w:tc>
          <w:tcPr>
            <w:tcW w:w="6804" w:type="dxa"/>
            <w:tcBorders>
              <w:top w:val="nil"/>
              <w:left w:val="nil"/>
              <w:bottom w:val="single" w:sz="4" w:space="0" w:color="auto"/>
              <w:right w:val="nil"/>
            </w:tcBorders>
            <w:tcMar>
              <w:left w:w="0" w:type="dxa"/>
              <w:right w:w="0" w:type="dxa"/>
            </w:tcMar>
          </w:tcPr>
          <w:p w:rsidR="00A357C8" w:rsidRPr="00B93323" w:rsidRDefault="00A357C8" w:rsidP="00C02A36">
            <w:pPr>
              <w:rPr>
                <w:rFonts w:ascii="Arial" w:hAnsi="Arial" w:cs="Arial"/>
                <w:color w:val="10393E"/>
                <w:sz w:val="26"/>
                <w:szCs w:val="26"/>
              </w:rPr>
            </w:pPr>
            <w:r>
              <w:rPr>
                <w:rFonts w:ascii="Arial" w:hAnsi="Arial" w:cs="Arial"/>
                <w:color w:val="10393E"/>
                <w:sz w:val="26"/>
                <w:szCs w:val="26"/>
              </w:rPr>
              <w:t>Corporate</w:t>
            </w:r>
            <w:r w:rsidRPr="00B93323">
              <w:rPr>
                <w:rFonts w:ascii="Arial" w:hAnsi="Arial" w:cs="Arial"/>
                <w:color w:val="10393E"/>
                <w:sz w:val="26"/>
                <w:szCs w:val="26"/>
              </w:rPr>
              <w:t xml:space="preserve"> Information Services</w:t>
            </w:r>
          </w:p>
          <w:p w:rsidR="00A357C8" w:rsidRPr="00BF2876" w:rsidRDefault="00A357C8" w:rsidP="00C02A36">
            <w:pPr>
              <w:spacing w:line="360" w:lineRule="auto"/>
              <w:rPr>
                <w:rFonts w:ascii="Arial" w:hAnsi="Arial" w:cs="Arial"/>
                <w:color w:val="10393E"/>
                <w:sz w:val="15"/>
                <w:szCs w:val="15"/>
              </w:rPr>
            </w:pPr>
            <w:r w:rsidRPr="009B6F3D">
              <w:rPr>
                <w:rFonts w:ascii="Arial" w:hAnsi="Arial" w:cs="Arial"/>
                <w:color w:val="10393E"/>
              </w:rPr>
              <w:t>http://www.sussex.ac.uk/its/help/bishelp.php</w:t>
            </w:r>
          </w:p>
          <w:p w:rsidR="00A357C8" w:rsidRDefault="00960EE8" w:rsidP="0038608D">
            <w:pPr>
              <w:rPr>
                <w:rFonts w:ascii="Arial" w:hAnsi="Arial" w:cs="Arial"/>
                <w:b/>
                <w:color w:val="10393E"/>
                <w:sz w:val="27"/>
                <w:szCs w:val="27"/>
              </w:rPr>
            </w:pPr>
            <w:r>
              <w:rPr>
                <w:rFonts w:ascii="Arial" w:hAnsi="Arial" w:cs="Arial"/>
                <w:b/>
                <w:color w:val="10393E"/>
                <w:sz w:val="27"/>
                <w:szCs w:val="27"/>
              </w:rPr>
              <w:t>Sussex Direct: Student Representatives</w:t>
            </w:r>
          </w:p>
          <w:p w:rsidR="0038608D" w:rsidRPr="00890F10" w:rsidRDefault="0038608D" w:rsidP="0038608D">
            <w:pPr>
              <w:rPr>
                <w:rFonts w:ascii="Arial" w:hAnsi="Arial" w:cs="Arial"/>
                <w:b/>
                <w:color w:val="10393E"/>
                <w:sz w:val="27"/>
                <w:szCs w:val="27"/>
              </w:rPr>
            </w:pPr>
          </w:p>
        </w:tc>
        <w:tc>
          <w:tcPr>
            <w:tcW w:w="2835" w:type="dxa"/>
            <w:tcBorders>
              <w:top w:val="nil"/>
              <w:left w:val="nil"/>
              <w:bottom w:val="single" w:sz="4" w:space="0" w:color="auto"/>
              <w:right w:val="nil"/>
            </w:tcBorders>
            <w:tcMar>
              <w:left w:w="0" w:type="dxa"/>
              <w:right w:w="0" w:type="dxa"/>
            </w:tcMar>
          </w:tcPr>
          <w:p w:rsidR="00A357C8" w:rsidRDefault="00A357C8" w:rsidP="00C02A36">
            <w:pPr>
              <w:jc w:val="right"/>
              <w:rPr>
                <w:rFonts w:ascii="Arial" w:hAnsi="Arial" w:cs="Arial"/>
                <w:color w:val="10393E"/>
              </w:rPr>
            </w:pPr>
            <w:r>
              <w:rPr>
                <w:noProof/>
                <w:color w:val="10393E"/>
              </w:rPr>
              <w:drawing>
                <wp:inline distT="0" distB="0" distL="0" distR="0">
                  <wp:extent cx="1724025" cy="714375"/>
                  <wp:effectExtent l="19050" t="0" r="9525" b="0"/>
                  <wp:docPr id="1" name="Picture 1" descr="Us_pos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pos_309"/>
                          <pic:cNvPicPr>
                            <a:picLocks noChangeAspect="1" noChangeArrowheads="1"/>
                          </pic:cNvPicPr>
                        </pic:nvPicPr>
                        <pic:blipFill>
                          <a:blip r:embed="rId8"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p>
        </w:tc>
      </w:tr>
      <w:tr w:rsidR="00A357C8" w:rsidTr="00C02A36">
        <w:trPr>
          <w:trHeight w:val="113"/>
        </w:trPr>
        <w:tc>
          <w:tcPr>
            <w:tcW w:w="9639" w:type="dxa"/>
            <w:gridSpan w:val="2"/>
            <w:tcBorders>
              <w:top w:val="single" w:sz="4" w:space="0" w:color="auto"/>
              <w:left w:val="nil"/>
              <w:bottom w:val="nil"/>
              <w:right w:val="nil"/>
            </w:tcBorders>
            <w:tcMar>
              <w:left w:w="0" w:type="dxa"/>
              <w:right w:w="0" w:type="dxa"/>
            </w:tcMar>
          </w:tcPr>
          <w:p w:rsidR="00A357C8" w:rsidRPr="000E3479" w:rsidRDefault="00A357C8" w:rsidP="00C02A36">
            <w:pPr>
              <w:rPr>
                <w:color w:val="10393E"/>
              </w:rPr>
            </w:pPr>
          </w:p>
        </w:tc>
      </w:tr>
    </w:tbl>
    <w:p w:rsidR="00CB2C1D" w:rsidRDefault="00960EE8" w:rsidP="00960EE8">
      <w:pPr>
        <w:spacing w:line="276" w:lineRule="auto"/>
      </w:pPr>
      <w:r>
        <w:t>This system allows students to see a list of their student representatives</w:t>
      </w:r>
      <w:r w:rsidR="00F61896">
        <w:t>, including their contact details and notices</w:t>
      </w:r>
      <w:r>
        <w:t xml:space="preserve">.  Student Representatives </w:t>
      </w:r>
      <w:r w:rsidR="00F61896">
        <w:t>now have a page to enter these notices which will be published to the students they represent through Sussex Direct.</w:t>
      </w:r>
    </w:p>
    <w:p w:rsidR="00F61896" w:rsidRDefault="00F61896" w:rsidP="00960EE8">
      <w:pPr>
        <w:spacing w:line="276" w:lineRule="auto"/>
      </w:pPr>
    </w:p>
    <w:p w:rsidR="0087739E" w:rsidRDefault="0087739E" w:rsidP="0087739E">
      <w:pPr>
        <w:pStyle w:val="Heading1"/>
      </w:pPr>
      <w:r>
        <w:t>Students</w:t>
      </w:r>
    </w:p>
    <w:p w:rsidR="0087739E" w:rsidRDefault="0087739E" w:rsidP="00960EE8">
      <w:pPr>
        <w:spacing w:line="276" w:lineRule="auto"/>
      </w:pPr>
    </w:p>
    <w:p w:rsidR="0087739E" w:rsidRDefault="0087739E" w:rsidP="0087739E">
      <w:pPr>
        <w:pStyle w:val="Heading2"/>
      </w:pPr>
      <w:r>
        <w:t>How Do I See My Student Representatives’ Details?</w:t>
      </w:r>
    </w:p>
    <w:p w:rsidR="0087739E" w:rsidRDefault="0087739E" w:rsidP="0087739E"/>
    <w:p w:rsidR="0087739E" w:rsidRDefault="0087739E" w:rsidP="0087739E">
      <w:pPr>
        <w:pStyle w:val="ListParagraph"/>
        <w:numPr>
          <w:ilvl w:val="0"/>
          <w:numId w:val="34"/>
        </w:numPr>
      </w:pPr>
      <w:r>
        <w:t>Logon to Sussex Direct</w:t>
      </w:r>
      <w:r w:rsidR="00B4374F">
        <w:br/>
      </w:r>
    </w:p>
    <w:p w:rsidR="00B4374F" w:rsidRDefault="00B4374F" w:rsidP="0087739E">
      <w:pPr>
        <w:pStyle w:val="ListParagraph"/>
        <w:numPr>
          <w:ilvl w:val="0"/>
          <w:numId w:val="34"/>
        </w:numPr>
      </w:pPr>
      <w:r>
        <w:t>Click on the ‘Student Reps’ option under your ‘Study’ tab.</w:t>
      </w:r>
    </w:p>
    <w:p w:rsidR="00B4374F" w:rsidRDefault="00B4374F" w:rsidP="00B4374F"/>
    <w:p w:rsidR="00B4374F" w:rsidRDefault="00B4374F" w:rsidP="00B4374F">
      <w:r>
        <w:rPr>
          <w:noProof/>
          <w:lang w:eastAsia="en-GB"/>
        </w:rPr>
        <w:drawing>
          <wp:inline distT="0" distB="0" distL="0" distR="0">
            <wp:extent cx="4647148" cy="3771900"/>
            <wp:effectExtent l="19050" t="19050" r="20102"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47148" cy="3771900"/>
                    </a:xfrm>
                    <a:prstGeom prst="rect">
                      <a:avLst/>
                    </a:prstGeom>
                    <a:noFill/>
                    <a:ln w="9525">
                      <a:solidFill>
                        <a:schemeClr val="accent1"/>
                      </a:solidFill>
                      <a:miter lim="800000"/>
                      <a:headEnd/>
                      <a:tailEnd/>
                    </a:ln>
                  </pic:spPr>
                </pic:pic>
              </a:graphicData>
            </a:graphic>
          </wp:inline>
        </w:drawing>
      </w:r>
    </w:p>
    <w:p w:rsidR="00B4374F" w:rsidRDefault="00B4374F" w:rsidP="00B4374F"/>
    <w:p w:rsidR="00B4374F" w:rsidRDefault="00B4374F" w:rsidP="00B4374F"/>
    <w:p w:rsidR="00B4374F" w:rsidRDefault="00B4374F" w:rsidP="00B4374F">
      <w:pPr>
        <w:pStyle w:val="ListParagraph"/>
        <w:numPr>
          <w:ilvl w:val="0"/>
          <w:numId w:val="34"/>
        </w:numPr>
      </w:pPr>
      <w:r>
        <w:t xml:space="preserve">You will see a list of </w:t>
      </w:r>
      <w:r w:rsidR="0019301E">
        <w:t xml:space="preserve">all </w:t>
      </w:r>
      <w:r>
        <w:t>the Student Representatives for your department, along with their photo, email address and any ‘Student Representatives Notes’ that they have entered.</w:t>
      </w:r>
    </w:p>
    <w:p w:rsidR="0087739E" w:rsidRDefault="0087739E" w:rsidP="0087739E"/>
    <w:p w:rsidR="0087739E" w:rsidRPr="0087739E" w:rsidRDefault="0087739E" w:rsidP="0087739E">
      <w:r>
        <w:rPr>
          <w:noProof/>
          <w:lang w:eastAsia="en-GB"/>
        </w:rPr>
        <w:lastRenderedPageBreak/>
        <w:drawing>
          <wp:inline distT="0" distB="0" distL="0" distR="0">
            <wp:extent cx="3982314" cy="3057525"/>
            <wp:effectExtent l="19050" t="19050" r="18186"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85326" cy="3059838"/>
                    </a:xfrm>
                    <a:prstGeom prst="rect">
                      <a:avLst/>
                    </a:prstGeom>
                    <a:noFill/>
                    <a:ln w="9525">
                      <a:solidFill>
                        <a:schemeClr val="accent1"/>
                      </a:solidFill>
                      <a:miter lim="800000"/>
                      <a:headEnd/>
                      <a:tailEnd/>
                    </a:ln>
                  </pic:spPr>
                </pic:pic>
              </a:graphicData>
            </a:graphic>
          </wp:inline>
        </w:drawing>
      </w:r>
    </w:p>
    <w:p w:rsidR="00F61896" w:rsidRDefault="00F61896" w:rsidP="0087739E">
      <w:pPr>
        <w:pStyle w:val="Heading1"/>
      </w:pPr>
      <w:r>
        <w:t>Student Representatives</w:t>
      </w:r>
    </w:p>
    <w:p w:rsidR="00F61896" w:rsidRDefault="00B4374F" w:rsidP="00960EE8">
      <w:pPr>
        <w:spacing w:line="276" w:lineRule="auto"/>
      </w:pPr>
      <w:r>
        <w:t>If you are a Student Representative, you will be able to write some information about yourself that your students will be able to see.</w:t>
      </w:r>
    </w:p>
    <w:p w:rsidR="00F61896" w:rsidRDefault="00F61896" w:rsidP="0087739E">
      <w:pPr>
        <w:pStyle w:val="Heading2"/>
      </w:pPr>
      <w:r>
        <w:t xml:space="preserve">How </w:t>
      </w:r>
      <w:r w:rsidR="00386507">
        <w:t>to Enter Notes for the Students I Represent</w:t>
      </w:r>
    </w:p>
    <w:p w:rsidR="00386507" w:rsidRDefault="00386507" w:rsidP="00960EE8">
      <w:pPr>
        <w:spacing w:line="276" w:lineRule="auto"/>
      </w:pPr>
    </w:p>
    <w:p w:rsidR="00386507" w:rsidRDefault="00386507" w:rsidP="00386507">
      <w:pPr>
        <w:pStyle w:val="ListParagraph"/>
        <w:numPr>
          <w:ilvl w:val="0"/>
          <w:numId w:val="33"/>
        </w:numPr>
        <w:spacing w:line="276" w:lineRule="auto"/>
      </w:pPr>
      <w:r>
        <w:t>Logon to Sussex Direct</w:t>
      </w:r>
      <w:r w:rsidR="007F36DE">
        <w:br/>
      </w:r>
    </w:p>
    <w:p w:rsidR="007F36DE" w:rsidRDefault="007F36DE" w:rsidP="007F36DE">
      <w:pPr>
        <w:spacing w:line="276" w:lineRule="auto"/>
      </w:pPr>
      <w:r>
        <w:rPr>
          <w:noProof/>
          <w:lang w:eastAsia="en-GB"/>
        </w:rPr>
        <w:drawing>
          <wp:inline distT="0" distB="0" distL="0" distR="0">
            <wp:extent cx="6120765" cy="2583821"/>
            <wp:effectExtent l="19050" t="19050" r="13335" b="26029"/>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765" cy="2583821"/>
                    </a:xfrm>
                    <a:prstGeom prst="rect">
                      <a:avLst/>
                    </a:prstGeom>
                    <a:noFill/>
                    <a:ln w="9525">
                      <a:solidFill>
                        <a:schemeClr val="accent1"/>
                      </a:solidFill>
                      <a:miter lim="800000"/>
                      <a:headEnd/>
                      <a:tailEnd/>
                    </a:ln>
                  </pic:spPr>
                </pic:pic>
              </a:graphicData>
            </a:graphic>
          </wp:inline>
        </w:drawing>
      </w:r>
    </w:p>
    <w:p w:rsidR="007F36DE" w:rsidRDefault="007F36DE" w:rsidP="007F36DE">
      <w:pPr>
        <w:spacing w:line="276" w:lineRule="auto"/>
      </w:pPr>
    </w:p>
    <w:p w:rsidR="00386507" w:rsidRDefault="007F36DE" w:rsidP="00386507">
      <w:pPr>
        <w:pStyle w:val="ListParagraph"/>
        <w:numPr>
          <w:ilvl w:val="0"/>
          <w:numId w:val="33"/>
        </w:numPr>
        <w:spacing w:line="276" w:lineRule="auto"/>
      </w:pPr>
      <w:r>
        <w:t xml:space="preserve">From your home page, select the </w:t>
      </w:r>
      <w:r>
        <w:rPr>
          <w:b/>
        </w:rPr>
        <w:t>Web Profile</w:t>
      </w:r>
      <w:r>
        <w:t xml:space="preserve"> option from the </w:t>
      </w:r>
      <w:r>
        <w:rPr>
          <w:b/>
        </w:rPr>
        <w:t xml:space="preserve">Personal </w:t>
      </w:r>
      <w:r>
        <w:t>tab</w:t>
      </w:r>
      <w:r>
        <w:br/>
      </w:r>
    </w:p>
    <w:p w:rsidR="007F36DE" w:rsidRDefault="002E5ACA" w:rsidP="007F36DE">
      <w:pPr>
        <w:spacing w:line="276" w:lineRule="auto"/>
      </w:pPr>
      <w:r>
        <w:rPr>
          <w:noProof/>
          <w:lang w:eastAsia="en-GB"/>
        </w:rPr>
        <w:lastRenderedPageBrea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9" type="#_x0000_t48" style="position:absolute;margin-left:223.05pt;margin-top:89.2pt;width:1in;height:48pt;z-index:251658240" adj="47475,20588,35340,,23400,,47475,20588" fillcolor="#daeef3 [664]" strokecolor="#31849b [2408]">
            <v:stroke startarrow="block"/>
            <v:shadow on="t" opacity=".5" offset=",-2pt" offset2="-8pt,8pt"/>
            <v:textbox>
              <w:txbxContent>
                <w:p w:rsidR="0087739E" w:rsidRDefault="0087739E">
                  <w:r>
                    <w:t>Click to Edit/Enter notes</w:t>
                  </w:r>
                </w:p>
              </w:txbxContent>
            </v:textbox>
            <o:callout v:ext="edit" minusx="t" minusy="t"/>
          </v:shape>
        </w:pict>
      </w:r>
      <w:r w:rsidR="007F36DE">
        <w:rPr>
          <w:noProof/>
          <w:lang w:eastAsia="en-GB"/>
        </w:rPr>
        <w:drawing>
          <wp:inline distT="0" distB="0" distL="0" distR="0">
            <wp:extent cx="6120765" cy="1993852"/>
            <wp:effectExtent l="19050" t="19050" r="13335" b="25448"/>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120765" cy="1993852"/>
                    </a:xfrm>
                    <a:prstGeom prst="rect">
                      <a:avLst/>
                    </a:prstGeom>
                    <a:noFill/>
                    <a:ln w="9525">
                      <a:solidFill>
                        <a:schemeClr val="accent1"/>
                      </a:solidFill>
                      <a:miter lim="800000"/>
                      <a:headEnd/>
                      <a:tailEnd/>
                    </a:ln>
                  </pic:spPr>
                </pic:pic>
              </a:graphicData>
            </a:graphic>
          </wp:inline>
        </w:drawing>
      </w:r>
    </w:p>
    <w:p w:rsidR="007F36DE" w:rsidRDefault="007F36DE" w:rsidP="007F36DE">
      <w:pPr>
        <w:spacing w:line="276" w:lineRule="auto"/>
      </w:pPr>
    </w:p>
    <w:p w:rsidR="007F36DE" w:rsidRDefault="0087739E" w:rsidP="00386507">
      <w:pPr>
        <w:pStyle w:val="ListParagraph"/>
        <w:numPr>
          <w:ilvl w:val="0"/>
          <w:numId w:val="33"/>
        </w:numPr>
        <w:spacing w:line="276" w:lineRule="auto"/>
      </w:pPr>
      <w:r>
        <w:t xml:space="preserve">Click on the </w:t>
      </w:r>
      <w:r w:rsidRPr="0087739E">
        <w:rPr>
          <w:b/>
        </w:rPr>
        <w:t>Edit</w:t>
      </w:r>
      <w:r>
        <w:t xml:space="preserve"> button to enter your notes</w:t>
      </w:r>
    </w:p>
    <w:p w:rsidR="00386507" w:rsidRDefault="002502B1" w:rsidP="00960EE8">
      <w:pPr>
        <w:spacing w:line="276" w:lineRule="auto"/>
      </w:pPr>
      <w:r>
        <w:rPr>
          <w:noProof/>
          <w:lang w:eastAsia="en-GB"/>
        </w:rPr>
        <w:drawing>
          <wp:inline distT="0" distB="0" distL="0" distR="0">
            <wp:extent cx="6120765" cy="1832331"/>
            <wp:effectExtent l="19050" t="19050" r="13335" b="15519"/>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0765" cy="1832331"/>
                    </a:xfrm>
                    <a:prstGeom prst="rect">
                      <a:avLst/>
                    </a:prstGeom>
                    <a:noFill/>
                    <a:ln w="9525">
                      <a:solidFill>
                        <a:schemeClr val="accent1"/>
                      </a:solidFill>
                      <a:miter lim="800000"/>
                      <a:headEnd/>
                      <a:tailEnd/>
                    </a:ln>
                  </pic:spPr>
                </pic:pic>
              </a:graphicData>
            </a:graphic>
          </wp:inline>
        </w:drawing>
      </w:r>
    </w:p>
    <w:p w:rsidR="0087739E" w:rsidRDefault="0087739E" w:rsidP="00960EE8">
      <w:pPr>
        <w:spacing w:line="276" w:lineRule="auto"/>
      </w:pPr>
    </w:p>
    <w:p w:rsidR="0087739E" w:rsidRDefault="0087739E" w:rsidP="0087739E">
      <w:pPr>
        <w:pStyle w:val="ListParagraph"/>
        <w:numPr>
          <w:ilvl w:val="0"/>
          <w:numId w:val="33"/>
        </w:numPr>
        <w:spacing w:line="276" w:lineRule="auto"/>
      </w:pPr>
      <w:r>
        <w:t>Once you have entered your notes, click on the ‘</w:t>
      </w:r>
      <w:r>
        <w:rPr>
          <w:b/>
        </w:rPr>
        <w:t>Save</w:t>
      </w:r>
      <w:r>
        <w:t>’ button to commit your changes.</w:t>
      </w:r>
    </w:p>
    <w:p w:rsidR="0087739E" w:rsidRDefault="0087739E" w:rsidP="0087739E">
      <w:pPr>
        <w:spacing w:line="276" w:lineRule="auto"/>
      </w:pPr>
    </w:p>
    <w:p w:rsidR="0087739E" w:rsidRPr="004C0283" w:rsidRDefault="00BE0673" w:rsidP="0087739E">
      <w:pPr>
        <w:spacing w:line="276" w:lineRule="auto"/>
      </w:pPr>
      <w:r>
        <w:rPr>
          <w:noProof/>
          <w:lang w:eastAsia="en-GB"/>
        </w:rPr>
        <w:pict>
          <v:roundrect id="_x0000_s1041" style="position:absolute;margin-left:21.3pt;margin-top:11.75pt;width:446.25pt;height:225.75pt;z-index:251659264" arcsize="10923f" fillcolor="#daeef3 [664]" strokecolor="#31849b [2408]">
            <v:shadow on="t" opacity=".5" offset=",-2pt" offset2="-8pt,8pt"/>
            <v:textbox>
              <w:txbxContent>
                <w:p w:rsidR="00BE0673" w:rsidRPr="004A3BA4" w:rsidRDefault="00BE0673" w:rsidP="00BE0673">
                  <w:pPr>
                    <w:rPr>
                      <w:color w:val="993366"/>
                      <w:sz w:val="36"/>
                      <w:szCs w:val="36"/>
                    </w:rPr>
                  </w:pPr>
                  <w:r w:rsidRPr="004A3BA4">
                    <w:rPr>
                      <w:color w:val="993366"/>
                      <w:sz w:val="36"/>
                      <w:szCs w:val="36"/>
                    </w:rPr>
                    <w:t xml:space="preserve">Student Reps: </w:t>
                  </w:r>
                  <w:smartTag w:uri="urn:schemas-microsoft-com:office:smarttags" w:element="place">
                    <w:smartTag w:uri="urn:schemas-microsoft-com:office:smarttags" w:element="country-region">
                      <w:r w:rsidRPr="004A3BA4">
                        <w:rPr>
                          <w:color w:val="993366"/>
                          <w:sz w:val="36"/>
                          <w:szCs w:val="36"/>
                        </w:rPr>
                        <w:t>Sussex</w:t>
                      </w:r>
                    </w:smartTag>
                  </w:smartTag>
                  <w:r w:rsidRPr="004A3BA4">
                    <w:rPr>
                      <w:color w:val="993366"/>
                      <w:sz w:val="36"/>
                      <w:szCs w:val="36"/>
                    </w:rPr>
                    <w:t xml:space="preserve"> Direct profile guidance</w:t>
                  </w:r>
                </w:p>
                <w:p w:rsidR="00BE0673" w:rsidRDefault="00BE0673" w:rsidP="00BE0673"/>
                <w:p w:rsidR="00BE0673" w:rsidRDefault="00BE0673" w:rsidP="00BE0673">
                  <w:pPr>
                    <w:spacing w:after="120"/>
                  </w:pPr>
                  <w:r>
                    <w:t>You can write a short statement of up to 200 words that the students you represent will be able to see when they access your profile. Please say something nice about yourself, keeping it relevant to your role as a Student Rep</w:t>
                  </w:r>
                  <w:proofErr w:type="gramStart"/>
                  <w:r>
                    <w:t>..</w:t>
                  </w:r>
                  <w:proofErr w:type="gramEnd"/>
                  <w:r>
                    <w:t xml:space="preserve"> You might like to include your manifesto pledges, details of any regular open meetings you set up to meet with the students you represent, or an outline of the work you have done in your role so far.</w:t>
                  </w:r>
                  <w:r w:rsidRPr="002F1ADE">
                    <w:t xml:space="preserve"> </w:t>
                  </w:r>
                  <w:r>
                    <w:t xml:space="preserve">If you have created a </w:t>
                  </w:r>
                  <w:proofErr w:type="spellStart"/>
                  <w:r>
                    <w:t>Facebook</w:t>
                  </w:r>
                  <w:proofErr w:type="spellEnd"/>
                  <w:r>
                    <w:t xml:space="preserve"> group for your department, you might want to link to it from here. Remember to refer to the social networking guidelines </w:t>
                  </w:r>
                  <w:proofErr w:type="gramStart"/>
                  <w:r>
                    <w:t xml:space="preserve">[ </w:t>
                  </w:r>
                  <w:proofErr w:type="gramEnd"/>
                  <w:hyperlink r:id="rId14" w:history="1">
                    <w:r w:rsidRPr="00E84D00">
                      <w:rPr>
                        <w:rStyle w:val="Hyperlink"/>
                        <w:rFonts w:eastAsiaTheme="majorEastAsia"/>
                      </w:rPr>
                      <w:t>http://www.studentreps.co.uk/emailsoc.aspx</w:t>
                    </w:r>
                  </w:hyperlink>
                  <w:r>
                    <w:t xml:space="preserve"> ] if you want to do this.</w:t>
                  </w:r>
                </w:p>
                <w:p w:rsidR="00BE0673" w:rsidRDefault="00BE0673"/>
              </w:txbxContent>
            </v:textbox>
          </v:roundrect>
        </w:pict>
      </w:r>
    </w:p>
    <w:sectPr w:rsidR="0087739E" w:rsidRPr="004C0283" w:rsidSect="004C0283">
      <w:footerReference w:type="default" r:id="rId15"/>
      <w:footerReference w:type="first" r:id="rId16"/>
      <w:pgSz w:w="11907" w:h="16834" w:code="9"/>
      <w:pgMar w:top="993" w:right="1134" w:bottom="1134" w:left="1134" w:header="720" w:footer="805" w:gutter="0"/>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9E" w:rsidRDefault="0087739E" w:rsidP="00A55043">
      <w:r>
        <w:separator/>
      </w:r>
    </w:p>
  </w:endnote>
  <w:endnote w:type="continuationSeparator" w:id="0">
    <w:p w:rsidR="0087739E" w:rsidRDefault="0087739E" w:rsidP="00A5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9E" w:rsidRDefault="0087739E" w:rsidP="00C02A36">
    <w:pPr>
      <w:pStyle w:val="Footer"/>
      <w:pBdr>
        <w:top w:val="single" w:sz="4" w:space="1" w:color="auto"/>
      </w:pBdr>
      <w:tabs>
        <w:tab w:val="clear" w:pos="4522"/>
        <w:tab w:val="clear" w:pos="9214"/>
        <w:tab w:val="right" w:pos="15300"/>
      </w:tabs>
      <w:jc w:val="right"/>
      <w:rPr>
        <w:rStyle w:val="PageNumber"/>
        <w:rFonts w:ascii="Arial" w:hAnsi="Arial" w:cs="Arial"/>
        <w:sz w:val="18"/>
        <w:szCs w:val="18"/>
      </w:rPr>
    </w:pPr>
    <w:r>
      <w:rPr>
        <w:rStyle w:val="PageNumber"/>
        <w:rFonts w:ascii="Arial" w:hAnsi="Arial" w:cs="Arial"/>
        <w:sz w:val="18"/>
        <w:szCs w:val="18"/>
      </w:rPr>
      <w:t xml:space="preserve">Page </w:t>
    </w:r>
    <w:r w:rsidR="002E5ACA" w:rsidRPr="001A4FE2">
      <w:rPr>
        <w:rStyle w:val="PageNumber"/>
        <w:rFonts w:ascii="Arial" w:hAnsi="Arial" w:cs="Arial"/>
        <w:sz w:val="18"/>
        <w:szCs w:val="18"/>
      </w:rPr>
      <w:fldChar w:fldCharType="begin"/>
    </w:r>
    <w:r w:rsidRPr="001A4FE2">
      <w:rPr>
        <w:rStyle w:val="PageNumber"/>
        <w:rFonts w:ascii="Arial" w:hAnsi="Arial" w:cs="Arial"/>
        <w:sz w:val="18"/>
        <w:szCs w:val="18"/>
      </w:rPr>
      <w:instrText xml:space="preserve"> PAGE </w:instrText>
    </w:r>
    <w:r w:rsidR="002E5ACA" w:rsidRPr="001A4FE2">
      <w:rPr>
        <w:rStyle w:val="PageNumber"/>
        <w:rFonts w:ascii="Arial" w:hAnsi="Arial" w:cs="Arial"/>
        <w:sz w:val="18"/>
        <w:szCs w:val="18"/>
      </w:rPr>
      <w:fldChar w:fldCharType="separate"/>
    </w:r>
    <w:r w:rsidR="0019301E">
      <w:rPr>
        <w:rStyle w:val="PageNumber"/>
        <w:rFonts w:ascii="Arial" w:hAnsi="Arial" w:cs="Arial"/>
        <w:noProof/>
        <w:sz w:val="18"/>
        <w:szCs w:val="18"/>
      </w:rPr>
      <w:t>3</w:t>
    </w:r>
    <w:r w:rsidR="002E5ACA" w:rsidRPr="001A4FE2">
      <w:rPr>
        <w:rStyle w:val="PageNumber"/>
        <w:rFonts w:ascii="Arial" w:hAnsi="Arial" w:cs="Arial"/>
        <w:sz w:val="18"/>
        <w:szCs w:val="18"/>
      </w:rPr>
      <w:fldChar w:fldCharType="end"/>
    </w:r>
    <w:r>
      <w:rPr>
        <w:rStyle w:val="PageNumber"/>
        <w:rFonts w:ascii="Arial" w:hAnsi="Arial" w:cs="Arial"/>
        <w:sz w:val="18"/>
        <w:szCs w:val="18"/>
      </w:rPr>
      <w:t xml:space="preserve"> of </w:t>
    </w:r>
    <w:r w:rsidR="002E5ACA" w:rsidRPr="001A4FE2">
      <w:rPr>
        <w:rStyle w:val="PageNumber"/>
        <w:rFonts w:ascii="Arial" w:hAnsi="Arial" w:cs="Arial"/>
        <w:sz w:val="18"/>
        <w:szCs w:val="18"/>
      </w:rPr>
      <w:fldChar w:fldCharType="begin"/>
    </w:r>
    <w:r w:rsidRPr="001A4FE2">
      <w:rPr>
        <w:rStyle w:val="PageNumber"/>
        <w:rFonts w:ascii="Arial" w:hAnsi="Arial" w:cs="Arial"/>
        <w:sz w:val="18"/>
        <w:szCs w:val="18"/>
      </w:rPr>
      <w:instrText xml:space="preserve"> NUMPAGES </w:instrText>
    </w:r>
    <w:r w:rsidR="002E5ACA" w:rsidRPr="001A4FE2">
      <w:rPr>
        <w:rStyle w:val="PageNumber"/>
        <w:rFonts w:ascii="Arial" w:hAnsi="Arial" w:cs="Arial"/>
        <w:sz w:val="18"/>
        <w:szCs w:val="18"/>
      </w:rPr>
      <w:fldChar w:fldCharType="separate"/>
    </w:r>
    <w:r w:rsidR="0019301E">
      <w:rPr>
        <w:rStyle w:val="PageNumber"/>
        <w:rFonts w:ascii="Arial" w:hAnsi="Arial" w:cs="Arial"/>
        <w:noProof/>
        <w:sz w:val="18"/>
        <w:szCs w:val="18"/>
      </w:rPr>
      <w:t>3</w:t>
    </w:r>
    <w:r w:rsidR="002E5ACA" w:rsidRPr="001A4FE2">
      <w:rPr>
        <w:rStyle w:val="PageNumber"/>
        <w:rFonts w:ascii="Arial" w:hAnsi="Arial" w:cs="Arial"/>
        <w:sz w:val="18"/>
        <w:szCs w:val="18"/>
      </w:rPr>
      <w:fldChar w:fldCharType="end"/>
    </w:r>
  </w:p>
  <w:p w:rsidR="0087739E" w:rsidRDefault="002E5ACA" w:rsidP="00B4374F">
    <w:pPr>
      <w:pStyle w:val="Footer"/>
      <w:pBdr>
        <w:top w:val="single" w:sz="4" w:space="1" w:color="auto"/>
      </w:pBdr>
      <w:tabs>
        <w:tab w:val="clear" w:pos="4522"/>
        <w:tab w:val="clear" w:pos="9214"/>
        <w:tab w:val="right" w:pos="15300"/>
      </w:tabs>
      <w:rPr>
        <w:sz w:val="18"/>
      </w:rPr>
    </w:pPr>
    <w:fldSimple w:instr=" FILENAME  \* Lower \p  \* MERGEFORMAT ">
      <w:r w:rsidR="00B4374F">
        <w:rPr>
          <w:noProof/>
        </w:rPr>
        <w:t>o:\bis\system documentation\bis functions\user notes\revised\student reps - sussex direct.docx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9E" w:rsidRPr="001214B8" w:rsidRDefault="0087739E" w:rsidP="00C02A36">
    <w:pPr>
      <w:pStyle w:val="Footer"/>
      <w:pBdr>
        <w:top w:val="single" w:sz="4" w:space="1" w:color="auto"/>
      </w:pBdr>
      <w:tabs>
        <w:tab w:val="clear" w:pos="4522"/>
        <w:tab w:val="clear" w:pos="9214"/>
        <w:tab w:val="right" w:pos="15300"/>
      </w:tabs>
      <w:jc w:val="right"/>
      <w:rPr>
        <w:color w:val="10393E"/>
        <w:sz w:val="18"/>
      </w:rPr>
    </w:pPr>
    <w:r w:rsidRPr="001214B8">
      <w:rPr>
        <w:rStyle w:val="PageNumber"/>
        <w:rFonts w:ascii="Arial" w:hAnsi="Arial" w:cs="Arial"/>
        <w:color w:val="10393E"/>
        <w:sz w:val="18"/>
        <w:szCs w:val="18"/>
      </w:rPr>
      <w:t xml:space="preserve">Page </w:t>
    </w:r>
    <w:r w:rsidR="002E5ACA" w:rsidRPr="001214B8">
      <w:rPr>
        <w:rStyle w:val="PageNumber"/>
        <w:rFonts w:ascii="Arial" w:hAnsi="Arial" w:cs="Arial"/>
        <w:color w:val="10393E"/>
        <w:sz w:val="18"/>
        <w:szCs w:val="18"/>
      </w:rPr>
      <w:fldChar w:fldCharType="begin"/>
    </w:r>
    <w:r w:rsidRPr="001214B8">
      <w:rPr>
        <w:rStyle w:val="PageNumber"/>
        <w:rFonts w:ascii="Arial" w:hAnsi="Arial" w:cs="Arial"/>
        <w:color w:val="10393E"/>
        <w:sz w:val="18"/>
        <w:szCs w:val="18"/>
      </w:rPr>
      <w:instrText xml:space="preserve"> PAGE </w:instrText>
    </w:r>
    <w:r w:rsidR="002E5ACA" w:rsidRPr="001214B8">
      <w:rPr>
        <w:rStyle w:val="PageNumber"/>
        <w:rFonts w:ascii="Arial" w:hAnsi="Arial" w:cs="Arial"/>
        <w:color w:val="10393E"/>
        <w:sz w:val="18"/>
        <w:szCs w:val="18"/>
      </w:rPr>
      <w:fldChar w:fldCharType="separate"/>
    </w:r>
    <w:r w:rsidR="0019301E">
      <w:rPr>
        <w:rStyle w:val="PageNumber"/>
        <w:rFonts w:ascii="Arial" w:hAnsi="Arial" w:cs="Arial"/>
        <w:noProof/>
        <w:color w:val="10393E"/>
        <w:sz w:val="18"/>
        <w:szCs w:val="18"/>
      </w:rPr>
      <w:t>1</w:t>
    </w:r>
    <w:r w:rsidR="002E5ACA" w:rsidRPr="001214B8">
      <w:rPr>
        <w:rStyle w:val="PageNumber"/>
        <w:rFonts w:ascii="Arial" w:hAnsi="Arial" w:cs="Arial"/>
        <w:color w:val="10393E"/>
        <w:sz w:val="18"/>
        <w:szCs w:val="18"/>
      </w:rPr>
      <w:fldChar w:fldCharType="end"/>
    </w:r>
    <w:r w:rsidRPr="001214B8">
      <w:rPr>
        <w:rStyle w:val="PageNumber"/>
        <w:rFonts w:ascii="Arial" w:hAnsi="Arial" w:cs="Arial"/>
        <w:color w:val="10393E"/>
        <w:sz w:val="18"/>
        <w:szCs w:val="18"/>
      </w:rPr>
      <w:t xml:space="preserve"> of </w:t>
    </w:r>
    <w:r w:rsidR="002E5ACA" w:rsidRPr="001214B8">
      <w:rPr>
        <w:rStyle w:val="PageNumber"/>
        <w:rFonts w:ascii="Arial" w:hAnsi="Arial" w:cs="Arial"/>
        <w:color w:val="10393E"/>
        <w:sz w:val="18"/>
        <w:szCs w:val="18"/>
      </w:rPr>
      <w:fldChar w:fldCharType="begin"/>
    </w:r>
    <w:r w:rsidRPr="001214B8">
      <w:rPr>
        <w:rStyle w:val="PageNumber"/>
        <w:rFonts w:ascii="Arial" w:hAnsi="Arial" w:cs="Arial"/>
        <w:color w:val="10393E"/>
        <w:sz w:val="18"/>
        <w:szCs w:val="18"/>
      </w:rPr>
      <w:instrText xml:space="preserve"> NUMPAGES </w:instrText>
    </w:r>
    <w:r w:rsidR="002E5ACA" w:rsidRPr="001214B8">
      <w:rPr>
        <w:rStyle w:val="PageNumber"/>
        <w:rFonts w:ascii="Arial" w:hAnsi="Arial" w:cs="Arial"/>
        <w:color w:val="10393E"/>
        <w:sz w:val="18"/>
        <w:szCs w:val="18"/>
      </w:rPr>
      <w:fldChar w:fldCharType="separate"/>
    </w:r>
    <w:r w:rsidR="0019301E">
      <w:rPr>
        <w:rStyle w:val="PageNumber"/>
        <w:rFonts w:ascii="Arial" w:hAnsi="Arial" w:cs="Arial"/>
        <w:noProof/>
        <w:color w:val="10393E"/>
        <w:sz w:val="18"/>
        <w:szCs w:val="18"/>
      </w:rPr>
      <w:t>3</w:t>
    </w:r>
    <w:r w:rsidR="002E5ACA" w:rsidRPr="001214B8">
      <w:rPr>
        <w:rStyle w:val="PageNumber"/>
        <w:rFonts w:ascii="Arial" w:hAnsi="Arial" w:cs="Arial"/>
        <w:color w:val="10393E"/>
        <w:sz w:val="18"/>
        <w:szCs w:val="18"/>
      </w:rPr>
      <w:fldChar w:fldCharType="end"/>
    </w:r>
  </w:p>
  <w:p w:rsidR="0087739E" w:rsidRDefault="002E5ACA">
    <w:pPr>
      <w:pStyle w:val="Footer"/>
    </w:pPr>
    <w:fldSimple w:instr=" FILENAME  \* Lower \p  \* MERGEFORMAT ">
      <w:r w:rsidR="0087739E">
        <w:rPr>
          <w:noProof/>
        </w:rPr>
        <w:t>o:\bis\system documentation\bis functions\user notes\revised\cas export process.docx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9E" w:rsidRDefault="0087739E" w:rsidP="00A55043">
      <w:r>
        <w:separator/>
      </w:r>
    </w:p>
  </w:footnote>
  <w:footnote w:type="continuationSeparator" w:id="0">
    <w:p w:rsidR="0087739E" w:rsidRDefault="0087739E" w:rsidP="00A55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E93"/>
    <w:multiLevelType w:val="hybridMultilevel"/>
    <w:tmpl w:val="D3DE9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D1977"/>
    <w:multiLevelType w:val="hybridMultilevel"/>
    <w:tmpl w:val="1AE41D2A"/>
    <w:lvl w:ilvl="0" w:tplc="2274036E">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608AF"/>
    <w:multiLevelType w:val="hybridMultilevel"/>
    <w:tmpl w:val="A170E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E4C89"/>
    <w:multiLevelType w:val="hybridMultilevel"/>
    <w:tmpl w:val="E66EA27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C25DB7"/>
    <w:multiLevelType w:val="hybridMultilevel"/>
    <w:tmpl w:val="33E41C28"/>
    <w:lvl w:ilvl="0" w:tplc="7C8ED120">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CD0FC4"/>
    <w:multiLevelType w:val="hybridMultilevel"/>
    <w:tmpl w:val="EEE0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15470C"/>
    <w:multiLevelType w:val="hybridMultilevel"/>
    <w:tmpl w:val="C5946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61D3B"/>
    <w:multiLevelType w:val="hybridMultilevel"/>
    <w:tmpl w:val="4CD62292"/>
    <w:lvl w:ilvl="0" w:tplc="3BD249EC">
      <w:start w:val="3"/>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AC678B"/>
    <w:multiLevelType w:val="hybridMultilevel"/>
    <w:tmpl w:val="2444A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4671F3"/>
    <w:multiLevelType w:val="hybridMultilevel"/>
    <w:tmpl w:val="8552FE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61757E"/>
    <w:multiLevelType w:val="hybridMultilevel"/>
    <w:tmpl w:val="7D86E89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B64BD1"/>
    <w:multiLevelType w:val="hybridMultilevel"/>
    <w:tmpl w:val="BB40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A46BF"/>
    <w:multiLevelType w:val="hybridMultilevel"/>
    <w:tmpl w:val="BA7E1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AD766B"/>
    <w:multiLevelType w:val="hybridMultilevel"/>
    <w:tmpl w:val="70BAF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01660E"/>
    <w:multiLevelType w:val="hybridMultilevel"/>
    <w:tmpl w:val="E9F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0704F"/>
    <w:multiLevelType w:val="hybridMultilevel"/>
    <w:tmpl w:val="B5B8F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0929B4"/>
    <w:multiLevelType w:val="hybridMultilevel"/>
    <w:tmpl w:val="3F3AE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EC12EA"/>
    <w:multiLevelType w:val="hybridMultilevel"/>
    <w:tmpl w:val="59301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BD32E1"/>
    <w:multiLevelType w:val="hybridMultilevel"/>
    <w:tmpl w:val="1CE87544"/>
    <w:lvl w:ilvl="0" w:tplc="3BD249E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D07FE"/>
    <w:multiLevelType w:val="hybridMultilevel"/>
    <w:tmpl w:val="ADD66D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5A6AE8"/>
    <w:multiLevelType w:val="hybridMultilevel"/>
    <w:tmpl w:val="6AA8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021B74"/>
    <w:multiLevelType w:val="hybridMultilevel"/>
    <w:tmpl w:val="B3F8E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A10F66"/>
    <w:multiLevelType w:val="hybridMultilevel"/>
    <w:tmpl w:val="D7208B2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5895F51"/>
    <w:multiLevelType w:val="hybridMultilevel"/>
    <w:tmpl w:val="F4C00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770E0A"/>
    <w:multiLevelType w:val="hybridMultilevel"/>
    <w:tmpl w:val="99E6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5E59C0"/>
    <w:multiLevelType w:val="hybridMultilevel"/>
    <w:tmpl w:val="FF10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702779"/>
    <w:multiLevelType w:val="hybridMultilevel"/>
    <w:tmpl w:val="203CF7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870C67"/>
    <w:multiLevelType w:val="hybridMultilevel"/>
    <w:tmpl w:val="3FACF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0060FF"/>
    <w:multiLevelType w:val="hybridMultilevel"/>
    <w:tmpl w:val="BA1C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A855B2"/>
    <w:multiLevelType w:val="hybridMultilevel"/>
    <w:tmpl w:val="86BC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0A03"/>
    <w:multiLevelType w:val="hybridMultilevel"/>
    <w:tmpl w:val="E5C0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726875"/>
    <w:multiLevelType w:val="hybridMultilevel"/>
    <w:tmpl w:val="509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4852AB"/>
    <w:multiLevelType w:val="hybridMultilevel"/>
    <w:tmpl w:val="86F0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CC3084"/>
    <w:multiLevelType w:val="hybridMultilevel"/>
    <w:tmpl w:val="DEBA3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706E64"/>
    <w:multiLevelType w:val="hybridMultilevel"/>
    <w:tmpl w:val="A0485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5"/>
  </w:num>
  <w:num w:numId="3">
    <w:abstractNumId w:val="20"/>
  </w:num>
  <w:num w:numId="4">
    <w:abstractNumId w:val="12"/>
  </w:num>
  <w:num w:numId="5">
    <w:abstractNumId w:val="32"/>
  </w:num>
  <w:num w:numId="6">
    <w:abstractNumId w:val="0"/>
  </w:num>
  <w:num w:numId="7">
    <w:abstractNumId w:val="15"/>
  </w:num>
  <w:num w:numId="8">
    <w:abstractNumId w:val="31"/>
  </w:num>
  <w:num w:numId="9">
    <w:abstractNumId w:val="24"/>
  </w:num>
  <w:num w:numId="10">
    <w:abstractNumId w:val="26"/>
  </w:num>
  <w:num w:numId="11">
    <w:abstractNumId w:val="27"/>
  </w:num>
  <w:num w:numId="12">
    <w:abstractNumId w:val="8"/>
  </w:num>
  <w:num w:numId="13">
    <w:abstractNumId w:val="34"/>
  </w:num>
  <w:num w:numId="14">
    <w:abstractNumId w:val="11"/>
  </w:num>
  <w:num w:numId="15">
    <w:abstractNumId w:val="6"/>
  </w:num>
  <w:num w:numId="16">
    <w:abstractNumId w:val="33"/>
  </w:num>
  <w:num w:numId="17">
    <w:abstractNumId w:val="2"/>
  </w:num>
  <w:num w:numId="18">
    <w:abstractNumId w:val="4"/>
  </w:num>
  <w:num w:numId="19">
    <w:abstractNumId w:val="17"/>
  </w:num>
  <w:num w:numId="20">
    <w:abstractNumId w:val="13"/>
  </w:num>
  <w:num w:numId="21">
    <w:abstractNumId w:val="29"/>
  </w:num>
  <w:num w:numId="22">
    <w:abstractNumId w:val="28"/>
  </w:num>
  <w:num w:numId="23">
    <w:abstractNumId w:val="5"/>
  </w:num>
  <w:num w:numId="24">
    <w:abstractNumId w:val="23"/>
  </w:num>
  <w:num w:numId="25">
    <w:abstractNumId w:val="19"/>
  </w:num>
  <w:num w:numId="26">
    <w:abstractNumId w:val="22"/>
  </w:num>
  <w:num w:numId="27">
    <w:abstractNumId w:val="1"/>
  </w:num>
  <w:num w:numId="28">
    <w:abstractNumId w:val="10"/>
  </w:num>
  <w:num w:numId="29">
    <w:abstractNumId w:val="9"/>
  </w:num>
  <w:num w:numId="30">
    <w:abstractNumId w:val="3"/>
  </w:num>
  <w:num w:numId="31">
    <w:abstractNumId w:val="18"/>
  </w:num>
  <w:num w:numId="32">
    <w:abstractNumId w:val="7"/>
  </w:num>
  <w:num w:numId="33">
    <w:abstractNumId w:val="30"/>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fillcolor="none [664]" strokecolor="none [2408]">
      <v:fill color="none [664]"/>
      <v:stroke startarrow="block" color="none [2408]"/>
      <v:shadow on="t" opacity=".5" offset=",-2pt" offset2="-8pt,8pt"/>
    </o:shapedefaults>
  </w:hdrShapeDefaults>
  <w:footnotePr>
    <w:footnote w:id="-1"/>
    <w:footnote w:id="0"/>
  </w:footnotePr>
  <w:endnotePr>
    <w:endnote w:id="-1"/>
    <w:endnote w:id="0"/>
  </w:endnotePr>
  <w:compat/>
  <w:rsids>
    <w:rsidRoot w:val="00A357C8"/>
    <w:rsid w:val="00014F67"/>
    <w:rsid w:val="0003011A"/>
    <w:rsid w:val="00034E11"/>
    <w:rsid w:val="00103A63"/>
    <w:rsid w:val="00104B75"/>
    <w:rsid w:val="001516EC"/>
    <w:rsid w:val="00191222"/>
    <w:rsid w:val="0019301E"/>
    <w:rsid w:val="00193624"/>
    <w:rsid w:val="001C0BEE"/>
    <w:rsid w:val="00211A0E"/>
    <w:rsid w:val="00227FE8"/>
    <w:rsid w:val="002502B1"/>
    <w:rsid w:val="00256C07"/>
    <w:rsid w:val="0029259E"/>
    <w:rsid w:val="002E5ACA"/>
    <w:rsid w:val="00326460"/>
    <w:rsid w:val="00332EE2"/>
    <w:rsid w:val="00342FF1"/>
    <w:rsid w:val="00385BC1"/>
    <w:rsid w:val="0038608D"/>
    <w:rsid w:val="00386507"/>
    <w:rsid w:val="0039494A"/>
    <w:rsid w:val="003A7662"/>
    <w:rsid w:val="00436629"/>
    <w:rsid w:val="0045737C"/>
    <w:rsid w:val="00472EEA"/>
    <w:rsid w:val="004C0283"/>
    <w:rsid w:val="00522D05"/>
    <w:rsid w:val="0054532D"/>
    <w:rsid w:val="005777C6"/>
    <w:rsid w:val="0059088B"/>
    <w:rsid w:val="005F5A2C"/>
    <w:rsid w:val="006C3088"/>
    <w:rsid w:val="007529F2"/>
    <w:rsid w:val="007F36DE"/>
    <w:rsid w:val="00801BED"/>
    <w:rsid w:val="0087739E"/>
    <w:rsid w:val="008D2D4B"/>
    <w:rsid w:val="008F45A7"/>
    <w:rsid w:val="009467F2"/>
    <w:rsid w:val="00960EE8"/>
    <w:rsid w:val="009921D4"/>
    <w:rsid w:val="0099245A"/>
    <w:rsid w:val="009C55FA"/>
    <w:rsid w:val="00A357C8"/>
    <w:rsid w:val="00A47D8A"/>
    <w:rsid w:val="00A55043"/>
    <w:rsid w:val="00AE23B0"/>
    <w:rsid w:val="00B16A14"/>
    <w:rsid w:val="00B4374F"/>
    <w:rsid w:val="00B75D99"/>
    <w:rsid w:val="00BA3CA4"/>
    <w:rsid w:val="00BE0673"/>
    <w:rsid w:val="00C02A36"/>
    <w:rsid w:val="00C419D0"/>
    <w:rsid w:val="00C41D4D"/>
    <w:rsid w:val="00C44871"/>
    <w:rsid w:val="00C6387D"/>
    <w:rsid w:val="00C830F8"/>
    <w:rsid w:val="00CA6193"/>
    <w:rsid w:val="00CB2C1D"/>
    <w:rsid w:val="00D03155"/>
    <w:rsid w:val="00D60685"/>
    <w:rsid w:val="00DD15E2"/>
    <w:rsid w:val="00E200DF"/>
    <w:rsid w:val="00E410E3"/>
    <w:rsid w:val="00E42720"/>
    <w:rsid w:val="00E73DE7"/>
    <w:rsid w:val="00E922F4"/>
    <w:rsid w:val="00EC58E0"/>
    <w:rsid w:val="00F01BB0"/>
    <w:rsid w:val="00F61896"/>
    <w:rsid w:val="00FB549D"/>
    <w:rsid w:val="00FD2467"/>
    <w:rsid w:val="00FD2B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fillcolor="none [664]" strokecolor="none [2408]">
      <v:fill color="none [664]"/>
      <v:stroke startarrow="block" color="none [2408]"/>
      <v:shadow on="t" opacity=".5" offset=",-2pt" offset2="-8pt,8pt"/>
    </o:shapedefaults>
    <o:shapelayout v:ext="edit">
      <o:idmap v:ext="edit" data="1"/>
      <o:rules v:ext="edit">
        <o:r id="V:Rule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1A"/>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E4272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1D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20"/>
    <w:rPr>
      <w:rFonts w:eastAsiaTheme="majorEastAsia" w:cstheme="majorBidi"/>
      <w:b/>
      <w:bCs/>
      <w:color w:val="365F91" w:themeColor="accent1" w:themeShade="BF"/>
      <w:sz w:val="28"/>
      <w:szCs w:val="28"/>
    </w:rPr>
  </w:style>
  <w:style w:type="paragraph" w:styleId="Footer">
    <w:name w:val="footer"/>
    <w:basedOn w:val="Normal"/>
    <w:link w:val="FooterChar"/>
    <w:rsid w:val="00A357C8"/>
    <w:pPr>
      <w:tabs>
        <w:tab w:val="center" w:pos="4522"/>
        <w:tab w:val="right" w:pos="9214"/>
      </w:tabs>
    </w:pPr>
    <w:rPr>
      <w:sz w:val="20"/>
    </w:rPr>
  </w:style>
  <w:style w:type="character" w:customStyle="1" w:styleId="FooterChar">
    <w:name w:val="Footer Char"/>
    <w:basedOn w:val="DefaultParagraphFont"/>
    <w:link w:val="Footer"/>
    <w:rsid w:val="00A357C8"/>
    <w:rPr>
      <w:rFonts w:ascii="Times New Roman" w:eastAsia="Times New Roman" w:hAnsi="Times New Roman" w:cs="Times New Roman"/>
      <w:sz w:val="20"/>
      <w:szCs w:val="20"/>
    </w:rPr>
  </w:style>
  <w:style w:type="character" w:styleId="PageNumber">
    <w:name w:val="page number"/>
    <w:basedOn w:val="DefaultParagraphFont"/>
    <w:rsid w:val="00A357C8"/>
  </w:style>
  <w:style w:type="table" w:styleId="TableGrid">
    <w:name w:val="Table Grid"/>
    <w:basedOn w:val="TableNormal"/>
    <w:rsid w:val="00A357C8"/>
    <w:pPr>
      <w:spacing w:after="0" w:line="240" w:lineRule="auto"/>
    </w:pPr>
    <w:rPr>
      <w:rFonts w:ascii="Georgia" w:eastAsia="Times New Roman" w:hAnsi="Georg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7C8"/>
    <w:rPr>
      <w:rFonts w:ascii="Tahoma" w:hAnsi="Tahoma" w:cs="Tahoma"/>
      <w:sz w:val="16"/>
      <w:szCs w:val="16"/>
    </w:rPr>
  </w:style>
  <w:style w:type="character" w:customStyle="1" w:styleId="BalloonTextChar">
    <w:name w:val="Balloon Text Char"/>
    <w:basedOn w:val="DefaultParagraphFont"/>
    <w:link w:val="BalloonText"/>
    <w:uiPriority w:val="99"/>
    <w:semiHidden/>
    <w:rsid w:val="00A357C8"/>
    <w:rPr>
      <w:rFonts w:ascii="Tahoma" w:eastAsia="Times New Roman" w:hAnsi="Tahoma" w:cs="Tahoma"/>
      <w:sz w:val="16"/>
      <w:szCs w:val="16"/>
    </w:rPr>
  </w:style>
  <w:style w:type="character" w:customStyle="1" w:styleId="Heading2Char">
    <w:name w:val="Heading 2 Char"/>
    <w:basedOn w:val="DefaultParagraphFont"/>
    <w:link w:val="Heading2"/>
    <w:uiPriority w:val="9"/>
    <w:rsid w:val="00A357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7662"/>
    <w:pPr>
      <w:ind w:left="720"/>
      <w:contextualSpacing/>
    </w:pPr>
  </w:style>
  <w:style w:type="character" w:customStyle="1" w:styleId="Heading3Char">
    <w:name w:val="Heading 3 Char"/>
    <w:basedOn w:val="DefaultParagraphFont"/>
    <w:link w:val="Heading3"/>
    <w:uiPriority w:val="9"/>
    <w:rsid w:val="00C41D4D"/>
    <w:rPr>
      <w:rFonts w:asciiTheme="majorHAnsi" w:eastAsiaTheme="majorEastAsia" w:hAnsiTheme="majorHAnsi" w:cstheme="majorBidi"/>
      <w:b/>
      <w:bCs/>
      <w:color w:val="4F81BD" w:themeColor="accent1"/>
      <w:szCs w:val="20"/>
    </w:rPr>
  </w:style>
  <w:style w:type="table" w:styleId="LightShading-Accent5">
    <w:name w:val="Light Shading Accent 5"/>
    <w:basedOn w:val="TableNormal"/>
    <w:uiPriority w:val="60"/>
    <w:rsid w:val="00332E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332EE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C8E0D8"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A55043"/>
    <w:pPr>
      <w:tabs>
        <w:tab w:val="center" w:pos="4513"/>
        <w:tab w:val="right" w:pos="9026"/>
      </w:tabs>
    </w:pPr>
  </w:style>
  <w:style w:type="character" w:customStyle="1" w:styleId="HeaderChar">
    <w:name w:val="Header Char"/>
    <w:basedOn w:val="DefaultParagraphFont"/>
    <w:link w:val="Header"/>
    <w:uiPriority w:val="99"/>
    <w:semiHidden/>
    <w:rsid w:val="00A55043"/>
    <w:rPr>
      <w:rFonts w:ascii="Times New Roman" w:eastAsia="Times New Roman" w:hAnsi="Times New Roman" w:cs="Times New Roman"/>
      <w:szCs w:val="20"/>
    </w:rPr>
  </w:style>
  <w:style w:type="table" w:styleId="LightList-Accent5">
    <w:name w:val="Light List Accent 5"/>
    <w:basedOn w:val="TableNormal"/>
    <w:uiPriority w:val="61"/>
    <w:rsid w:val="0099245A"/>
    <w:pPr>
      <w:spacing w:after="0" w:line="240" w:lineRule="auto"/>
    </w:pPr>
    <w:rPr>
      <w:rFonts w:eastAsiaTheme="minorEastAsia"/>
      <w:sz w:val="22"/>
      <w:szCs w:val="22"/>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8E0D8"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BE06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entreps.co.uk/emails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7E50-03D7-46CA-A66D-A9DD05E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Saliman</dc:creator>
  <cp:keywords/>
  <dc:description/>
  <cp:lastModifiedBy>Michele Saliman</cp:lastModifiedBy>
  <cp:revision>7</cp:revision>
  <cp:lastPrinted>2010-05-19T13:09:00Z</cp:lastPrinted>
  <dcterms:created xsi:type="dcterms:W3CDTF">2010-05-21T14:06:00Z</dcterms:created>
  <dcterms:modified xsi:type="dcterms:W3CDTF">2010-08-31T10:48:00Z</dcterms:modified>
</cp:coreProperties>
</file>