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3C" w:rsidRDefault="00CB423C">
      <w:pPr>
        <w:rPr>
          <w:rFonts w:ascii="Arial" w:hAnsi="Arial"/>
          <w:b/>
          <w:color w:val="FF0000"/>
          <w:sz w:val="6"/>
        </w:rPr>
      </w:pPr>
    </w:p>
    <w:p w:rsidR="00CB423C" w:rsidRDefault="00CB423C">
      <w:pPr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Please use tab key to navigate through the form.</w:t>
      </w:r>
    </w:p>
    <w:p w:rsidR="00CB423C" w:rsidRDefault="00CB423C">
      <w:pPr>
        <w:rPr>
          <w:rFonts w:ascii="Arial" w:hAnsi="Arial"/>
          <w:b/>
          <w:color w:val="FF0000"/>
          <w:sz w:val="20"/>
        </w:rPr>
      </w:pPr>
    </w:p>
    <w:p w:rsidR="00CB423C" w:rsidRDefault="00CB423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Is this a</w:t>
      </w:r>
      <w:r w:rsidR="008758CC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</w:t>
      </w:r>
      <w:r w:rsidR="008758CC">
        <w:rPr>
          <w:rFonts w:ascii="Arial" w:hAnsi="Arial"/>
          <w:b/>
          <w:sz w:val="20"/>
        </w:rPr>
        <w:t xml:space="preserve">         </w:t>
      </w:r>
      <w:r>
        <w:rPr>
          <w:rFonts w:ascii="Arial" w:hAnsi="Arial"/>
          <w:b/>
          <w:sz w:val="20"/>
        </w:rPr>
        <w:t>NEW POST</w:t>
      </w:r>
      <w:r w:rsidR="008758CC">
        <w:rPr>
          <w:rFonts w:ascii="Arial" w:hAnsi="Arial"/>
          <w:b/>
          <w:sz w:val="20"/>
        </w:rPr>
        <w:t xml:space="preserve">     </w:t>
      </w:r>
      <w:r>
        <w:rPr>
          <w:rFonts w:ascii="Arial" w:hAnsi="Arial"/>
          <w:b/>
          <w:sz w:val="20"/>
        </w:rPr>
        <w:t xml:space="preserve">/ </w:t>
      </w:r>
      <w:r w:rsidR="008758CC"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b/>
          <w:sz w:val="20"/>
        </w:rPr>
        <w:t xml:space="preserve">REPLACEMENT FOR AN EXISTING POST </w:t>
      </w:r>
      <w:r w:rsidR="008758CC">
        <w:rPr>
          <w:rFonts w:ascii="Arial" w:hAnsi="Arial"/>
          <w:b/>
          <w:sz w:val="20"/>
        </w:rPr>
        <w:t xml:space="preserve">       </w:t>
      </w:r>
      <w:r>
        <w:rPr>
          <w:rFonts w:ascii="Arial" w:hAnsi="Arial"/>
          <w:b/>
          <w:sz w:val="20"/>
        </w:rPr>
        <w:t>(please delete as appropriate)</w:t>
      </w:r>
    </w:p>
    <w:p w:rsidR="00E52700" w:rsidRDefault="00E52700">
      <w:pPr>
        <w:rPr>
          <w:rFonts w:ascii="Arial" w:hAnsi="Arial"/>
          <w:b/>
          <w:sz w:val="20"/>
        </w:rPr>
      </w:pPr>
    </w:p>
    <w:p w:rsidR="00CB423C" w:rsidRPr="00E52700" w:rsidRDefault="00CB423C">
      <w:pPr>
        <w:rPr>
          <w:rFonts w:ascii="Arial" w:hAnsi="Arial"/>
          <w:bCs/>
          <w:sz w:val="22"/>
        </w:rPr>
      </w:pPr>
      <w:r>
        <w:rPr>
          <w:rFonts w:ascii="Arial" w:hAnsi="Arial"/>
          <w:b/>
          <w:sz w:val="20"/>
        </w:rPr>
        <w:t>If REPLACEMENT please insert name of previous post holder ………………………………………………</w:t>
      </w:r>
      <w:r w:rsidR="008758CC">
        <w:rPr>
          <w:rFonts w:ascii="Arial" w:hAnsi="Arial"/>
          <w:b/>
          <w:sz w:val="20"/>
        </w:rPr>
        <w:t>…………………</w:t>
      </w:r>
      <w:r>
        <w:rPr>
          <w:rFonts w:ascii="Arial" w:hAnsi="Arial"/>
          <w:sz w:val="16"/>
        </w:rPr>
        <w:t xml:space="preserve"> </w:t>
      </w: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3"/>
        <w:gridCol w:w="1819"/>
        <w:gridCol w:w="757"/>
        <w:gridCol w:w="1062"/>
        <w:gridCol w:w="72"/>
        <w:gridCol w:w="992"/>
        <w:gridCol w:w="755"/>
        <w:gridCol w:w="379"/>
        <w:gridCol w:w="283"/>
        <w:gridCol w:w="1157"/>
        <w:gridCol w:w="403"/>
        <w:gridCol w:w="1417"/>
      </w:tblGrid>
      <w:tr w:rsidR="00CB423C" w:rsidTr="006B5694">
        <w:trPr>
          <w:cantSplit/>
          <w:trHeight w:hRule="exact" w:val="560"/>
        </w:trPr>
        <w:tc>
          <w:tcPr>
            <w:tcW w:w="5529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School/Unit: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5386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781776">
              <w:rPr>
                <w:rFonts w:ascii="Arial" w:hAnsi="Arial"/>
                <w:sz w:val="22"/>
              </w:rPr>
              <w:t>ivision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CB423C" w:rsidTr="006B5694">
        <w:trPr>
          <w:cantSplit/>
          <w:trHeight w:hRule="exact" w:val="538"/>
        </w:trPr>
        <w:tc>
          <w:tcPr>
            <w:tcW w:w="5529" w:type="dxa"/>
            <w:gridSpan w:val="6"/>
            <w:tcBorders>
              <w:top w:val="nil"/>
              <w:bottom w:val="nil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5386" w:type="dxa"/>
            <w:gridSpan w:val="7"/>
            <w:tcBorders>
              <w:top w:val="nil"/>
              <w:bottom w:val="nil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CB423C" w:rsidTr="006B5694">
        <w:trPr>
          <w:cantSplit/>
          <w:trHeight w:val="573"/>
        </w:trPr>
        <w:tc>
          <w:tcPr>
            <w:tcW w:w="552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Start date: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38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 Date</w:t>
            </w:r>
            <w:r w:rsidR="00C06E05">
              <w:rPr>
                <w:rFonts w:ascii="Arial" w:hAnsi="Arial"/>
                <w:sz w:val="22"/>
              </w:rPr>
              <w:t xml:space="preserve"> (If fixed term)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3A1C4D" w:rsidTr="003A1C4D">
        <w:trPr>
          <w:cantSplit/>
          <w:trHeight w:val="5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D" w:rsidRDefault="003A1C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#Location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C4D" w:rsidRDefault="003A1C4D" w:rsidP="003A1C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Building: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4D" w:rsidRDefault="003A1C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Room:</w:t>
            </w:r>
          </w:p>
          <w:p w:rsidR="00ED1154" w:rsidRDefault="00ED1154">
            <w:pPr>
              <w:rPr>
                <w:rFonts w:ascii="Arial" w:hAnsi="Arial"/>
                <w:sz w:val="22"/>
              </w:rPr>
            </w:pPr>
          </w:p>
        </w:tc>
      </w:tr>
      <w:tr w:rsidR="00CB423C" w:rsidTr="00ED1154">
        <w:trPr>
          <w:cantSplit/>
          <w:trHeight w:val="585"/>
        </w:trPr>
        <w:tc>
          <w:tcPr>
            <w:tcW w:w="1091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154" w:rsidRDefault="00ED1154" w:rsidP="00FE2504">
            <w:pPr>
              <w:rPr>
                <w:rFonts w:ascii="Arial" w:hAnsi="Arial"/>
                <w:sz w:val="22"/>
              </w:rPr>
            </w:pPr>
            <w:r w:rsidRPr="00ED1154">
              <w:rPr>
                <w:rFonts w:ascii="Arial" w:hAnsi="Arial"/>
                <w:b/>
                <w:bCs/>
                <w:sz w:val="22"/>
              </w:rPr>
              <w:t>DBS Disclosure required: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E2504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="00FE2504">
              <w:rPr>
                <w:rFonts w:ascii="Arial" w:hAnsi="Arial"/>
                <w:sz w:val="22"/>
              </w:rPr>
              <w:instrText xml:space="preserve"> FORMTEXT </w:instrText>
            </w:r>
            <w:r w:rsidR="00FE2504">
              <w:rPr>
                <w:rFonts w:ascii="Arial" w:hAnsi="Arial"/>
                <w:sz w:val="22"/>
              </w:rPr>
            </w:r>
            <w:r w:rsidR="00FE2504">
              <w:rPr>
                <w:rFonts w:ascii="Arial" w:hAnsi="Arial"/>
                <w:sz w:val="22"/>
              </w:rPr>
              <w:fldChar w:fldCharType="separate"/>
            </w:r>
            <w:r w:rsidR="00FE2504">
              <w:rPr>
                <w:rFonts w:ascii="Arial" w:hAnsi="Arial"/>
                <w:noProof/>
                <w:sz w:val="22"/>
              </w:rPr>
              <w:t>YES</w:t>
            </w:r>
            <w:r w:rsidR="00FE2504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/ </w:t>
            </w:r>
            <w:r w:rsidR="00FE2504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="00FE2504">
              <w:rPr>
                <w:rFonts w:ascii="Arial" w:hAnsi="Arial"/>
                <w:sz w:val="22"/>
              </w:rPr>
              <w:instrText xml:space="preserve"> FORMTEXT </w:instrText>
            </w:r>
            <w:r w:rsidR="00FE2504">
              <w:rPr>
                <w:rFonts w:ascii="Arial" w:hAnsi="Arial"/>
                <w:sz w:val="22"/>
              </w:rPr>
            </w:r>
            <w:r w:rsidR="00FE2504">
              <w:rPr>
                <w:rFonts w:ascii="Arial" w:hAnsi="Arial"/>
                <w:sz w:val="22"/>
              </w:rPr>
              <w:fldChar w:fldCharType="separate"/>
            </w:r>
            <w:r w:rsidR="00FE2504">
              <w:rPr>
                <w:rFonts w:ascii="Arial" w:hAnsi="Arial"/>
                <w:noProof/>
                <w:sz w:val="22"/>
              </w:rPr>
              <w:t>NO</w:t>
            </w:r>
            <w:r w:rsidR="00FE2504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/ </w:t>
            </w:r>
            <w:r w:rsidR="00FE2504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="00FE2504">
              <w:rPr>
                <w:rFonts w:ascii="Arial" w:hAnsi="Arial"/>
                <w:sz w:val="22"/>
              </w:rPr>
              <w:instrText xml:space="preserve"> FORMTEXT </w:instrText>
            </w:r>
            <w:r w:rsidR="00FE2504">
              <w:rPr>
                <w:rFonts w:ascii="Arial" w:hAnsi="Arial"/>
                <w:sz w:val="22"/>
              </w:rPr>
            </w:r>
            <w:r w:rsidR="00FE2504">
              <w:rPr>
                <w:rFonts w:ascii="Arial" w:hAnsi="Arial"/>
                <w:sz w:val="22"/>
              </w:rPr>
              <w:fldChar w:fldCharType="separate"/>
            </w:r>
            <w:r w:rsidR="00FE2504">
              <w:rPr>
                <w:rFonts w:ascii="Arial" w:hAnsi="Arial"/>
                <w:noProof/>
                <w:sz w:val="22"/>
              </w:rPr>
              <w:t>Require guidance from Human R</w:t>
            </w:r>
            <w:r w:rsidR="00FE2504">
              <w:rPr>
                <w:rFonts w:ascii="Arial" w:hAnsi="Arial"/>
                <w:sz w:val="22"/>
              </w:rPr>
              <w:fldChar w:fldCharType="end"/>
            </w:r>
            <w:proofErr w:type="spellStart"/>
            <w:r w:rsidR="00FE2504">
              <w:rPr>
                <w:rFonts w:ascii="Arial" w:hAnsi="Arial"/>
                <w:sz w:val="22"/>
              </w:rPr>
              <w:t>esources</w:t>
            </w:r>
            <w:proofErr w:type="spellEnd"/>
            <w:r>
              <w:rPr>
                <w:rFonts w:ascii="Arial" w:hAnsi="Arial"/>
                <w:sz w:val="22"/>
              </w:rPr>
              <w:t xml:space="preserve">    </w:t>
            </w:r>
          </w:p>
          <w:p w:rsidR="00ED1154" w:rsidRDefault="00ED1154">
            <w:pPr>
              <w:rPr>
                <w:rFonts w:ascii="Arial" w:hAnsi="Arial"/>
                <w:sz w:val="22"/>
              </w:rPr>
            </w:pPr>
          </w:p>
          <w:p w:rsidR="00CB423C" w:rsidRDefault="00ED1154">
            <w:pPr>
              <w:rPr>
                <w:rFonts w:ascii="Arial" w:hAnsi="Arial"/>
                <w:b/>
                <w:bCs/>
                <w:sz w:val="22"/>
              </w:rPr>
            </w:pPr>
            <w:r w:rsidRPr="00ED1154">
              <w:rPr>
                <w:rFonts w:ascii="Arial" w:hAnsi="Arial"/>
                <w:b/>
                <w:bCs/>
                <w:sz w:val="22"/>
              </w:rPr>
              <w:t xml:space="preserve">Reason/Activity role requires DBS: </w:t>
            </w:r>
          </w:p>
          <w:p w:rsidR="00FE2504" w:rsidRDefault="00FE2504">
            <w:pPr>
              <w:rPr>
                <w:rFonts w:ascii="Arial" w:hAnsi="Arial"/>
                <w:b/>
                <w:bCs/>
                <w:sz w:val="22"/>
              </w:rPr>
            </w:pPr>
          </w:p>
          <w:p w:rsidR="00ED1154" w:rsidRPr="00ED1154" w:rsidRDefault="00FE2504" w:rsidP="00BF2ED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NHS Research Passport required: </w:t>
            </w:r>
            <w:r w:rsidRPr="00FE2504">
              <w:rPr>
                <w:rFonts w:ascii="Arial" w:hAnsi="Arial"/>
                <w:sz w:val="22"/>
              </w:rPr>
              <w:t>YES  / NO</w:t>
            </w:r>
          </w:p>
        </w:tc>
      </w:tr>
      <w:tr w:rsidR="00ED1154" w:rsidTr="003A1C4D">
        <w:trPr>
          <w:cantSplit/>
          <w:trHeight w:val="420"/>
        </w:trPr>
        <w:tc>
          <w:tcPr>
            <w:tcW w:w="10915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ED1154" w:rsidRDefault="00ED1154" w:rsidP="00ED1154">
            <w:pPr>
              <w:rPr>
                <w:rFonts w:ascii="Arial" w:hAnsi="Arial"/>
                <w:sz w:val="22"/>
              </w:rPr>
            </w:pPr>
            <w:r w:rsidRPr="00FE2504">
              <w:rPr>
                <w:rFonts w:ascii="Arial" w:hAnsi="Arial"/>
                <w:b/>
                <w:bCs/>
                <w:sz w:val="22"/>
              </w:rPr>
              <w:t>If fixed term</w:t>
            </w:r>
            <w:r>
              <w:rPr>
                <w:rFonts w:ascii="Arial" w:hAnsi="Arial"/>
                <w:sz w:val="22"/>
              </w:rPr>
              <w:t xml:space="preserve"> please tick the relevant box and expand below (see the notes overleaf for options).</w:t>
            </w:r>
          </w:p>
        </w:tc>
      </w:tr>
      <w:tr w:rsidR="00CB423C">
        <w:trPr>
          <w:cantSplit/>
          <w:trHeight w:val="398"/>
        </w:trPr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:rsidR="00CB423C" w:rsidRDefault="00CB42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613F02"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7D52">
              <w:rPr>
                <w:rFonts w:ascii="Arial" w:hAnsi="Arial"/>
                <w:sz w:val="22"/>
              </w:rPr>
            </w:r>
            <w:r w:rsidR="00C97D5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1819" w:type="dxa"/>
            <w:tcBorders>
              <w:top w:val="nil"/>
              <w:bottom w:val="nil"/>
            </w:tcBorders>
            <w:vAlign w:val="center"/>
          </w:tcPr>
          <w:p w:rsidR="00CB423C" w:rsidRDefault="00CB423C" w:rsidP="00613F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7D52">
              <w:rPr>
                <w:rFonts w:ascii="Arial" w:hAnsi="Arial"/>
                <w:sz w:val="22"/>
              </w:rPr>
            </w:r>
            <w:r w:rsidR="00C97D5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:rsidR="00CB423C" w:rsidRDefault="00CB42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7D52">
              <w:rPr>
                <w:rFonts w:ascii="Arial" w:hAnsi="Arial"/>
                <w:sz w:val="22"/>
              </w:rPr>
            </w:r>
            <w:r w:rsidR="00C97D5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819" w:type="dxa"/>
            <w:gridSpan w:val="3"/>
            <w:tcBorders>
              <w:top w:val="nil"/>
              <w:bottom w:val="nil"/>
            </w:tcBorders>
            <w:vAlign w:val="center"/>
          </w:tcPr>
          <w:p w:rsidR="00CB423C" w:rsidRDefault="00CB42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7D52">
              <w:rPr>
                <w:rFonts w:ascii="Arial" w:hAnsi="Arial"/>
                <w:sz w:val="22"/>
              </w:rPr>
            </w:r>
            <w:r w:rsidR="00C97D5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819" w:type="dxa"/>
            <w:gridSpan w:val="3"/>
            <w:tcBorders>
              <w:top w:val="nil"/>
              <w:bottom w:val="nil"/>
            </w:tcBorders>
            <w:vAlign w:val="center"/>
          </w:tcPr>
          <w:p w:rsidR="00CB423C" w:rsidRDefault="00CB42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7D52">
              <w:rPr>
                <w:rFonts w:ascii="Arial" w:hAnsi="Arial"/>
                <w:sz w:val="22"/>
              </w:rPr>
            </w:r>
            <w:r w:rsidR="00C97D5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820" w:type="dxa"/>
            <w:gridSpan w:val="2"/>
            <w:tcBorders>
              <w:top w:val="nil"/>
              <w:bottom w:val="nil"/>
            </w:tcBorders>
            <w:vAlign w:val="center"/>
          </w:tcPr>
          <w:p w:rsidR="00CB423C" w:rsidRDefault="00CB423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B423C">
        <w:trPr>
          <w:cantSplit/>
          <w:trHeight w:val="571"/>
        </w:trPr>
        <w:tc>
          <w:tcPr>
            <w:tcW w:w="10915" w:type="dxa"/>
            <w:gridSpan w:val="13"/>
            <w:tcBorders>
              <w:top w:val="nil"/>
              <w:bottom w:val="nil"/>
            </w:tcBorders>
          </w:tcPr>
          <w:p w:rsidR="00CB423C" w:rsidRDefault="00CB423C">
            <w:pPr>
              <w:rPr>
                <w:rFonts w:ascii="Arial" w:hAnsi="Arial"/>
                <w:sz w:val="16"/>
              </w:rPr>
            </w:pPr>
          </w:p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 Insert name of substantive post holder</w:t>
            </w:r>
            <w:r w:rsidR="00C06E0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CB423C">
        <w:trPr>
          <w:cantSplit/>
          <w:trHeight w:val="432"/>
        </w:trPr>
        <w:tc>
          <w:tcPr>
            <w:tcW w:w="10915" w:type="dxa"/>
            <w:gridSpan w:val="13"/>
            <w:tcBorders>
              <w:top w:val="nil"/>
              <w:bottom w:val="nil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Grant reference (if known):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CB423C">
        <w:trPr>
          <w:cantSplit/>
          <w:trHeight w:val="432"/>
        </w:trPr>
        <w:tc>
          <w:tcPr>
            <w:tcW w:w="10915" w:type="dxa"/>
            <w:gridSpan w:val="13"/>
            <w:tcBorders>
              <w:top w:val="nil"/>
              <w:bottom w:val="single" w:sz="12" w:space="0" w:color="auto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 w:rsidRPr="00FE2504">
              <w:rPr>
                <w:rFonts w:ascii="Arial" w:hAnsi="Arial"/>
                <w:b/>
                <w:bCs/>
                <w:sz w:val="22"/>
              </w:rPr>
              <w:t>Principal Investigator’s Signature: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Date:</w:t>
            </w:r>
          </w:p>
        </w:tc>
      </w:tr>
      <w:tr w:rsidR="00E20D90" w:rsidTr="007228D6">
        <w:trPr>
          <w:cantSplit/>
          <w:trHeight w:val="432"/>
        </w:trPr>
        <w:tc>
          <w:tcPr>
            <w:tcW w:w="10915" w:type="dxa"/>
            <w:gridSpan w:val="13"/>
            <w:tcBorders>
              <w:top w:val="nil"/>
              <w:bottom w:val="single" w:sz="12" w:space="0" w:color="auto"/>
            </w:tcBorders>
            <w:vAlign w:val="center"/>
          </w:tcPr>
          <w:p w:rsidR="00532C23" w:rsidRDefault="00C97D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approve the recruitment</w:t>
            </w:r>
            <w:r w:rsidR="00C06E05">
              <w:rPr>
                <w:rFonts w:ascii="Arial" w:hAnsi="Arial"/>
                <w:sz w:val="22"/>
              </w:rPr>
              <w:t>:</w:t>
            </w:r>
          </w:p>
          <w:p w:rsidR="00714396" w:rsidRDefault="00E20D90">
            <w:pPr>
              <w:rPr>
                <w:rFonts w:ascii="Arial" w:hAnsi="Arial"/>
                <w:sz w:val="22"/>
              </w:rPr>
            </w:pPr>
            <w:r w:rsidRPr="00781776">
              <w:rPr>
                <w:rFonts w:ascii="Arial" w:hAnsi="Arial"/>
                <w:b/>
                <w:sz w:val="22"/>
              </w:rPr>
              <w:t>H</w:t>
            </w:r>
            <w:r w:rsidR="00714396">
              <w:rPr>
                <w:rFonts w:ascii="Arial" w:hAnsi="Arial"/>
                <w:b/>
                <w:sz w:val="22"/>
              </w:rPr>
              <w:t xml:space="preserve">ead </w:t>
            </w:r>
            <w:r w:rsidRPr="00781776">
              <w:rPr>
                <w:rFonts w:ascii="Arial" w:hAnsi="Arial"/>
                <w:b/>
                <w:sz w:val="22"/>
              </w:rPr>
              <w:t>o</w:t>
            </w:r>
            <w:r w:rsidR="00714396">
              <w:rPr>
                <w:rFonts w:ascii="Arial" w:hAnsi="Arial"/>
                <w:b/>
                <w:sz w:val="22"/>
              </w:rPr>
              <w:t xml:space="preserve">f </w:t>
            </w:r>
            <w:r w:rsidRPr="00781776">
              <w:rPr>
                <w:rFonts w:ascii="Arial" w:hAnsi="Arial"/>
                <w:b/>
                <w:sz w:val="22"/>
              </w:rPr>
              <w:t>D</w:t>
            </w:r>
            <w:r w:rsidR="00714396">
              <w:rPr>
                <w:rFonts w:ascii="Arial" w:hAnsi="Arial"/>
                <w:b/>
                <w:sz w:val="22"/>
              </w:rPr>
              <w:t>ivision</w:t>
            </w:r>
            <w:r w:rsidR="007F4000">
              <w:rPr>
                <w:rFonts w:ascii="Arial" w:hAnsi="Arial"/>
                <w:sz w:val="22"/>
              </w:rPr>
              <w:t xml:space="preserve"> </w:t>
            </w:r>
            <w:r w:rsidR="00C06E05">
              <w:rPr>
                <w:rFonts w:ascii="Arial" w:hAnsi="Arial"/>
                <w:i/>
                <w:sz w:val="22"/>
              </w:rPr>
              <w:t xml:space="preserve">(for academic / research </w:t>
            </w:r>
            <w:r w:rsidR="007F4000" w:rsidRPr="00781776">
              <w:rPr>
                <w:rFonts w:ascii="Arial" w:hAnsi="Arial"/>
                <w:i/>
                <w:sz w:val="22"/>
              </w:rPr>
              <w:t xml:space="preserve"> posts only)</w:t>
            </w:r>
            <w:r w:rsidR="00C06E05">
              <w:rPr>
                <w:rFonts w:ascii="Arial" w:hAnsi="Arial"/>
                <w:sz w:val="22"/>
              </w:rPr>
              <w:t xml:space="preserve"> </w:t>
            </w:r>
            <w:r w:rsidR="00DB17BD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7BD">
              <w:rPr>
                <w:rFonts w:ascii="Arial" w:hAnsi="Arial"/>
                <w:sz w:val="22"/>
              </w:rPr>
              <w:instrText xml:space="preserve"> FORMCHECKBOX </w:instrText>
            </w:r>
            <w:r w:rsidR="00C97D52">
              <w:rPr>
                <w:rFonts w:ascii="Arial" w:hAnsi="Arial"/>
                <w:sz w:val="22"/>
              </w:rPr>
            </w:r>
            <w:r w:rsidR="00C97D52">
              <w:rPr>
                <w:rFonts w:ascii="Arial" w:hAnsi="Arial"/>
                <w:sz w:val="22"/>
              </w:rPr>
              <w:fldChar w:fldCharType="separate"/>
            </w:r>
            <w:r w:rsidR="00DB17BD">
              <w:rPr>
                <w:rFonts w:ascii="Arial" w:hAnsi="Arial"/>
                <w:sz w:val="22"/>
              </w:rPr>
              <w:fldChar w:fldCharType="end"/>
            </w:r>
            <w:r w:rsidR="00DB17BD">
              <w:rPr>
                <w:rFonts w:ascii="Arial" w:hAnsi="Arial"/>
                <w:sz w:val="22"/>
              </w:rPr>
              <w:t xml:space="preserve"> </w:t>
            </w:r>
            <w:r w:rsidR="00714396" w:rsidRPr="00714396">
              <w:rPr>
                <w:rFonts w:ascii="Arial" w:hAnsi="Arial"/>
                <w:i/>
                <w:sz w:val="22"/>
              </w:rPr>
              <w:t>or;</w:t>
            </w:r>
            <w:r w:rsidR="00C06E05" w:rsidRPr="00714396">
              <w:rPr>
                <w:rFonts w:ascii="Arial" w:hAnsi="Arial"/>
                <w:i/>
                <w:sz w:val="22"/>
              </w:rPr>
              <w:t xml:space="preserve">    </w:t>
            </w:r>
            <w:r w:rsidR="00C06E05">
              <w:rPr>
                <w:rFonts w:ascii="Arial" w:hAnsi="Arial"/>
                <w:sz w:val="22"/>
              </w:rPr>
              <w:t xml:space="preserve">              </w:t>
            </w:r>
          </w:p>
          <w:p w:rsidR="00C06E05" w:rsidRDefault="007F4000">
            <w:pPr>
              <w:rPr>
                <w:rFonts w:ascii="Arial" w:hAnsi="Arial"/>
                <w:sz w:val="22"/>
              </w:rPr>
            </w:pPr>
            <w:r w:rsidRPr="00781776">
              <w:rPr>
                <w:rFonts w:ascii="Arial" w:hAnsi="Arial"/>
                <w:b/>
                <w:sz w:val="22"/>
              </w:rPr>
              <w:t>T</w:t>
            </w:r>
            <w:r w:rsidR="00C06E05">
              <w:rPr>
                <w:rFonts w:ascii="Arial" w:hAnsi="Arial"/>
                <w:b/>
                <w:sz w:val="22"/>
              </w:rPr>
              <w:t>echnical Supervisor</w:t>
            </w:r>
            <w:r w:rsidRPr="00781776">
              <w:rPr>
                <w:rFonts w:ascii="Arial" w:hAnsi="Arial"/>
                <w:b/>
                <w:sz w:val="22"/>
              </w:rPr>
              <w:t xml:space="preserve"> </w:t>
            </w:r>
            <w:r w:rsidRPr="00781776">
              <w:rPr>
                <w:rFonts w:ascii="Arial" w:hAnsi="Arial"/>
                <w:i/>
                <w:sz w:val="22"/>
              </w:rPr>
              <w:t xml:space="preserve">(for </w:t>
            </w:r>
            <w:r w:rsidR="00C06E05">
              <w:rPr>
                <w:rFonts w:ascii="Arial" w:hAnsi="Arial"/>
                <w:i/>
                <w:sz w:val="22"/>
              </w:rPr>
              <w:t>tech</w:t>
            </w:r>
            <w:r w:rsidR="00714396">
              <w:rPr>
                <w:rFonts w:ascii="Arial" w:hAnsi="Arial"/>
                <w:i/>
                <w:sz w:val="22"/>
              </w:rPr>
              <w:t>nical</w:t>
            </w:r>
            <w:r w:rsidRPr="00781776">
              <w:rPr>
                <w:rFonts w:ascii="Arial" w:hAnsi="Arial"/>
                <w:i/>
                <w:sz w:val="22"/>
              </w:rPr>
              <w:t xml:space="preserve"> posts only)</w:t>
            </w:r>
            <w:r w:rsidR="00714396">
              <w:rPr>
                <w:rFonts w:ascii="Arial" w:hAnsi="Arial"/>
                <w:sz w:val="22"/>
              </w:rPr>
              <w:t xml:space="preserve"> </w:t>
            </w:r>
            <w:r w:rsidR="00DB17BD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7BD">
              <w:rPr>
                <w:rFonts w:ascii="Arial" w:hAnsi="Arial"/>
                <w:sz w:val="22"/>
              </w:rPr>
              <w:instrText xml:space="preserve"> FORMCHECKBOX </w:instrText>
            </w:r>
            <w:r w:rsidR="00C97D52">
              <w:rPr>
                <w:rFonts w:ascii="Arial" w:hAnsi="Arial"/>
                <w:sz w:val="22"/>
              </w:rPr>
            </w:r>
            <w:r w:rsidR="00C97D52">
              <w:rPr>
                <w:rFonts w:ascii="Arial" w:hAnsi="Arial"/>
                <w:sz w:val="22"/>
              </w:rPr>
              <w:fldChar w:fldCharType="separate"/>
            </w:r>
            <w:r w:rsidR="00DB17BD">
              <w:rPr>
                <w:rFonts w:ascii="Arial" w:hAnsi="Arial"/>
                <w:sz w:val="22"/>
              </w:rPr>
              <w:fldChar w:fldCharType="end"/>
            </w:r>
            <w:r w:rsidR="00DB17BD">
              <w:rPr>
                <w:rFonts w:ascii="Arial" w:hAnsi="Arial"/>
                <w:sz w:val="22"/>
              </w:rPr>
              <w:t xml:space="preserve"> </w:t>
            </w:r>
            <w:r w:rsidR="00714396" w:rsidRPr="00714396">
              <w:rPr>
                <w:rFonts w:ascii="Arial" w:hAnsi="Arial"/>
                <w:i/>
                <w:sz w:val="22"/>
              </w:rPr>
              <w:t>or;</w:t>
            </w:r>
          </w:p>
          <w:p w:rsidR="007F4000" w:rsidRDefault="00781776">
            <w:pPr>
              <w:rPr>
                <w:rFonts w:ascii="Arial" w:hAnsi="Arial"/>
                <w:sz w:val="22"/>
              </w:rPr>
            </w:pPr>
            <w:r w:rsidRPr="00781776">
              <w:rPr>
                <w:rFonts w:ascii="Arial" w:hAnsi="Arial"/>
                <w:b/>
                <w:sz w:val="22"/>
              </w:rPr>
              <w:t>BSMS S</w:t>
            </w:r>
            <w:r w:rsidR="00714396">
              <w:rPr>
                <w:rFonts w:ascii="Arial" w:hAnsi="Arial"/>
                <w:b/>
                <w:sz w:val="22"/>
              </w:rPr>
              <w:t>ecretary</w:t>
            </w:r>
            <w:r>
              <w:rPr>
                <w:rFonts w:ascii="Arial" w:hAnsi="Arial"/>
                <w:sz w:val="22"/>
              </w:rPr>
              <w:t xml:space="preserve"> </w:t>
            </w:r>
            <w:r w:rsidR="007F4000" w:rsidRPr="00781776">
              <w:rPr>
                <w:rFonts w:ascii="Arial" w:hAnsi="Arial"/>
                <w:i/>
                <w:sz w:val="22"/>
              </w:rPr>
              <w:t xml:space="preserve">(for </w:t>
            </w:r>
            <w:r w:rsidR="00714396">
              <w:rPr>
                <w:rFonts w:ascii="Arial" w:hAnsi="Arial"/>
                <w:i/>
                <w:sz w:val="22"/>
              </w:rPr>
              <w:t xml:space="preserve">clerical / </w:t>
            </w:r>
            <w:r w:rsidR="007F4000" w:rsidRPr="00781776">
              <w:rPr>
                <w:rFonts w:ascii="Arial" w:hAnsi="Arial"/>
                <w:i/>
                <w:sz w:val="22"/>
              </w:rPr>
              <w:t>admin</w:t>
            </w:r>
            <w:r w:rsidR="00714396">
              <w:rPr>
                <w:rFonts w:ascii="Arial" w:hAnsi="Arial"/>
                <w:i/>
                <w:sz w:val="22"/>
              </w:rPr>
              <w:t>istrative</w:t>
            </w:r>
            <w:r w:rsidR="007F4000" w:rsidRPr="00781776">
              <w:rPr>
                <w:rFonts w:ascii="Arial" w:hAnsi="Arial"/>
                <w:i/>
                <w:sz w:val="22"/>
              </w:rPr>
              <w:t xml:space="preserve"> posts only)</w:t>
            </w:r>
            <w:r w:rsidR="007F4000">
              <w:rPr>
                <w:rFonts w:ascii="Arial" w:hAnsi="Arial"/>
                <w:sz w:val="22"/>
              </w:rPr>
              <w:t xml:space="preserve"> </w:t>
            </w:r>
            <w:r w:rsidR="00DB17BD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7BD">
              <w:rPr>
                <w:rFonts w:ascii="Arial" w:hAnsi="Arial"/>
                <w:sz w:val="22"/>
              </w:rPr>
              <w:instrText xml:space="preserve"> FORMCHECKBOX </w:instrText>
            </w:r>
            <w:r w:rsidR="00C97D52">
              <w:rPr>
                <w:rFonts w:ascii="Arial" w:hAnsi="Arial"/>
                <w:sz w:val="22"/>
              </w:rPr>
            </w:r>
            <w:r w:rsidR="00C97D52">
              <w:rPr>
                <w:rFonts w:ascii="Arial" w:hAnsi="Arial"/>
                <w:sz w:val="22"/>
              </w:rPr>
              <w:fldChar w:fldCharType="separate"/>
            </w:r>
            <w:r w:rsidR="00DB17BD">
              <w:rPr>
                <w:rFonts w:ascii="Arial" w:hAnsi="Arial"/>
                <w:sz w:val="22"/>
              </w:rPr>
              <w:fldChar w:fldCharType="end"/>
            </w:r>
          </w:p>
          <w:p w:rsidR="007F4000" w:rsidRDefault="007F4000">
            <w:pPr>
              <w:rPr>
                <w:rFonts w:ascii="Arial" w:hAnsi="Arial"/>
                <w:sz w:val="22"/>
              </w:rPr>
            </w:pPr>
          </w:p>
          <w:p w:rsidR="00532C23" w:rsidRDefault="00E20D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Signature:                                                                    </w:t>
            </w:r>
            <w:r w:rsidR="0043217A">
              <w:rPr>
                <w:rFonts w:ascii="Arial" w:hAnsi="Arial"/>
                <w:sz w:val="22"/>
              </w:rPr>
              <w:t xml:space="preserve">                                          </w:t>
            </w:r>
            <w:r>
              <w:rPr>
                <w:rFonts w:ascii="Arial" w:hAnsi="Arial"/>
                <w:sz w:val="22"/>
              </w:rPr>
              <w:t>Date:</w:t>
            </w:r>
          </w:p>
        </w:tc>
      </w:tr>
      <w:tr w:rsidR="0043217A" w:rsidTr="007228D6">
        <w:trPr>
          <w:cantSplit/>
          <w:trHeight w:val="432"/>
        </w:trPr>
        <w:tc>
          <w:tcPr>
            <w:tcW w:w="10915" w:type="dxa"/>
            <w:gridSpan w:val="13"/>
            <w:tcBorders>
              <w:top w:val="nil"/>
              <w:bottom w:val="single" w:sz="12" w:space="0" w:color="auto"/>
            </w:tcBorders>
            <w:vAlign w:val="center"/>
          </w:tcPr>
          <w:p w:rsidR="0043217A" w:rsidRDefault="0043217A" w:rsidP="0043217A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BSMS SECRETARY / DEPUTY SECRETARY:</w:t>
            </w:r>
          </w:p>
          <w:p w:rsidR="0043217A" w:rsidRDefault="0043217A" w:rsidP="0043217A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I confirm that there is sufficient room for an appointment to this post in the workstation location stated above.</w:t>
            </w:r>
          </w:p>
          <w:p w:rsidR="0043217A" w:rsidRDefault="0043217A" w:rsidP="0043217A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 </w:t>
            </w:r>
          </w:p>
          <w:p w:rsidR="0043217A" w:rsidRDefault="0043217A" w:rsidP="004321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Signature:                                                                                                              Date:</w:t>
            </w:r>
          </w:p>
        </w:tc>
      </w:tr>
      <w:tr w:rsidR="003A1C4D" w:rsidTr="003A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1C4D" w:rsidRDefault="003A1C4D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RESEARCH SERVICES DIVISION:</w:t>
            </w:r>
          </w:p>
          <w:p w:rsidR="003A1C4D" w:rsidRDefault="003A1C4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I confirm that funds have been granted to support the above post.</w:t>
            </w:r>
          </w:p>
          <w:p w:rsidR="003A1C4D" w:rsidRDefault="003A1C4D" w:rsidP="00FE250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Cs/>
                <w:sz w:val="22"/>
              </w:rPr>
              <w:t>The funds are available for the following period:</w:t>
            </w:r>
            <w:bookmarkStart w:id="13" w:name="_GoBack"/>
            <w:bookmarkEnd w:id="13"/>
          </w:p>
        </w:tc>
      </w:tr>
      <w:tr w:rsidR="00CB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91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23C" w:rsidRDefault="00CB423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Cs/>
                <w:sz w:val="22"/>
              </w:rPr>
              <w:t>Signature:</w:t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  <w:t>Date:</w:t>
            </w:r>
          </w:p>
        </w:tc>
      </w:tr>
      <w:tr w:rsidR="00CB4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23C" w:rsidRDefault="00CB423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ADVERTISEMENT DETAILS:</w:t>
            </w:r>
          </w:p>
          <w:p w:rsidR="00CB423C" w:rsidRPr="00285356" w:rsidRDefault="007228D6" w:rsidP="002853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CB423C">
              <w:rPr>
                <w:rFonts w:ascii="Arial" w:hAnsi="Arial"/>
                <w:sz w:val="22"/>
              </w:rPr>
              <w:t>lease complete the advertising request section below and email the advertisement, the further particulars, person specificat</w:t>
            </w:r>
            <w:r w:rsidR="00285356">
              <w:rPr>
                <w:rFonts w:ascii="Arial" w:hAnsi="Arial"/>
                <w:sz w:val="22"/>
              </w:rPr>
              <w:t>ion and job description, to Human Resources</w:t>
            </w:r>
            <w:r w:rsidR="00CB423C">
              <w:rPr>
                <w:rFonts w:ascii="Arial" w:hAnsi="Arial"/>
                <w:sz w:val="22"/>
              </w:rPr>
              <w:t>.</w:t>
            </w:r>
          </w:p>
        </w:tc>
      </w:tr>
      <w:tr w:rsidR="00CB4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Place advert in the following publications: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to appear in publication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Closing date for advertisement</w:t>
            </w:r>
          </w:p>
          <w:p w:rsidR="00CB423C" w:rsidRPr="00781776" w:rsidRDefault="00CB423C">
            <w:pPr>
              <w:rPr>
                <w:rFonts w:ascii="Arial" w:hAnsi="Arial"/>
                <w:sz w:val="18"/>
                <w:szCs w:val="18"/>
              </w:rPr>
            </w:pPr>
            <w:r w:rsidRPr="00781776">
              <w:rPr>
                <w:rFonts w:ascii="Arial" w:hAnsi="Arial"/>
                <w:sz w:val="18"/>
                <w:szCs w:val="18"/>
              </w:rPr>
              <w:t>(usually 2 weeks to 1 month after appearance)</w:t>
            </w:r>
          </w:p>
        </w:tc>
      </w:tr>
      <w:tr w:rsidR="00CB4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3C" w:rsidRDefault="00CB423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B4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 w:rsidR="00E20D9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B423C" w:rsidTr="00E527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1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423C" w:rsidRPr="00285356" w:rsidRDefault="00781776" w:rsidP="00285356">
            <w:pPr>
              <w:jc w:val="both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n.b.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 If there is the possibility</w:t>
            </w:r>
            <w:r w:rsidR="00CB423C">
              <w:rPr>
                <w:rFonts w:ascii="Arial" w:hAnsi="Arial"/>
                <w:i/>
                <w:sz w:val="20"/>
              </w:rPr>
              <w:t xml:space="preserve"> that a </w:t>
            </w:r>
            <w:r>
              <w:rPr>
                <w:rFonts w:ascii="Arial" w:hAnsi="Arial"/>
                <w:i/>
                <w:sz w:val="20"/>
              </w:rPr>
              <w:t>C</w:t>
            </w:r>
            <w:r w:rsidR="003A1C4D">
              <w:rPr>
                <w:rFonts w:ascii="Arial" w:hAnsi="Arial"/>
                <w:i/>
                <w:sz w:val="20"/>
              </w:rPr>
              <w:t>ertificate</w:t>
            </w:r>
            <w:r>
              <w:rPr>
                <w:rFonts w:ascii="Arial" w:hAnsi="Arial"/>
                <w:i/>
                <w:sz w:val="20"/>
              </w:rPr>
              <w:t xml:space="preserve"> of S</w:t>
            </w:r>
            <w:r w:rsidR="003A1C4D">
              <w:rPr>
                <w:rFonts w:ascii="Arial" w:hAnsi="Arial"/>
                <w:i/>
                <w:sz w:val="20"/>
              </w:rPr>
              <w:t xml:space="preserve">ponsorship </w:t>
            </w:r>
            <w:r w:rsidR="00ED1154">
              <w:rPr>
                <w:rFonts w:ascii="Arial" w:hAnsi="Arial"/>
                <w:i/>
                <w:sz w:val="20"/>
              </w:rPr>
              <w:t>for a non-EEA national could</w:t>
            </w:r>
            <w:r w:rsidR="00CB423C">
              <w:rPr>
                <w:rFonts w:ascii="Arial" w:hAnsi="Arial"/>
                <w:i/>
                <w:sz w:val="20"/>
              </w:rPr>
              <w:t xml:space="preserve"> be required</w:t>
            </w:r>
            <w:r w:rsidR="00285356">
              <w:rPr>
                <w:rFonts w:ascii="Arial" w:hAnsi="Arial"/>
                <w:i/>
                <w:sz w:val="20"/>
              </w:rPr>
              <w:t xml:space="preserve"> and the post is eligible,</w:t>
            </w:r>
            <w:r w:rsidR="00CB423C">
              <w:rPr>
                <w:rFonts w:ascii="Arial" w:hAnsi="Arial"/>
                <w:i/>
                <w:sz w:val="20"/>
              </w:rPr>
              <w:t xml:space="preserve"> the advert must appear for a</w:t>
            </w:r>
            <w:r w:rsidR="003A1C4D">
              <w:rPr>
                <w:rFonts w:ascii="Arial" w:hAnsi="Arial"/>
                <w:i/>
                <w:sz w:val="20"/>
              </w:rPr>
              <w:t xml:space="preserve"> minimum</w:t>
            </w:r>
            <w:r>
              <w:rPr>
                <w:rFonts w:ascii="Arial" w:hAnsi="Arial"/>
                <w:i/>
                <w:sz w:val="20"/>
              </w:rPr>
              <w:t xml:space="preserve"> period</w:t>
            </w:r>
            <w:r w:rsidR="00ED1154">
              <w:rPr>
                <w:rFonts w:ascii="Arial" w:hAnsi="Arial"/>
                <w:i/>
                <w:sz w:val="20"/>
              </w:rPr>
              <w:t xml:space="preserve"> of 1 month</w:t>
            </w:r>
            <w:r w:rsidR="003A1C4D">
              <w:rPr>
                <w:rFonts w:ascii="Arial" w:hAnsi="Arial"/>
                <w:i/>
                <w:sz w:val="20"/>
              </w:rPr>
              <w:t xml:space="preserve"> in approved publications / websit</w:t>
            </w:r>
            <w:r w:rsidR="00ED1154">
              <w:rPr>
                <w:rFonts w:ascii="Arial" w:hAnsi="Arial"/>
                <w:i/>
                <w:sz w:val="20"/>
              </w:rPr>
              <w:t>es in order to fulfil UKVI</w:t>
            </w:r>
            <w:r w:rsidR="003A1C4D">
              <w:rPr>
                <w:rFonts w:ascii="Arial" w:hAnsi="Arial"/>
                <w:i/>
                <w:sz w:val="20"/>
              </w:rPr>
              <w:t xml:space="preserve"> </w:t>
            </w:r>
            <w:r w:rsidR="00285356">
              <w:rPr>
                <w:rFonts w:ascii="Arial" w:hAnsi="Arial"/>
                <w:i/>
                <w:sz w:val="20"/>
              </w:rPr>
              <w:t xml:space="preserve">requirements. </w:t>
            </w:r>
            <w:r w:rsidR="00CB423C">
              <w:rPr>
                <w:rFonts w:ascii="Arial" w:hAnsi="Arial"/>
                <w:i/>
                <w:sz w:val="20"/>
              </w:rPr>
              <w:t xml:space="preserve">All posts will </w:t>
            </w:r>
            <w:r w:rsidR="003A1C4D">
              <w:rPr>
                <w:rFonts w:ascii="Arial" w:hAnsi="Arial"/>
                <w:i/>
                <w:sz w:val="20"/>
              </w:rPr>
              <w:t xml:space="preserve">be advertised on </w:t>
            </w:r>
            <w:hyperlink r:id="rId6" w:history="1">
              <w:r w:rsidR="003A1C4D" w:rsidRPr="00FF4837">
                <w:rPr>
                  <w:rStyle w:val="Hyperlink"/>
                  <w:rFonts w:ascii="Arial" w:hAnsi="Arial"/>
                  <w:i/>
                  <w:sz w:val="20"/>
                </w:rPr>
                <w:t>sussex.ac.uk/jobs</w:t>
              </w:r>
            </w:hyperlink>
            <w:r w:rsidR="003A1C4D">
              <w:rPr>
                <w:rFonts w:ascii="Arial" w:hAnsi="Arial"/>
                <w:i/>
                <w:sz w:val="20"/>
              </w:rPr>
              <w:t xml:space="preserve"> </w:t>
            </w:r>
            <w:r w:rsidR="000E6089">
              <w:rPr>
                <w:rFonts w:ascii="Arial" w:hAnsi="Arial"/>
                <w:i/>
                <w:sz w:val="20"/>
              </w:rPr>
              <w:t xml:space="preserve"> </w:t>
            </w:r>
            <w:hyperlink r:id="rId7" w:history="1">
              <w:r w:rsidR="003A1C4D" w:rsidRPr="00FF4837">
                <w:rPr>
                  <w:rStyle w:val="Hyperlink"/>
                  <w:rFonts w:ascii="Arial" w:hAnsi="Arial"/>
                  <w:i/>
                  <w:sz w:val="20"/>
                </w:rPr>
                <w:t>bsms.ac.uk</w:t>
              </w:r>
            </w:hyperlink>
            <w:r w:rsidR="003A1C4D">
              <w:rPr>
                <w:rFonts w:ascii="Arial" w:hAnsi="Arial"/>
                <w:i/>
                <w:sz w:val="20"/>
              </w:rPr>
              <w:t xml:space="preserve">  </w:t>
            </w:r>
            <w:hyperlink r:id="rId8" w:history="1">
              <w:r w:rsidR="003A1C4D" w:rsidRPr="00FF4837">
                <w:rPr>
                  <w:rStyle w:val="Hyperlink"/>
                  <w:rFonts w:ascii="Arial" w:hAnsi="Arial"/>
                  <w:i/>
                  <w:sz w:val="20"/>
                </w:rPr>
                <w:t>brighton.ac.uk/jobs</w:t>
              </w:r>
            </w:hyperlink>
            <w:r w:rsidR="00ED1154">
              <w:rPr>
                <w:rFonts w:ascii="Arial" w:hAnsi="Arial"/>
                <w:i/>
                <w:sz w:val="20"/>
              </w:rPr>
              <w:t xml:space="preserve"> </w:t>
            </w:r>
            <w:r w:rsidR="003A1C4D">
              <w:rPr>
                <w:rFonts w:ascii="Arial" w:hAnsi="Arial"/>
                <w:i/>
                <w:sz w:val="20"/>
              </w:rPr>
              <w:t>and on</w:t>
            </w:r>
            <w:r w:rsidR="003A1C4D" w:rsidRPr="004D3ABB">
              <w:rPr>
                <w:rFonts w:ascii="Arial" w:hAnsi="Arial"/>
                <w:i/>
                <w:color w:val="0000FF"/>
                <w:sz w:val="20"/>
              </w:rPr>
              <w:t xml:space="preserve"> j</w:t>
            </w:r>
            <w:r w:rsidR="003A1C4D" w:rsidRPr="004D3ABB">
              <w:rPr>
                <w:rFonts w:ascii="Arial" w:hAnsi="Arial"/>
                <w:i/>
                <w:color w:val="0000FF"/>
                <w:sz w:val="20"/>
                <w:u w:val="single"/>
              </w:rPr>
              <w:t>obs.ac.uk</w:t>
            </w:r>
            <w:r w:rsidRPr="004D3ABB">
              <w:rPr>
                <w:rFonts w:ascii="Arial" w:hAnsi="Arial"/>
                <w:i/>
                <w:color w:val="0000FF"/>
                <w:sz w:val="20"/>
                <w:u w:val="single"/>
              </w:rPr>
              <w:t xml:space="preserve"> </w:t>
            </w:r>
          </w:p>
        </w:tc>
      </w:tr>
      <w:tr w:rsidR="00E52700" w:rsidTr="00E527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2700" w:rsidRPr="009D6419" w:rsidRDefault="00E52700">
            <w:pPr>
              <w:rPr>
                <w:rFonts w:ascii="Arial" w:hAnsi="Arial"/>
                <w:b/>
                <w:sz w:val="22"/>
              </w:rPr>
            </w:pPr>
            <w:r w:rsidRPr="009D6419">
              <w:rPr>
                <w:rFonts w:ascii="Arial" w:hAnsi="Arial"/>
                <w:b/>
                <w:sz w:val="22"/>
              </w:rPr>
              <w:t>Code to which the cost of the advert should be charged: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0" w:rsidRDefault="00E52700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0" w:rsidRDefault="00E52700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700" w:rsidRDefault="00E52700">
            <w:pPr>
              <w:rPr>
                <w:rFonts w:ascii="Arial" w:hAnsi="Arial"/>
                <w:i/>
                <w:sz w:val="22"/>
              </w:rPr>
            </w:pPr>
          </w:p>
        </w:tc>
      </w:tr>
      <w:tr w:rsidR="00CB4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80"/>
        </w:trPr>
        <w:tc>
          <w:tcPr>
            <w:tcW w:w="1091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23C" w:rsidRDefault="00CB423C">
            <w:pPr>
              <w:tabs>
                <w:tab w:val="left" w:pos="630"/>
              </w:tabs>
              <w:jc w:val="both"/>
              <w:rPr>
                <w:rFonts w:ascii="Arial" w:hAnsi="Arial"/>
                <w:sz w:val="16"/>
              </w:rPr>
            </w:pPr>
          </w:p>
          <w:p w:rsidR="00CB423C" w:rsidRDefault="00CB423C" w:rsidP="00FE250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contact the Human Resource</w:t>
            </w:r>
            <w:r w:rsidR="00ED1154">
              <w:rPr>
                <w:rFonts w:ascii="Arial" w:hAnsi="Arial"/>
                <w:sz w:val="22"/>
              </w:rPr>
              <w:t>s Division</w:t>
            </w:r>
            <w:r w:rsidR="00FE2504">
              <w:rPr>
                <w:rFonts w:ascii="Arial" w:hAnsi="Arial"/>
                <w:sz w:val="22"/>
              </w:rPr>
              <w:t xml:space="preserve"> via your HR Assistant</w:t>
            </w:r>
            <w:r w:rsidR="00ED115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for publication deadlines</w:t>
            </w:r>
            <w:r w:rsidR="00FE2504">
              <w:rPr>
                <w:rFonts w:ascii="Arial" w:hAnsi="Arial"/>
                <w:sz w:val="22"/>
              </w:rPr>
              <w:t xml:space="preserve"> for advertising</w:t>
            </w:r>
            <w:r>
              <w:rPr>
                <w:rFonts w:ascii="Arial" w:hAnsi="Arial"/>
                <w:sz w:val="22"/>
              </w:rPr>
              <w:t>.</w:t>
            </w:r>
          </w:p>
          <w:p w:rsidR="00CB423C" w:rsidRDefault="00CB423C">
            <w:pPr>
              <w:jc w:val="both"/>
              <w:rPr>
                <w:rFonts w:ascii="Arial" w:hAnsi="Arial"/>
                <w:sz w:val="16"/>
              </w:rPr>
            </w:pPr>
          </w:p>
          <w:p w:rsidR="00CB423C" w:rsidRPr="00FE2504" w:rsidRDefault="00CB423C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FE2504">
              <w:rPr>
                <w:rFonts w:ascii="Arial" w:hAnsi="Arial"/>
                <w:b/>
                <w:bCs/>
                <w:sz w:val="22"/>
              </w:rPr>
              <w:t>Please ensure the following information is included in your advertisement if applicable:</w:t>
            </w:r>
          </w:p>
          <w:p w:rsidR="00CB423C" w:rsidRDefault="00CB423C">
            <w:pPr>
              <w:jc w:val="both"/>
              <w:rPr>
                <w:rFonts w:ascii="Arial" w:hAnsi="Arial"/>
                <w:sz w:val="16"/>
              </w:rPr>
            </w:pPr>
          </w:p>
          <w:p w:rsidR="00CB423C" w:rsidRDefault="00CB423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(a)</w:t>
            </w:r>
            <w:r>
              <w:rPr>
                <w:rFonts w:ascii="Arial" w:hAnsi="Arial"/>
                <w:sz w:val="22"/>
              </w:rPr>
              <w:tab/>
              <w:t>Length of appointment</w:t>
            </w:r>
            <w:r w:rsidR="00FE2504">
              <w:rPr>
                <w:rFonts w:ascii="Arial" w:hAnsi="Arial"/>
                <w:sz w:val="22"/>
              </w:rPr>
              <w:t xml:space="preserve"> if fixed term</w:t>
            </w:r>
          </w:p>
          <w:p w:rsidR="00CB423C" w:rsidRDefault="00CB423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(b)</w:t>
            </w:r>
            <w:r>
              <w:rPr>
                <w:rFonts w:ascii="Arial" w:hAnsi="Arial"/>
                <w:sz w:val="22"/>
              </w:rPr>
              <w:tab/>
              <w:t>Full Time</w:t>
            </w:r>
            <w:r w:rsidR="002F583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/</w:t>
            </w:r>
            <w:r w:rsidR="002F583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Part Time</w:t>
            </w:r>
            <w:r w:rsidR="00FE2504">
              <w:rPr>
                <w:rFonts w:ascii="Arial" w:hAnsi="Arial"/>
                <w:sz w:val="22"/>
              </w:rPr>
              <w:t xml:space="preserve"> hours (plus any working pattern)</w:t>
            </w:r>
            <w:r w:rsidR="002F583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/</w:t>
            </w:r>
            <w:r w:rsidR="002F583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Part Year</w:t>
            </w:r>
            <w:r w:rsidR="00FE2504">
              <w:rPr>
                <w:rFonts w:ascii="Arial" w:hAnsi="Arial"/>
                <w:sz w:val="22"/>
              </w:rPr>
              <w:t xml:space="preserve"> (number of weeks per year)</w:t>
            </w:r>
          </w:p>
          <w:p w:rsidR="00613F02" w:rsidRDefault="00613F02" w:rsidP="00613F0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Pr="00CA51E9">
              <w:rPr>
                <w:rFonts w:ascii="Arial" w:hAnsi="Arial"/>
                <w:b/>
                <w:sz w:val="22"/>
                <w:szCs w:val="22"/>
              </w:rPr>
              <w:t>NB</w:t>
            </w:r>
            <w:r w:rsidRPr="00CA51E9">
              <w:rPr>
                <w:rFonts w:ascii="Arial" w:hAnsi="Arial"/>
                <w:sz w:val="22"/>
                <w:szCs w:val="22"/>
              </w:rPr>
              <w:t xml:space="preserve"> all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A51E9">
              <w:rPr>
                <w:rFonts w:ascii="Arial" w:hAnsi="Arial"/>
                <w:sz w:val="22"/>
                <w:szCs w:val="22"/>
              </w:rPr>
              <w:t>roles should be advertised as open to flexible working patterns including part-time subject to</w:t>
            </w:r>
          </w:p>
          <w:p w:rsidR="00613F02" w:rsidRPr="00CA51E9" w:rsidRDefault="00613F02" w:rsidP="00613F0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Pr="00CA51E9">
              <w:rPr>
                <w:rFonts w:ascii="Arial" w:hAnsi="Arial"/>
                <w:sz w:val="22"/>
                <w:szCs w:val="22"/>
              </w:rPr>
              <w:t>business need so any constraints on this should be noted in the advertisement</w:t>
            </w:r>
          </w:p>
          <w:p w:rsidR="00CB423C" w:rsidRDefault="00FE250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(c)</w:t>
            </w:r>
            <w:r>
              <w:rPr>
                <w:rFonts w:ascii="Arial" w:hAnsi="Arial"/>
                <w:sz w:val="22"/>
              </w:rPr>
              <w:tab/>
              <w:t>Grade and salary range</w:t>
            </w:r>
          </w:p>
          <w:p w:rsidR="00CB423C" w:rsidRDefault="00CB4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(d)</w:t>
            </w:r>
            <w:r>
              <w:rPr>
                <w:rFonts w:ascii="Arial" w:hAnsi="Arial"/>
                <w:sz w:val="22"/>
              </w:rPr>
              <w:tab/>
              <w:t>A contact name and address within the School/Unit to whom applicants can direct informal enquiries</w:t>
            </w:r>
          </w:p>
          <w:p w:rsidR="00FE2504" w:rsidRDefault="00FE250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(e)       If a DBS check is required please state this within the advert</w:t>
            </w:r>
          </w:p>
          <w:p w:rsidR="00FE2504" w:rsidRDefault="00FE250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(f)        If confirmed at time advert is placed – a provisional interview date</w:t>
            </w:r>
          </w:p>
        </w:tc>
      </w:tr>
    </w:tbl>
    <w:p w:rsidR="00CB423C" w:rsidRPr="00ED1154" w:rsidRDefault="00CB423C" w:rsidP="00ED115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P.T.O</w:t>
      </w:r>
    </w:p>
    <w:p w:rsidR="00CB423C" w:rsidRPr="002F5832" w:rsidRDefault="00CB423C">
      <w:pPr>
        <w:tabs>
          <w:tab w:val="left" w:pos="720"/>
          <w:tab w:val="left" w:pos="1440"/>
        </w:tabs>
        <w:rPr>
          <w:rFonts w:ascii="Arial" w:hAnsi="Arial" w:cs="Arial"/>
          <w:b/>
          <w:sz w:val="22"/>
          <w:szCs w:val="22"/>
          <w:u w:val="single"/>
        </w:rPr>
      </w:pPr>
      <w:r w:rsidRPr="002F5832">
        <w:rPr>
          <w:rFonts w:ascii="Arial" w:hAnsi="Arial" w:cs="Arial"/>
          <w:b/>
          <w:sz w:val="22"/>
          <w:szCs w:val="22"/>
          <w:u w:val="single"/>
        </w:rPr>
        <w:t>NOTES ON THE USE OF FIXED TERM CONTRACTS</w:t>
      </w:r>
    </w:p>
    <w:p w:rsidR="00CB423C" w:rsidRPr="002F5832" w:rsidRDefault="00CB423C">
      <w:pPr>
        <w:tabs>
          <w:tab w:val="left" w:pos="720"/>
          <w:tab w:val="left" w:pos="144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CB423C" w:rsidRPr="00F05B28" w:rsidRDefault="00CB423C" w:rsidP="00ED1154">
      <w:p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 w:rsidRPr="002F5832">
        <w:rPr>
          <w:rFonts w:ascii="Arial" w:hAnsi="Arial" w:cs="Arial"/>
          <w:sz w:val="22"/>
          <w:szCs w:val="22"/>
        </w:rPr>
        <w:t xml:space="preserve">To assist with the fixed term appointments section over leaf please see the section below, from the Policy on the Use and Management of Fixed-Term Appointments, if you would like to refer to the full document it can be found at: </w:t>
      </w:r>
      <w:hyperlink r:id="rId9" w:history="1">
        <w:r w:rsidR="00ED1154" w:rsidRPr="00EE0F4E">
          <w:rPr>
            <w:rStyle w:val="Hyperlink"/>
            <w:rFonts w:ascii="Arial" w:hAnsi="Arial" w:cs="Arial"/>
            <w:sz w:val="22"/>
            <w:szCs w:val="22"/>
          </w:rPr>
          <w:t>http://www.sussex.ac.uk/humanresources/documents/ftc-manage-guide.pdf</w:t>
        </w:r>
      </w:hyperlink>
      <w:r w:rsidR="00ED1154">
        <w:rPr>
          <w:rFonts w:ascii="Arial" w:hAnsi="Arial" w:cs="Arial"/>
          <w:sz w:val="22"/>
          <w:szCs w:val="22"/>
        </w:rPr>
        <w:t xml:space="preserve"> </w:t>
      </w:r>
    </w:p>
    <w:p w:rsidR="00CB423C" w:rsidRPr="002F5832" w:rsidRDefault="00CB423C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</w:p>
    <w:p w:rsidR="00CB423C" w:rsidRPr="00ED1154" w:rsidRDefault="00CB423C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 w:rsidRPr="00ED1154">
        <w:rPr>
          <w:rFonts w:ascii="Arial" w:hAnsi="Arial" w:cs="Arial"/>
          <w:b/>
          <w:bCs/>
          <w:sz w:val="22"/>
          <w:szCs w:val="22"/>
        </w:rPr>
        <w:t>Fixed term contracts should be used only when there is a genuine and objectively justified reason, for example:</w:t>
      </w:r>
    </w:p>
    <w:p w:rsidR="00CB423C" w:rsidRPr="002F5832" w:rsidRDefault="00CB423C">
      <w:pPr>
        <w:pStyle w:val="4MainText"/>
        <w:tabs>
          <w:tab w:val="clear" w:pos="2722"/>
          <w:tab w:val="left" w:pos="709"/>
        </w:tabs>
        <w:spacing w:line="240" w:lineRule="auto"/>
        <w:ind w:left="709" w:hanging="709"/>
        <w:rPr>
          <w:rFonts w:ascii="Arial" w:hAnsi="Arial" w:cs="Arial"/>
          <w:sz w:val="22"/>
          <w:szCs w:val="22"/>
        </w:rPr>
      </w:pPr>
    </w:p>
    <w:p w:rsidR="00CB423C" w:rsidRPr="002F5832" w:rsidRDefault="00CB423C">
      <w:pPr>
        <w:pStyle w:val="4MainText"/>
        <w:tabs>
          <w:tab w:val="clear" w:pos="2722"/>
          <w:tab w:val="left" w:pos="709"/>
        </w:tabs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 w:rsidRPr="002F5832">
        <w:rPr>
          <w:rFonts w:ascii="Arial" w:hAnsi="Arial" w:cs="Arial"/>
          <w:b/>
          <w:bCs/>
          <w:sz w:val="22"/>
          <w:szCs w:val="22"/>
        </w:rPr>
        <w:t>A</w:t>
      </w:r>
      <w:r w:rsidRPr="002F5832">
        <w:rPr>
          <w:rFonts w:ascii="Arial" w:hAnsi="Arial" w:cs="Arial"/>
          <w:sz w:val="22"/>
          <w:szCs w:val="22"/>
        </w:rPr>
        <w:tab/>
      </w:r>
      <w:r w:rsidRPr="002F5832">
        <w:rPr>
          <w:rFonts w:ascii="Arial" w:hAnsi="Arial" w:cs="Arial"/>
          <w:sz w:val="22"/>
          <w:szCs w:val="22"/>
        </w:rPr>
        <w:tab/>
        <w:t>to cover staff absence as appropriate (e.g. parental and adoptive leave, long-term sickness, sabbatical leave or secondment);</w:t>
      </w:r>
    </w:p>
    <w:p w:rsidR="00CB423C" w:rsidRPr="002F5832" w:rsidRDefault="00613F02">
      <w:pPr>
        <w:pStyle w:val="4MainText"/>
        <w:tabs>
          <w:tab w:val="clear" w:pos="2722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CB423C" w:rsidRPr="002F5832">
        <w:rPr>
          <w:rFonts w:ascii="Arial" w:hAnsi="Arial" w:cs="Arial"/>
          <w:sz w:val="22"/>
          <w:szCs w:val="22"/>
        </w:rPr>
        <w:tab/>
        <w:t>the contract is to provide a secondment or career development opportunity;</w:t>
      </w:r>
    </w:p>
    <w:p w:rsidR="00CB423C" w:rsidRPr="002F5832" w:rsidRDefault="00613F02">
      <w:pPr>
        <w:pStyle w:val="4MainText"/>
        <w:tabs>
          <w:tab w:val="clear" w:pos="2722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CB423C" w:rsidRPr="002F5832">
        <w:rPr>
          <w:rFonts w:ascii="Arial" w:hAnsi="Arial" w:cs="Arial"/>
          <w:sz w:val="22"/>
          <w:szCs w:val="22"/>
        </w:rPr>
        <w:tab/>
        <w:t>input from specialist practitioners;</w:t>
      </w:r>
    </w:p>
    <w:p w:rsidR="00CB423C" w:rsidRPr="002F5832" w:rsidRDefault="00613F02">
      <w:pPr>
        <w:pStyle w:val="4MainText"/>
        <w:tabs>
          <w:tab w:val="clear" w:pos="2722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CB423C" w:rsidRPr="002F5832">
        <w:rPr>
          <w:rFonts w:ascii="Arial" w:hAnsi="Arial" w:cs="Arial"/>
          <w:sz w:val="22"/>
          <w:szCs w:val="22"/>
        </w:rPr>
        <w:tab/>
        <w:t>where the student or other business demand can be clearly demonstrated as particularly uncertain;</w:t>
      </w:r>
    </w:p>
    <w:p w:rsidR="00CB423C" w:rsidRPr="002F5832" w:rsidRDefault="00613F0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CB423C" w:rsidRPr="002F5832">
        <w:rPr>
          <w:rFonts w:ascii="Arial" w:hAnsi="Arial" w:cs="Arial"/>
          <w:sz w:val="22"/>
          <w:szCs w:val="22"/>
        </w:rPr>
        <w:tab/>
        <w:t xml:space="preserve">where funding is limited to a specified period, and there is no reasonably foreseeable prospect of it being extended nor other external or internal funding becoming available.  </w:t>
      </w:r>
    </w:p>
    <w:p w:rsidR="00CB423C" w:rsidRPr="002F5832" w:rsidRDefault="00CB423C">
      <w:pPr>
        <w:tabs>
          <w:tab w:val="left" w:pos="720"/>
          <w:tab w:val="left" w:pos="1440"/>
        </w:tabs>
        <w:rPr>
          <w:rFonts w:ascii="Arial" w:hAnsi="Arial" w:cs="Arial"/>
          <w:bCs/>
          <w:sz w:val="22"/>
          <w:szCs w:val="22"/>
        </w:rPr>
      </w:pPr>
    </w:p>
    <w:p w:rsidR="00CB423C" w:rsidRPr="00C14451" w:rsidRDefault="00CB423C" w:rsidP="00FE2504">
      <w:pPr>
        <w:rPr>
          <w:rFonts w:ascii="Arial" w:hAnsi="Arial"/>
          <w:b/>
        </w:rPr>
      </w:pPr>
      <w:r w:rsidRPr="00C14451">
        <w:rPr>
          <w:rFonts w:ascii="Arial" w:hAnsi="Arial" w:cs="Arial"/>
          <w:b/>
          <w:sz w:val="22"/>
          <w:szCs w:val="22"/>
        </w:rPr>
        <w:t>If you do not feel your justification fits into any of these categories please refer to your</w:t>
      </w:r>
      <w:r w:rsidR="00FE2504" w:rsidRPr="00C14451">
        <w:rPr>
          <w:rFonts w:ascii="Arial" w:hAnsi="Arial" w:cs="Arial"/>
          <w:b/>
          <w:sz w:val="22"/>
          <w:szCs w:val="22"/>
        </w:rPr>
        <w:t xml:space="preserve"> HR Adviser</w:t>
      </w:r>
    </w:p>
    <w:sectPr w:rsidR="00CB423C" w:rsidRPr="00C14451">
      <w:headerReference w:type="default" r:id="rId10"/>
      <w:footerReference w:type="default" r:id="rId11"/>
      <w:pgSz w:w="11909" w:h="16834" w:code="9"/>
      <w:pgMar w:top="431" w:right="431" w:bottom="431" w:left="431" w:header="720" w:footer="936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4B" w:rsidRDefault="00E5254B">
      <w:r>
        <w:separator/>
      </w:r>
    </w:p>
  </w:endnote>
  <w:endnote w:type="continuationSeparator" w:id="0">
    <w:p w:rsidR="00E5254B" w:rsidRDefault="00E5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04" w:rsidRDefault="005602DD">
    <w:pPr>
      <w:pStyle w:val="Footer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BSMS Research funded approval (</w:t>
    </w:r>
    <w:r w:rsidR="00C97D52">
      <w:rPr>
        <w:rFonts w:ascii="Arial" w:hAnsi="Arial"/>
        <w:b/>
        <w:bCs/>
      </w:rPr>
      <w:t>July 2019</w:t>
    </w:r>
    <w:r>
      <w:rPr>
        <w:rFonts w:ascii="Arial" w:hAnsi="Arial"/>
        <w:b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4B" w:rsidRDefault="00E5254B">
      <w:r>
        <w:separator/>
      </w:r>
    </w:p>
  </w:footnote>
  <w:footnote w:type="continuationSeparator" w:id="0">
    <w:p w:rsidR="00E5254B" w:rsidRDefault="00E5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56" w:rsidRDefault="00FE2504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ADVERTISEM</w:t>
    </w:r>
    <w:r w:rsidR="00285356">
      <w:rPr>
        <w:rFonts w:ascii="Arial" w:hAnsi="Arial"/>
        <w:b/>
        <w:sz w:val="24"/>
      </w:rPr>
      <w:t>ENT REQUEST FORM FOR BSMS POSTS</w:t>
    </w:r>
  </w:p>
  <w:p w:rsidR="00FE2504" w:rsidRDefault="00FE2504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jc w:val="center"/>
      <w:rPr>
        <w:sz w:val="24"/>
      </w:rPr>
    </w:pPr>
    <w:r>
      <w:rPr>
        <w:rFonts w:ascii="Arial" w:hAnsi="Arial"/>
        <w:b/>
        <w:sz w:val="24"/>
      </w:rPr>
      <w:t>FUNDED THROUGH THE RESEARCH SERVICES DIVISION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3C"/>
    <w:rsid w:val="000E6089"/>
    <w:rsid w:val="001669D1"/>
    <w:rsid w:val="00193A27"/>
    <w:rsid w:val="001B472E"/>
    <w:rsid w:val="00205DD9"/>
    <w:rsid w:val="002645FC"/>
    <w:rsid w:val="00285356"/>
    <w:rsid w:val="002E4F39"/>
    <w:rsid w:val="002F5832"/>
    <w:rsid w:val="003638E8"/>
    <w:rsid w:val="003A1C4D"/>
    <w:rsid w:val="003D1B0A"/>
    <w:rsid w:val="0043217A"/>
    <w:rsid w:val="004D3ABB"/>
    <w:rsid w:val="00532C23"/>
    <w:rsid w:val="005602DD"/>
    <w:rsid w:val="00594796"/>
    <w:rsid w:val="00602504"/>
    <w:rsid w:val="00613F02"/>
    <w:rsid w:val="00650029"/>
    <w:rsid w:val="00662BEF"/>
    <w:rsid w:val="006B5694"/>
    <w:rsid w:val="00714396"/>
    <w:rsid w:val="007228D6"/>
    <w:rsid w:val="00781776"/>
    <w:rsid w:val="007E54CB"/>
    <w:rsid w:val="007F4000"/>
    <w:rsid w:val="008758CC"/>
    <w:rsid w:val="008A7436"/>
    <w:rsid w:val="0093185A"/>
    <w:rsid w:val="009D6419"/>
    <w:rsid w:val="00A000FA"/>
    <w:rsid w:val="00A03293"/>
    <w:rsid w:val="00B17770"/>
    <w:rsid w:val="00BF2EDF"/>
    <w:rsid w:val="00C06E05"/>
    <w:rsid w:val="00C14451"/>
    <w:rsid w:val="00C41475"/>
    <w:rsid w:val="00C97D52"/>
    <w:rsid w:val="00CB07D6"/>
    <w:rsid w:val="00CB423C"/>
    <w:rsid w:val="00D558E9"/>
    <w:rsid w:val="00DB17BD"/>
    <w:rsid w:val="00DE7422"/>
    <w:rsid w:val="00E119E9"/>
    <w:rsid w:val="00E20D90"/>
    <w:rsid w:val="00E5254B"/>
    <w:rsid w:val="00E52700"/>
    <w:rsid w:val="00E9474C"/>
    <w:rsid w:val="00EB18D5"/>
    <w:rsid w:val="00ED1154"/>
    <w:rsid w:val="00F05B28"/>
    <w:rsid w:val="00F97949"/>
    <w:rsid w:val="00FB1D85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81122"/>
  <w15:chartTrackingRefBased/>
  <w15:docId w15:val="{FF5FEACF-9E22-453F-9055-870D866E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jc w:val="both"/>
      <w:outlineLvl w:val="1"/>
    </w:pPr>
    <w:rPr>
      <w:b/>
      <w:cap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jc w:val="both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ind w:left="720"/>
      <w:jc w:val="both"/>
      <w:outlineLvl w:val="4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paragraph" w:customStyle="1" w:styleId="4MainText">
    <w:name w:val="4 Main Text"/>
    <w:basedOn w:val="Normal"/>
    <w:pPr>
      <w:tabs>
        <w:tab w:val="right" w:pos="1701"/>
        <w:tab w:val="left" w:pos="2722"/>
      </w:tabs>
      <w:spacing w:line="280" w:lineRule="exact"/>
      <w:ind w:left="2260" w:hanging="2240"/>
    </w:pPr>
    <w:rPr>
      <w:rFonts w:ascii="Palatino" w:hAnsi="Palatino"/>
      <w:sz w:val="20"/>
      <w:lang w:val="en-US"/>
    </w:rPr>
  </w:style>
  <w:style w:type="paragraph" w:customStyle="1" w:styleId="3SubHeading">
    <w:name w:val="3 Sub Heading"/>
    <w:basedOn w:val="Normal"/>
    <w:next w:val="4MainText"/>
    <w:pPr>
      <w:tabs>
        <w:tab w:val="right" w:pos="1701"/>
        <w:tab w:val="left" w:pos="2722"/>
      </w:tabs>
      <w:spacing w:line="280" w:lineRule="exact"/>
      <w:ind w:left="2260" w:hanging="2260"/>
    </w:pPr>
    <w:rPr>
      <w:rFonts w:ascii="45 Helvetica Light" w:hAnsi="45 Helvetica Light"/>
      <w:sz w:val="28"/>
      <w:lang w:val="en-U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05B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on.ac.uk/job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sms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sex.ac.uk/job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ussex.ac.uk/humanresources/documents/ftc-manage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7A697A0C</Template>
  <TotalTime>0</TotalTime>
  <Pages>2</Pages>
  <Words>614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Fill/refill post NOT via RCGO</vt:lpstr>
    </vt:vector>
  </TitlesOfParts>
  <Company>The University of Sussex</Company>
  <LinksUpToDate>false</LinksUpToDate>
  <CharactersWithSpaces>4919</CharactersWithSpaces>
  <SharedDoc>false</SharedDoc>
  <HLinks>
    <vt:vector size="24" baseType="variant">
      <vt:variant>
        <vt:i4>4784208</vt:i4>
      </vt:variant>
      <vt:variant>
        <vt:i4>78</vt:i4>
      </vt:variant>
      <vt:variant>
        <vt:i4>0</vt:i4>
      </vt:variant>
      <vt:variant>
        <vt:i4>5</vt:i4>
      </vt:variant>
      <vt:variant>
        <vt:lpwstr>http://www.sussex.ac.uk/humanresources/documents/ftc-manage-guide.pdf</vt:lpwstr>
      </vt:variant>
      <vt:variant>
        <vt:lpwstr/>
      </vt:variant>
      <vt:variant>
        <vt:i4>2883699</vt:i4>
      </vt:variant>
      <vt:variant>
        <vt:i4>75</vt:i4>
      </vt:variant>
      <vt:variant>
        <vt:i4>0</vt:i4>
      </vt:variant>
      <vt:variant>
        <vt:i4>5</vt:i4>
      </vt:variant>
      <vt:variant>
        <vt:lpwstr>http://www.brighton.ac.uk/jobs</vt:lpwstr>
      </vt:variant>
      <vt:variant>
        <vt:lpwstr/>
      </vt:variant>
      <vt:variant>
        <vt:i4>3342452</vt:i4>
      </vt:variant>
      <vt:variant>
        <vt:i4>72</vt:i4>
      </vt:variant>
      <vt:variant>
        <vt:i4>0</vt:i4>
      </vt:variant>
      <vt:variant>
        <vt:i4>5</vt:i4>
      </vt:variant>
      <vt:variant>
        <vt:lpwstr>http://www.bsms.ac.uk/</vt:lpwstr>
      </vt:variant>
      <vt:variant>
        <vt:lpwstr/>
      </vt:variant>
      <vt:variant>
        <vt:i4>4521986</vt:i4>
      </vt:variant>
      <vt:variant>
        <vt:i4>69</vt:i4>
      </vt:variant>
      <vt:variant>
        <vt:i4>0</vt:i4>
      </vt:variant>
      <vt:variant>
        <vt:i4>5</vt:i4>
      </vt:variant>
      <vt:variant>
        <vt:lpwstr>http://www.sussex.ac.uk/jobs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Fill/refill post NOT via RCGO</dc:title>
  <dc:subject/>
  <dc:creator>Naomi Marchant</dc:creator>
  <cp:keywords/>
  <dc:description/>
  <cp:lastModifiedBy>Simone Amis</cp:lastModifiedBy>
  <cp:revision>2</cp:revision>
  <cp:lastPrinted>2016-11-03T14:11:00Z</cp:lastPrinted>
  <dcterms:created xsi:type="dcterms:W3CDTF">2019-07-17T14:22:00Z</dcterms:created>
  <dcterms:modified xsi:type="dcterms:W3CDTF">2019-07-17T14:22:00Z</dcterms:modified>
</cp:coreProperties>
</file>