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42" w:rsidRDefault="00273E42">
      <w:pPr>
        <w:jc w:val="center"/>
        <w:rPr>
          <w:rFonts w:ascii="Arial" w:hAnsi="Arial" w:cs="Arial"/>
          <w:sz w:val="24"/>
        </w:rPr>
      </w:pPr>
    </w:p>
    <w:p w:rsidR="00273E42" w:rsidRDefault="00273E42">
      <w:pPr>
        <w:jc w:val="center"/>
        <w:rPr>
          <w:rFonts w:ascii="Arial" w:hAnsi="Arial" w:cs="Arial"/>
          <w:b/>
          <w:bCs/>
          <w:sz w:val="24"/>
        </w:rPr>
      </w:pPr>
      <w:smartTag w:uri="urn:schemas-microsoft-com:office:smarttags" w:element="place">
        <w:smartTag w:uri="urn:schemas-microsoft-com:office:smarttags" w:element="PlaceType">
          <w:r>
            <w:rPr>
              <w:rFonts w:ascii="Arial" w:hAnsi="Arial" w:cs="Arial"/>
              <w:b/>
              <w:bCs/>
              <w:sz w:val="24"/>
            </w:rPr>
            <w:t>UNIVERSITY</w:t>
          </w:r>
        </w:smartTag>
        <w:r>
          <w:rPr>
            <w:rFonts w:ascii="Arial" w:hAnsi="Arial" w:cs="Arial"/>
            <w:b/>
            <w:bCs/>
            <w:sz w:val="24"/>
          </w:rPr>
          <w:t xml:space="preserve"> OF </w:t>
        </w:r>
        <w:smartTag w:uri="urn:schemas-microsoft-com:office:smarttags" w:element="PlaceName">
          <w:r>
            <w:rPr>
              <w:rFonts w:ascii="Arial" w:hAnsi="Arial" w:cs="Arial"/>
              <w:b/>
              <w:bCs/>
              <w:sz w:val="24"/>
            </w:rPr>
            <w:t>SUSSEX</w:t>
          </w:r>
        </w:smartTag>
      </w:smartTag>
    </w:p>
    <w:p w:rsidR="00273E42" w:rsidRDefault="00273E42">
      <w:pPr>
        <w:jc w:val="center"/>
        <w:rPr>
          <w:rFonts w:ascii="Arial" w:hAnsi="Arial" w:cs="Arial"/>
          <w:sz w:val="24"/>
        </w:rPr>
      </w:pPr>
    </w:p>
    <w:p w:rsidR="00273E42" w:rsidRPr="00C249E2" w:rsidRDefault="00C249E2">
      <w:pPr>
        <w:jc w:val="center"/>
        <w:rPr>
          <w:rFonts w:ascii="Arial" w:hAnsi="Arial" w:cs="Arial"/>
          <w:b/>
          <w:bCs/>
          <w:color w:val="FF0000"/>
        </w:rPr>
      </w:pPr>
      <w:r w:rsidRPr="00C249E2">
        <w:rPr>
          <w:rFonts w:ascii="Arial" w:hAnsi="Arial" w:cs="Arial"/>
          <w:b/>
          <w:bCs/>
          <w:color w:val="FF0000"/>
        </w:rPr>
        <w:t>Insert name of school/unit</w:t>
      </w:r>
    </w:p>
    <w:p w:rsidR="00273E42" w:rsidRDefault="00273E42">
      <w:pPr>
        <w:jc w:val="center"/>
        <w:rPr>
          <w:rFonts w:ascii="Arial" w:hAnsi="Arial" w:cs="Arial"/>
        </w:rPr>
      </w:pPr>
    </w:p>
    <w:p w:rsidR="00273E42" w:rsidRDefault="00B73B95">
      <w:pPr>
        <w:jc w:val="center"/>
        <w:rPr>
          <w:rFonts w:ascii="Arial" w:hAnsi="Arial" w:cs="Arial"/>
          <w:b/>
        </w:rPr>
      </w:pPr>
      <w:r>
        <w:rPr>
          <w:rFonts w:ascii="Arial" w:hAnsi="Arial" w:cs="Arial"/>
          <w:b/>
        </w:rPr>
        <w:t xml:space="preserve">Health and </w:t>
      </w:r>
      <w:r w:rsidR="00273E42">
        <w:rPr>
          <w:rFonts w:ascii="Arial" w:hAnsi="Arial" w:cs="Arial"/>
          <w:b/>
        </w:rPr>
        <w:t>Safety Policy</w:t>
      </w:r>
    </w:p>
    <w:p w:rsidR="00273E42" w:rsidRDefault="00273E42">
      <w:pPr>
        <w:rPr>
          <w:rFonts w:ascii="Arial" w:hAnsi="Arial" w:cs="Arial"/>
          <w:sz w:val="24"/>
        </w:rPr>
      </w:pPr>
    </w:p>
    <w:p w:rsidR="00273E42" w:rsidRDefault="00273E42">
      <w:pPr>
        <w:jc w:val="both"/>
        <w:rPr>
          <w:rFonts w:ascii="Arial" w:hAnsi="Arial" w:cs="Arial"/>
          <w:b/>
          <w:sz w:val="24"/>
        </w:rPr>
      </w:pPr>
      <w:r>
        <w:rPr>
          <w:rFonts w:ascii="Arial" w:hAnsi="Arial" w:cs="Arial"/>
          <w:b/>
          <w:sz w:val="24"/>
        </w:rPr>
        <w:t>1. Aims</w:t>
      </w:r>
    </w:p>
    <w:p w:rsidR="00273E42" w:rsidRDefault="00273E42">
      <w:pPr>
        <w:jc w:val="both"/>
        <w:rPr>
          <w:rFonts w:ascii="Arial" w:hAnsi="Arial" w:cs="Arial"/>
          <w:sz w:val="24"/>
        </w:rPr>
      </w:pPr>
    </w:p>
    <w:p w:rsidR="00273E42" w:rsidRDefault="00273E42">
      <w:pPr>
        <w:rPr>
          <w:rFonts w:ascii="Arial" w:hAnsi="Arial" w:cs="Arial"/>
          <w:sz w:val="24"/>
        </w:rPr>
      </w:pPr>
      <w:r>
        <w:rPr>
          <w:rFonts w:ascii="Arial" w:hAnsi="Arial" w:cs="Arial"/>
          <w:sz w:val="24"/>
        </w:rPr>
        <w:t xml:space="preserve">The University’s Mission Statement for Health and Safety states </w:t>
      </w:r>
    </w:p>
    <w:p w:rsidR="00273E42" w:rsidRDefault="00273E42">
      <w:pPr>
        <w:rPr>
          <w:rFonts w:ascii="Arial" w:hAnsi="Arial" w:cs="Arial"/>
          <w:sz w:val="24"/>
        </w:rPr>
      </w:pPr>
    </w:p>
    <w:p w:rsidR="00273E42" w:rsidRDefault="00273E42">
      <w:pPr>
        <w:pStyle w:val="BodyText"/>
        <w:ind w:left="450"/>
        <w:jc w:val="left"/>
        <w:rPr>
          <w:rFonts w:ascii="Arial" w:hAnsi="Arial" w:cs="Arial"/>
          <w:sz w:val="24"/>
        </w:rPr>
      </w:pPr>
      <w:r>
        <w:rPr>
          <w:rFonts w:ascii="Arial" w:hAnsi="Arial" w:cs="Arial"/>
          <w:sz w:val="24"/>
        </w:rPr>
        <w:t xml:space="preserve">‘It is the policy of the University of Sussex that all activities carried out on University premises or undertaken by University personnel (or their agents) will be managed in such a manner so as to avoid, reduce or control all foreseeable risks to health and safety to any person to a tolerable level.’  </w:t>
      </w:r>
    </w:p>
    <w:p w:rsidR="00273E42" w:rsidRDefault="00273E42">
      <w:pPr>
        <w:rPr>
          <w:rFonts w:ascii="Arial" w:hAnsi="Arial" w:cs="Arial"/>
          <w:sz w:val="24"/>
        </w:rPr>
      </w:pPr>
    </w:p>
    <w:p w:rsidR="00273E42" w:rsidRDefault="00273E42">
      <w:pPr>
        <w:rPr>
          <w:rFonts w:ascii="Arial" w:hAnsi="Arial" w:cs="Arial"/>
          <w:sz w:val="24"/>
        </w:rPr>
      </w:pPr>
      <w:r>
        <w:rPr>
          <w:rFonts w:ascii="Arial" w:hAnsi="Arial" w:cs="Arial"/>
          <w:sz w:val="24"/>
        </w:rPr>
        <w:t>The School</w:t>
      </w:r>
      <w:r w:rsidR="00C249E2">
        <w:rPr>
          <w:rFonts w:ascii="Arial" w:hAnsi="Arial" w:cs="Arial"/>
          <w:sz w:val="24"/>
        </w:rPr>
        <w:t xml:space="preserve">/Unit </w:t>
      </w:r>
      <w:r>
        <w:rPr>
          <w:rFonts w:ascii="Arial" w:hAnsi="Arial" w:cs="Arial"/>
          <w:sz w:val="24"/>
        </w:rPr>
        <w:t xml:space="preserve">of </w:t>
      </w:r>
      <w:r w:rsidR="00907A2A">
        <w:rPr>
          <w:rFonts w:ascii="Arial" w:hAnsi="Arial" w:cs="Arial"/>
          <w:sz w:val="24"/>
        </w:rPr>
        <w:t>…………………..</w:t>
      </w:r>
      <w:r w:rsidR="00726D33">
        <w:rPr>
          <w:rFonts w:ascii="Arial" w:hAnsi="Arial" w:cs="Arial"/>
          <w:sz w:val="24"/>
        </w:rPr>
        <w:t xml:space="preserve"> </w:t>
      </w:r>
      <w:r>
        <w:rPr>
          <w:rFonts w:ascii="Arial" w:hAnsi="Arial" w:cs="Arial"/>
          <w:sz w:val="24"/>
        </w:rPr>
        <w:t>endorses this aim and further aims to ensure that all staff receives sufficient information, instruction, training and supervision in order:</w:t>
      </w:r>
    </w:p>
    <w:p w:rsidR="00273E42" w:rsidRDefault="00273E42">
      <w:pPr>
        <w:rPr>
          <w:rFonts w:ascii="Arial" w:hAnsi="Arial" w:cs="Arial"/>
          <w:sz w:val="24"/>
        </w:rPr>
      </w:pPr>
    </w:p>
    <w:p w:rsidR="00273E42" w:rsidRDefault="00273E42">
      <w:pPr>
        <w:numPr>
          <w:ilvl w:val="0"/>
          <w:numId w:val="1"/>
        </w:numPr>
        <w:rPr>
          <w:rFonts w:ascii="Arial" w:hAnsi="Arial" w:cs="Arial"/>
          <w:sz w:val="24"/>
        </w:rPr>
      </w:pPr>
      <w:r>
        <w:rPr>
          <w:rFonts w:ascii="Arial" w:hAnsi="Arial" w:cs="Arial"/>
          <w:sz w:val="24"/>
        </w:rPr>
        <w:t>to comply with relevant safety legislation</w:t>
      </w:r>
    </w:p>
    <w:p w:rsidR="00273E42" w:rsidRDefault="00273E42">
      <w:pPr>
        <w:numPr>
          <w:ilvl w:val="0"/>
          <w:numId w:val="1"/>
        </w:numPr>
        <w:rPr>
          <w:rFonts w:ascii="Arial" w:hAnsi="Arial" w:cs="Arial"/>
          <w:sz w:val="24"/>
        </w:rPr>
      </w:pPr>
      <w:r>
        <w:rPr>
          <w:rFonts w:ascii="Arial" w:hAnsi="Arial" w:cs="Arial"/>
          <w:sz w:val="24"/>
        </w:rPr>
        <w:t>to respond to emergency situations</w:t>
      </w:r>
    </w:p>
    <w:p w:rsidR="00273E42" w:rsidRDefault="00273E42">
      <w:pPr>
        <w:numPr>
          <w:ilvl w:val="0"/>
          <w:numId w:val="1"/>
        </w:numPr>
        <w:rPr>
          <w:rFonts w:ascii="Arial" w:hAnsi="Arial" w:cs="Arial"/>
          <w:sz w:val="24"/>
        </w:rPr>
      </w:pPr>
      <w:proofErr w:type="gramStart"/>
      <w:r>
        <w:rPr>
          <w:rFonts w:ascii="Arial" w:hAnsi="Arial" w:cs="Arial"/>
          <w:sz w:val="24"/>
        </w:rPr>
        <w:t>to</w:t>
      </w:r>
      <w:proofErr w:type="gramEnd"/>
      <w:r>
        <w:rPr>
          <w:rFonts w:ascii="Arial" w:hAnsi="Arial" w:cs="Arial"/>
          <w:sz w:val="24"/>
        </w:rPr>
        <w:t xml:space="preserve"> report accidents and assist in investigation.</w:t>
      </w:r>
    </w:p>
    <w:p w:rsidR="00273E42" w:rsidRDefault="00273E42">
      <w:pPr>
        <w:rPr>
          <w:rFonts w:ascii="Arial" w:hAnsi="Arial" w:cs="Arial"/>
          <w:sz w:val="24"/>
        </w:rPr>
      </w:pPr>
    </w:p>
    <w:p w:rsidR="00273E42" w:rsidRDefault="00273E42">
      <w:pPr>
        <w:rPr>
          <w:rFonts w:ascii="Arial" w:hAnsi="Arial" w:cs="Arial"/>
          <w:sz w:val="24"/>
        </w:rPr>
      </w:pPr>
      <w:r>
        <w:rPr>
          <w:rFonts w:ascii="Arial" w:hAnsi="Arial" w:cs="Arial"/>
          <w:sz w:val="24"/>
        </w:rPr>
        <w:t xml:space="preserve">We also wish to ensure that all staff </w:t>
      </w:r>
      <w:proofErr w:type="gramStart"/>
      <w:r>
        <w:rPr>
          <w:rFonts w:ascii="Arial" w:hAnsi="Arial" w:cs="Arial"/>
          <w:sz w:val="24"/>
        </w:rPr>
        <w:t>know</w:t>
      </w:r>
      <w:proofErr w:type="gramEnd"/>
      <w:r>
        <w:rPr>
          <w:rFonts w:ascii="Arial" w:hAnsi="Arial" w:cs="Arial"/>
          <w:sz w:val="24"/>
        </w:rPr>
        <w:t xml:space="preserve"> how to respond to emergency situations eg fire alarms or accidents, and that any accident on the premises is reported and investigated. The School</w:t>
      </w:r>
      <w:r w:rsidR="00C249E2">
        <w:rPr>
          <w:rFonts w:ascii="Arial" w:hAnsi="Arial" w:cs="Arial"/>
          <w:sz w:val="24"/>
        </w:rPr>
        <w:t>/Unit</w:t>
      </w:r>
      <w:r>
        <w:rPr>
          <w:rFonts w:ascii="Arial" w:hAnsi="Arial" w:cs="Arial"/>
          <w:sz w:val="24"/>
        </w:rPr>
        <w:t xml:space="preserve"> of </w:t>
      </w:r>
      <w:r w:rsidR="00907A2A">
        <w:rPr>
          <w:rFonts w:ascii="Arial" w:hAnsi="Arial" w:cs="Arial"/>
          <w:sz w:val="24"/>
        </w:rPr>
        <w:t>………………….</w:t>
      </w:r>
      <w:r>
        <w:rPr>
          <w:rFonts w:ascii="Arial" w:hAnsi="Arial" w:cs="Arial"/>
          <w:sz w:val="24"/>
        </w:rPr>
        <w:t xml:space="preserve"> aims to develop and maintain at a high level a general culture of safety awareness in liaison with other Schools and building users.</w:t>
      </w:r>
    </w:p>
    <w:p w:rsidR="00273E42" w:rsidRDefault="00273E42">
      <w:pPr>
        <w:jc w:val="both"/>
        <w:rPr>
          <w:rFonts w:ascii="Arial" w:hAnsi="Arial" w:cs="Arial"/>
          <w:sz w:val="24"/>
        </w:rPr>
      </w:pPr>
    </w:p>
    <w:p w:rsidR="00273E42" w:rsidRDefault="00273E42">
      <w:pPr>
        <w:jc w:val="both"/>
        <w:rPr>
          <w:rFonts w:ascii="Arial" w:hAnsi="Arial" w:cs="Arial"/>
          <w:b/>
          <w:sz w:val="24"/>
        </w:rPr>
      </w:pPr>
      <w:r>
        <w:rPr>
          <w:rFonts w:ascii="Arial" w:hAnsi="Arial" w:cs="Arial"/>
          <w:b/>
          <w:sz w:val="24"/>
        </w:rPr>
        <w:t>2. Safety procedures</w:t>
      </w:r>
    </w:p>
    <w:p w:rsidR="00273E42" w:rsidRDefault="00273E42">
      <w:pPr>
        <w:jc w:val="both"/>
        <w:rPr>
          <w:rFonts w:ascii="Arial" w:hAnsi="Arial" w:cs="Arial"/>
          <w:sz w:val="24"/>
        </w:rPr>
      </w:pPr>
    </w:p>
    <w:p w:rsidR="00273E42" w:rsidRDefault="00273E42">
      <w:pPr>
        <w:jc w:val="both"/>
        <w:rPr>
          <w:rFonts w:ascii="Arial" w:hAnsi="Arial" w:cs="Arial"/>
          <w:sz w:val="24"/>
          <w:u w:val="single"/>
        </w:rPr>
      </w:pPr>
      <w:r>
        <w:rPr>
          <w:rFonts w:ascii="Arial" w:hAnsi="Arial" w:cs="Arial"/>
          <w:sz w:val="24"/>
          <w:u w:val="single"/>
        </w:rPr>
        <w:t>2.1 Responsibility</w:t>
      </w:r>
    </w:p>
    <w:p w:rsidR="00273E42" w:rsidRDefault="00273E42">
      <w:pPr>
        <w:rPr>
          <w:rFonts w:ascii="Arial" w:hAnsi="Arial" w:cs="Arial"/>
          <w:sz w:val="24"/>
        </w:rPr>
      </w:pPr>
      <w:r>
        <w:rPr>
          <w:rFonts w:ascii="Arial" w:hAnsi="Arial" w:cs="Arial"/>
          <w:sz w:val="24"/>
        </w:rPr>
        <w:t xml:space="preserve">In order to achieve these aims the </w:t>
      </w:r>
      <w:r w:rsidR="00426141">
        <w:rPr>
          <w:rFonts w:ascii="Arial" w:hAnsi="Arial" w:cs="Arial"/>
          <w:sz w:val="24"/>
        </w:rPr>
        <w:t>Head of School</w:t>
      </w:r>
      <w:r w:rsidR="00C249E2">
        <w:rPr>
          <w:rFonts w:ascii="Arial" w:hAnsi="Arial" w:cs="Arial"/>
          <w:sz w:val="24"/>
        </w:rPr>
        <w:t>/Unit</w:t>
      </w:r>
      <w:r>
        <w:rPr>
          <w:rFonts w:ascii="Arial" w:hAnsi="Arial" w:cs="Arial"/>
          <w:sz w:val="24"/>
        </w:rPr>
        <w:t>,</w:t>
      </w:r>
      <w:r w:rsidR="00FD32B3">
        <w:rPr>
          <w:rFonts w:ascii="Arial" w:hAnsi="Arial" w:cs="Arial"/>
          <w:sz w:val="24"/>
        </w:rPr>
        <w:t xml:space="preserve"> who is responsible for safety </w:t>
      </w:r>
      <w:r>
        <w:rPr>
          <w:rFonts w:ascii="Arial" w:hAnsi="Arial" w:cs="Arial"/>
          <w:sz w:val="24"/>
        </w:rPr>
        <w:t>has designated the School</w:t>
      </w:r>
      <w:r w:rsidR="00C249E2">
        <w:rPr>
          <w:rFonts w:ascii="Arial" w:hAnsi="Arial" w:cs="Arial"/>
          <w:sz w:val="24"/>
        </w:rPr>
        <w:t>/Unit</w:t>
      </w:r>
      <w:r>
        <w:rPr>
          <w:rFonts w:ascii="Arial" w:hAnsi="Arial" w:cs="Arial"/>
          <w:sz w:val="24"/>
        </w:rPr>
        <w:t xml:space="preserve"> </w:t>
      </w:r>
      <w:r w:rsidR="00907A2A">
        <w:rPr>
          <w:rFonts w:ascii="Arial" w:hAnsi="Arial" w:cs="Arial"/>
          <w:sz w:val="24"/>
        </w:rPr>
        <w:t>Health &amp; Safety Coordinator (HSC)</w:t>
      </w:r>
      <w:r w:rsidR="00C249E2">
        <w:rPr>
          <w:rFonts w:ascii="Arial" w:hAnsi="Arial" w:cs="Arial"/>
          <w:sz w:val="24"/>
        </w:rPr>
        <w:t xml:space="preserve"> </w:t>
      </w:r>
      <w:r>
        <w:rPr>
          <w:rFonts w:ascii="Arial" w:hAnsi="Arial" w:cs="Arial"/>
          <w:sz w:val="24"/>
        </w:rPr>
        <w:t>as the person responsible for day-to-day administration of safety.  The brief is to inform all staff of relevant legislation, carry out safety inspections, risk assessments of the workplace and, from these, identify any necessary training needs and/or preventative/protective measures and implement them. Matters involving outside agencies, e.g. the Health and Safety Executive, will be brought to the attention of the School</w:t>
      </w:r>
      <w:r w:rsidR="00C249E2">
        <w:rPr>
          <w:rFonts w:ascii="Arial" w:hAnsi="Arial" w:cs="Arial"/>
          <w:sz w:val="24"/>
        </w:rPr>
        <w:t>/Unit</w:t>
      </w:r>
      <w:r>
        <w:rPr>
          <w:rFonts w:ascii="Arial" w:hAnsi="Arial" w:cs="Arial"/>
          <w:sz w:val="24"/>
        </w:rPr>
        <w:t xml:space="preserve"> th</w:t>
      </w:r>
      <w:r w:rsidR="00426141">
        <w:rPr>
          <w:rFonts w:ascii="Arial" w:hAnsi="Arial" w:cs="Arial"/>
          <w:sz w:val="24"/>
        </w:rPr>
        <w:t xml:space="preserve">rough the </w:t>
      </w:r>
      <w:r w:rsidR="00907A2A">
        <w:rPr>
          <w:rFonts w:ascii="Arial" w:hAnsi="Arial" w:cs="Arial"/>
          <w:sz w:val="24"/>
        </w:rPr>
        <w:t>HSC</w:t>
      </w:r>
      <w:r w:rsidR="00426141">
        <w:rPr>
          <w:rFonts w:ascii="Arial" w:hAnsi="Arial" w:cs="Arial"/>
          <w:sz w:val="24"/>
        </w:rPr>
        <w:t xml:space="preserve">. </w:t>
      </w:r>
      <w:r>
        <w:rPr>
          <w:rFonts w:ascii="Arial" w:hAnsi="Arial" w:cs="Arial"/>
          <w:sz w:val="24"/>
        </w:rPr>
        <w:t>The HS</w:t>
      </w:r>
      <w:r w:rsidR="00907A2A">
        <w:rPr>
          <w:rFonts w:ascii="Arial" w:hAnsi="Arial" w:cs="Arial"/>
          <w:sz w:val="24"/>
        </w:rPr>
        <w:t>C</w:t>
      </w:r>
      <w:r>
        <w:rPr>
          <w:rFonts w:ascii="Arial" w:hAnsi="Arial" w:cs="Arial"/>
          <w:sz w:val="24"/>
        </w:rPr>
        <w:t xml:space="preserve"> is supported and kept advised of developments by the University’s Health, Safety and </w:t>
      </w:r>
      <w:r w:rsidR="00907A2A">
        <w:rPr>
          <w:rFonts w:ascii="Arial" w:hAnsi="Arial" w:cs="Arial"/>
          <w:sz w:val="24"/>
        </w:rPr>
        <w:t>Wellbeing</w:t>
      </w:r>
      <w:r>
        <w:rPr>
          <w:rFonts w:ascii="Arial" w:hAnsi="Arial" w:cs="Arial"/>
          <w:sz w:val="24"/>
        </w:rPr>
        <w:t xml:space="preserve"> Office.</w:t>
      </w:r>
    </w:p>
    <w:p w:rsidR="00273E42" w:rsidRDefault="00273E42">
      <w:pPr>
        <w:rPr>
          <w:rFonts w:ascii="Arial" w:hAnsi="Arial" w:cs="Arial"/>
          <w:sz w:val="24"/>
        </w:rPr>
      </w:pPr>
    </w:p>
    <w:p w:rsidR="00273E42" w:rsidRDefault="00273E42">
      <w:pPr>
        <w:rPr>
          <w:rFonts w:ascii="Arial" w:hAnsi="Arial" w:cs="Arial"/>
          <w:sz w:val="24"/>
          <w:u w:val="single"/>
        </w:rPr>
      </w:pPr>
      <w:r>
        <w:rPr>
          <w:rFonts w:ascii="Arial" w:hAnsi="Arial" w:cs="Arial"/>
          <w:sz w:val="24"/>
          <w:u w:val="single"/>
        </w:rPr>
        <w:t>2.2 First Aid</w:t>
      </w:r>
    </w:p>
    <w:p w:rsidR="00273E42" w:rsidRDefault="00C249E2">
      <w:pPr>
        <w:rPr>
          <w:rFonts w:ascii="Arial" w:hAnsi="Arial" w:cs="Arial"/>
          <w:sz w:val="24"/>
        </w:rPr>
      </w:pPr>
      <w:r>
        <w:rPr>
          <w:rFonts w:ascii="Arial" w:hAnsi="Arial" w:cs="Arial"/>
          <w:sz w:val="24"/>
        </w:rPr>
        <w:t xml:space="preserve">The University </w:t>
      </w:r>
      <w:r w:rsidR="007C5052">
        <w:rPr>
          <w:rFonts w:ascii="Arial" w:hAnsi="Arial" w:cs="Arial"/>
          <w:sz w:val="24"/>
        </w:rPr>
        <w:t xml:space="preserve">has a team of qualified mobile first aiders who can be called in the event of a first aid emergency by </w:t>
      </w:r>
      <w:proofErr w:type="spellStart"/>
      <w:r w:rsidR="007C5052">
        <w:rPr>
          <w:rFonts w:ascii="Arial" w:hAnsi="Arial" w:cs="Arial"/>
          <w:sz w:val="24"/>
        </w:rPr>
        <w:t>dialing</w:t>
      </w:r>
      <w:proofErr w:type="spellEnd"/>
      <w:r w:rsidR="007C5052">
        <w:rPr>
          <w:rFonts w:ascii="Arial" w:hAnsi="Arial" w:cs="Arial"/>
          <w:sz w:val="24"/>
        </w:rPr>
        <w:t xml:space="preserve"> ext 3333.  F</w:t>
      </w:r>
      <w:r w:rsidR="00273E42">
        <w:rPr>
          <w:rFonts w:ascii="Arial" w:hAnsi="Arial" w:cs="Arial"/>
          <w:sz w:val="24"/>
        </w:rPr>
        <w:t xml:space="preserve">irst aid boxes </w:t>
      </w:r>
      <w:r w:rsidR="007C5052">
        <w:rPr>
          <w:rFonts w:ascii="Arial" w:hAnsi="Arial" w:cs="Arial"/>
          <w:sz w:val="24"/>
        </w:rPr>
        <w:t xml:space="preserve">are located </w:t>
      </w:r>
      <w:r w:rsidR="00273E42">
        <w:rPr>
          <w:rFonts w:ascii="Arial" w:hAnsi="Arial" w:cs="Arial"/>
          <w:sz w:val="24"/>
        </w:rPr>
        <w:t>within the School</w:t>
      </w:r>
      <w:r w:rsidR="007C5052">
        <w:rPr>
          <w:rFonts w:ascii="Arial" w:hAnsi="Arial" w:cs="Arial"/>
          <w:sz w:val="24"/>
        </w:rPr>
        <w:t>/Unit at…………………………..</w:t>
      </w:r>
      <w:r w:rsidR="00273E42">
        <w:rPr>
          <w:rFonts w:ascii="Arial" w:hAnsi="Arial" w:cs="Arial"/>
          <w:sz w:val="24"/>
        </w:rPr>
        <w:t>.</w:t>
      </w:r>
    </w:p>
    <w:p w:rsidR="00273E42" w:rsidRDefault="00273E42">
      <w:pPr>
        <w:rPr>
          <w:rFonts w:ascii="Arial" w:hAnsi="Arial" w:cs="Arial"/>
          <w:sz w:val="24"/>
        </w:rPr>
      </w:pPr>
    </w:p>
    <w:p w:rsidR="00273E42" w:rsidRDefault="00273E42">
      <w:pPr>
        <w:rPr>
          <w:rFonts w:ascii="Arial" w:hAnsi="Arial" w:cs="Arial"/>
          <w:sz w:val="24"/>
        </w:rPr>
      </w:pPr>
      <w:r>
        <w:rPr>
          <w:rFonts w:ascii="Arial" w:hAnsi="Arial" w:cs="Arial"/>
          <w:sz w:val="24"/>
        </w:rPr>
        <w:t xml:space="preserve"> </w:t>
      </w:r>
    </w:p>
    <w:p w:rsidR="00273E42" w:rsidRDefault="00273E42">
      <w:pPr>
        <w:rPr>
          <w:rFonts w:ascii="Arial" w:hAnsi="Arial" w:cs="Arial"/>
          <w:sz w:val="24"/>
        </w:rPr>
      </w:pPr>
      <w:r>
        <w:rPr>
          <w:rFonts w:ascii="Arial" w:hAnsi="Arial" w:cs="Arial"/>
          <w:sz w:val="24"/>
        </w:rPr>
        <w:br w:type="page"/>
      </w:r>
    </w:p>
    <w:p w:rsidR="00273E42" w:rsidRDefault="00273E42">
      <w:pPr>
        <w:rPr>
          <w:rFonts w:ascii="Arial" w:hAnsi="Arial" w:cs="Arial"/>
          <w:sz w:val="24"/>
          <w:u w:val="single"/>
        </w:rPr>
      </w:pPr>
      <w:r>
        <w:rPr>
          <w:rFonts w:ascii="Arial" w:hAnsi="Arial" w:cs="Arial"/>
          <w:sz w:val="24"/>
          <w:u w:val="single"/>
        </w:rPr>
        <w:t>2.3 Fire Precautions</w:t>
      </w:r>
    </w:p>
    <w:p w:rsidR="00273E42" w:rsidRDefault="00273E42">
      <w:pPr>
        <w:jc w:val="both"/>
        <w:rPr>
          <w:rFonts w:ascii="Arial" w:hAnsi="Arial" w:cs="Arial"/>
          <w:sz w:val="24"/>
        </w:rPr>
      </w:pPr>
      <w:r>
        <w:rPr>
          <w:rFonts w:ascii="Arial" w:hAnsi="Arial" w:cs="Arial"/>
          <w:sz w:val="24"/>
        </w:rPr>
        <w:t xml:space="preserve">There is a procedure for ensuring safe and speedy evacuation in the event of the fire alarm sounding. Details are in the School’s Health &amp; Safety Guidance notes. </w:t>
      </w:r>
    </w:p>
    <w:p w:rsidR="00273E42" w:rsidRDefault="00273E42">
      <w:pPr>
        <w:rPr>
          <w:rFonts w:ascii="Arial" w:hAnsi="Arial" w:cs="Arial"/>
          <w:sz w:val="24"/>
        </w:rPr>
      </w:pPr>
    </w:p>
    <w:p w:rsidR="00273E42" w:rsidRDefault="00273E42">
      <w:pPr>
        <w:rPr>
          <w:rFonts w:ascii="Arial" w:hAnsi="Arial" w:cs="Arial"/>
          <w:sz w:val="24"/>
          <w:u w:val="single"/>
        </w:rPr>
      </w:pPr>
      <w:r>
        <w:rPr>
          <w:rFonts w:ascii="Arial" w:hAnsi="Arial" w:cs="Arial"/>
          <w:sz w:val="24"/>
          <w:u w:val="single"/>
        </w:rPr>
        <w:t>2.4 Safety Information</w:t>
      </w:r>
    </w:p>
    <w:p w:rsidR="004E391C" w:rsidRDefault="00426141">
      <w:pPr>
        <w:spacing w:line="240" w:lineRule="atLeast"/>
        <w:rPr>
          <w:rFonts w:ascii="Arial" w:hAnsi="Arial" w:cs="Arial"/>
          <w:sz w:val="24"/>
        </w:rPr>
      </w:pPr>
      <w:r>
        <w:rPr>
          <w:rFonts w:ascii="Arial" w:hAnsi="Arial" w:cs="Arial"/>
          <w:sz w:val="24"/>
        </w:rPr>
        <w:t xml:space="preserve">The School </w:t>
      </w:r>
      <w:r w:rsidR="00907A2A">
        <w:rPr>
          <w:rFonts w:ascii="Arial" w:hAnsi="Arial" w:cs="Arial"/>
          <w:sz w:val="24"/>
        </w:rPr>
        <w:t>HSC</w:t>
      </w:r>
      <w:r>
        <w:rPr>
          <w:rFonts w:ascii="Arial" w:hAnsi="Arial" w:cs="Arial"/>
          <w:sz w:val="24"/>
        </w:rPr>
        <w:t xml:space="preserve"> </w:t>
      </w:r>
      <w:r w:rsidR="00273E42">
        <w:rPr>
          <w:rFonts w:ascii="Arial" w:hAnsi="Arial" w:cs="Arial"/>
          <w:sz w:val="24"/>
        </w:rPr>
        <w:t xml:space="preserve">will keep all relevant safety information, the School’s Health &amp; Safety Guidance notes and risk assessment forms duly completed.  </w:t>
      </w:r>
      <w:proofErr w:type="spellStart"/>
      <w:r w:rsidR="00273E42">
        <w:rPr>
          <w:rFonts w:ascii="Arial" w:hAnsi="Arial" w:cs="Arial"/>
          <w:sz w:val="24"/>
        </w:rPr>
        <w:t>She</w:t>
      </w:r>
      <w:r w:rsidR="00FD32B3">
        <w:rPr>
          <w:rFonts w:ascii="Arial" w:hAnsi="Arial" w:cs="Arial"/>
          <w:sz w:val="24"/>
        </w:rPr>
        <w:t>/He</w:t>
      </w:r>
      <w:proofErr w:type="spellEnd"/>
      <w:r w:rsidR="00273E42">
        <w:rPr>
          <w:rFonts w:ascii="Arial" w:hAnsi="Arial" w:cs="Arial"/>
          <w:sz w:val="24"/>
        </w:rPr>
        <w:t xml:space="preserve"> will also provide informa</w:t>
      </w:r>
      <w:r w:rsidR="00EF128A">
        <w:rPr>
          <w:rFonts w:ascii="Arial" w:hAnsi="Arial" w:cs="Arial"/>
          <w:sz w:val="24"/>
        </w:rPr>
        <w:t>tion on the Safety Notice board which is</w:t>
      </w:r>
      <w:r w:rsidR="00273E42">
        <w:rPr>
          <w:rFonts w:ascii="Arial" w:hAnsi="Arial" w:cs="Arial"/>
          <w:sz w:val="24"/>
        </w:rPr>
        <w:t xml:space="preserve"> located in the entrance to </w:t>
      </w:r>
      <w:r w:rsidR="00907A2A">
        <w:rPr>
          <w:rFonts w:ascii="Arial" w:hAnsi="Arial" w:cs="Arial"/>
          <w:sz w:val="24"/>
        </w:rPr>
        <w:t>…………………</w:t>
      </w:r>
      <w:r w:rsidR="00273E42">
        <w:rPr>
          <w:rFonts w:ascii="Arial" w:hAnsi="Arial" w:cs="Arial"/>
          <w:sz w:val="24"/>
        </w:rPr>
        <w:t>.</w:t>
      </w:r>
    </w:p>
    <w:p w:rsidR="004E391C" w:rsidRDefault="004E391C">
      <w:pPr>
        <w:spacing w:line="240" w:lineRule="atLeast"/>
        <w:rPr>
          <w:rFonts w:ascii="Arial" w:hAnsi="Arial" w:cs="Arial"/>
          <w:sz w:val="24"/>
        </w:rPr>
      </w:pPr>
    </w:p>
    <w:p w:rsidR="00273E42" w:rsidRDefault="00273E42">
      <w:pPr>
        <w:spacing w:line="240" w:lineRule="atLeast"/>
        <w:rPr>
          <w:rFonts w:ascii="Arial" w:hAnsi="Arial" w:cs="Arial"/>
          <w:sz w:val="24"/>
        </w:rPr>
      </w:pPr>
      <w:r>
        <w:rPr>
          <w:rFonts w:ascii="Arial" w:hAnsi="Arial" w:cs="Arial"/>
          <w:sz w:val="24"/>
        </w:rPr>
        <w:t xml:space="preserve">Human Resources provide </w:t>
      </w:r>
      <w:r w:rsidR="004E391C">
        <w:rPr>
          <w:rFonts w:ascii="Arial" w:hAnsi="Arial" w:cs="Arial"/>
          <w:sz w:val="24"/>
        </w:rPr>
        <w:t>all new staff with web links to the University Health &amp; Safety Policy and the Staff Health and Safety Handbook</w:t>
      </w:r>
      <w:r>
        <w:rPr>
          <w:rFonts w:ascii="Arial" w:hAnsi="Arial" w:cs="Arial"/>
          <w:sz w:val="24"/>
        </w:rPr>
        <w:t>. Copies of the School Safety Policy and the Health &amp; Safety Guidance notes are provided</w:t>
      </w:r>
      <w:r w:rsidR="00426141">
        <w:rPr>
          <w:rFonts w:ascii="Arial" w:hAnsi="Arial" w:cs="Arial"/>
          <w:sz w:val="24"/>
        </w:rPr>
        <w:t xml:space="preserve"> by the School </w:t>
      </w:r>
      <w:r w:rsidR="004E391C">
        <w:rPr>
          <w:rFonts w:ascii="Arial" w:hAnsi="Arial" w:cs="Arial"/>
          <w:sz w:val="24"/>
        </w:rPr>
        <w:t>HSC</w:t>
      </w:r>
      <w:r>
        <w:rPr>
          <w:rFonts w:ascii="Arial" w:hAnsi="Arial" w:cs="Arial"/>
          <w:sz w:val="24"/>
        </w:rPr>
        <w:t>.</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sz w:val="24"/>
        </w:rPr>
      </w:pPr>
      <w:r>
        <w:rPr>
          <w:rFonts w:ascii="Arial" w:hAnsi="Arial" w:cs="Arial"/>
          <w:sz w:val="24"/>
          <w:u w:val="single"/>
        </w:rPr>
        <w:t>2.5 Employees’ Responsibility</w:t>
      </w:r>
    </w:p>
    <w:p w:rsidR="00273E42" w:rsidRDefault="00273E42">
      <w:pPr>
        <w:spacing w:line="240" w:lineRule="atLeast"/>
        <w:rPr>
          <w:rFonts w:ascii="Arial" w:hAnsi="Arial" w:cs="Arial"/>
          <w:sz w:val="24"/>
        </w:rPr>
      </w:pPr>
      <w:r>
        <w:rPr>
          <w:rFonts w:ascii="Arial" w:hAnsi="Arial" w:cs="Arial"/>
          <w:sz w:val="24"/>
        </w:rPr>
        <w:t>All employees of the University have a duty to take care of their own health and safety at work and those of "other persons", i.e. visitors, and also to co-operate with line managers.</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sz w:val="24"/>
        </w:rPr>
      </w:pPr>
      <w:r>
        <w:rPr>
          <w:rFonts w:ascii="Arial" w:hAnsi="Arial" w:cs="Arial"/>
          <w:sz w:val="24"/>
          <w:u w:val="single"/>
        </w:rPr>
        <w:t>2.6 Accidents</w:t>
      </w:r>
    </w:p>
    <w:p w:rsidR="00273E42" w:rsidRDefault="00273E42">
      <w:pPr>
        <w:spacing w:line="240" w:lineRule="atLeast"/>
        <w:rPr>
          <w:rFonts w:ascii="Arial" w:hAnsi="Arial" w:cs="Arial"/>
          <w:sz w:val="24"/>
        </w:rPr>
      </w:pPr>
      <w:r>
        <w:rPr>
          <w:rFonts w:ascii="Arial" w:hAnsi="Arial" w:cs="Arial"/>
          <w:sz w:val="24"/>
        </w:rPr>
        <w:t>All accidents or ‘near-misses’ must be report</w:t>
      </w:r>
      <w:r w:rsidR="00426141">
        <w:rPr>
          <w:rFonts w:ascii="Arial" w:hAnsi="Arial" w:cs="Arial"/>
          <w:sz w:val="24"/>
        </w:rPr>
        <w:t xml:space="preserve">ed to the School </w:t>
      </w:r>
      <w:r w:rsidR="004E391C">
        <w:rPr>
          <w:rFonts w:ascii="Arial" w:hAnsi="Arial" w:cs="Arial"/>
          <w:sz w:val="24"/>
        </w:rPr>
        <w:t>HSC</w:t>
      </w:r>
      <w:r w:rsidR="00426141">
        <w:rPr>
          <w:rFonts w:ascii="Arial" w:hAnsi="Arial" w:cs="Arial"/>
          <w:sz w:val="24"/>
        </w:rPr>
        <w:t xml:space="preserve"> </w:t>
      </w:r>
      <w:r>
        <w:rPr>
          <w:rFonts w:ascii="Arial" w:hAnsi="Arial" w:cs="Arial"/>
          <w:sz w:val="24"/>
        </w:rPr>
        <w:t xml:space="preserve">and should be reported by using the University’s </w:t>
      </w:r>
      <w:r w:rsidR="00293942">
        <w:rPr>
          <w:rFonts w:ascii="Arial" w:hAnsi="Arial" w:cs="Arial"/>
          <w:sz w:val="24"/>
        </w:rPr>
        <w:t xml:space="preserve">on-line </w:t>
      </w:r>
      <w:r>
        <w:rPr>
          <w:rFonts w:ascii="Arial" w:hAnsi="Arial" w:cs="Arial"/>
          <w:sz w:val="24"/>
        </w:rPr>
        <w:t>accident report form.</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sz w:val="24"/>
        </w:rPr>
      </w:pPr>
      <w:r>
        <w:rPr>
          <w:rFonts w:ascii="Arial" w:hAnsi="Arial" w:cs="Arial"/>
          <w:sz w:val="24"/>
          <w:u w:val="single"/>
        </w:rPr>
        <w:t>2.7 Smoking</w:t>
      </w:r>
    </w:p>
    <w:p w:rsidR="00273E42" w:rsidRDefault="00273E42">
      <w:pPr>
        <w:spacing w:line="240" w:lineRule="atLeast"/>
        <w:rPr>
          <w:rFonts w:ascii="Arial" w:hAnsi="Arial" w:cs="Arial"/>
          <w:sz w:val="24"/>
        </w:rPr>
      </w:pPr>
      <w:r>
        <w:rPr>
          <w:rFonts w:ascii="Arial" w:hAnsi="Arial" w:cs="Arial"/>
          <w:sz w:val="24"/>
        </w:rPr>
        <w:t>In line with University policy, smoking is prohibited in all areas of the School, including offices.</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sz w:val="24"/>
          <w:u w:val="single"/>
        </w:rPr>
      </w:pPr>
      <w:r>
        <w:rPr>
          <w:rFonts w:ascii="Arial" w:hAnsi="Arial" w:cs="Arial"/>
          <w:sz w:val="24"/>
          <w:u w:val="single"/>
        </w:rPr>
        <w:t xml:space="preserve">2.8 </w:t>
      </w:r>
      <w:r w:rsidR="00FD32B3">
        <w:rPr>
          <w:rFonts w:ascii="Arial" w:hAnsi="Arial" w:cs="Arial"/>
          <w:sz w:val="24"/>
          <w:u w:val="single"/>
        </w:rPr>
        <w:t>Lone Working and Outside Normal W</w:t>
      </w:r>
      <w:r>
        <w:rPr>
          <w:rFonts w:ascii="Arial" w:hAnsi="Arial" w:cs="Arial"/>
          <w:sz w:val="24"/>
          <w:u w:val="single"/>
        </w:rPr>
        <w:t>orking</w:t>
      </w:r>
      <w:r w:rsidR="00FD32B3">
        <w:rPr>
          <w:rFonts w:ascii="Arial" w:hAnsi="Arial" w:cs="Arial"/>
          <w:sz w:val="24"/>
          <w:u w:val="single"/>
        </w:rPr>
        <w:t xml:space="preserve"> Hours on the University Campus</w:t>
      </w:r>
    </w:p>
    <w:p w:rsidR="00FD32B3" w:rsidRDefault="00FD32B3">
      <w:pPr>
        <w:spacing w:line="240" w:lineRule="atLeast"/>
        <w:rPr>
          <w:rFonts w:ascii="Arial" w:hAnsi="Arial" w:cs="Arial"/>
          <w:sz w:val="24"/>
        </w:rPr>
      </w:pPr>
      <w:r>
        <w:rPr>
          <w:rFonts w:ascii="Arial" w:hAnsi="Arial" w:cs="Arial"/>
          <w:sz w:val="24"/>
        </w:rPr>
        <w:t xml:space="preserve">All lone working or work activities undertaken out of hours must be subjected to a risk assessment by the line Manager/Supervisor, in accordance with the University Lone Working Policy </w:t>
      </w:r>
      <w:hyperlink r:id="rId8" w:history="1">
        <w:r w:rsidRPr="00F7172C">
          <w:rPr>
            <w:rStyle w:val="Hyperlink"/>
            <w:rFonts w:ascii="Arial" w:hAnsi="Arial" w:cs="Arial"/>
            <w:sz w:val="24"/>
          </w:rPr>
          <w:t>http://www.sussex.ac.uk/hso/healthandsafety/policies</w:t>
        </w:r>
      </w:hyperlink>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b/>
          <w:sz w:val="24"/>
        </w:rPr>
      </w:pPr>
      <w:r>
        <w:rPr>
          <w:rFonts w:ascii="Arial" w:hAnsi="Arial" w:cs="Arial"/>
          <w:b/>
          <w:sz w:val="24"/>
        </w:rPr>
        <w:t>3. Legislation and Regulations</w:t>
      </w:r>
    </w:p>
    <w:p w:rsidR="00273E42" w:rsidRDefault="00273E42">
      <w:pPr>
        <w:spacing w:line="240" w:lineRule="atLeast"/>
        <w:rPr>
          <w:rFonts w:ascii="Arial" w:hAnsi="Arial" w:cs="Arial"/>
          <w:sz w:val="24"/>
        </w:rPr>
      </w:pPr>
    </w:p>
    <w:p w:rsidR="00273E42" w:rsidRDefault="00273E42" w:rsidP="000A3407">
      <w:pPr>
        <w:spacing w:line="240" w:lineRule="atLeast"/>
        <w:rPr>
          <w:rFonts w:ascii="Arial" w:hAnsi="Arial" w:cs="Arial"/>
          <w:sz w:val="24"/>
        </w:rPr>
      </w:pPr>
      <w:r>
        <w:rPr>
          <w:rFonts w:ascii="Arial" w:hAnsi="Arial" w:cs="Arial"/>
          <w:sz w:val="24"/>
        </w:rPr>
        <w:t xml:space="preserve">The main regulations governing our procedures are The Management of Health and Safety at Work Regulations 1992. The Workplace (Health, Safety and Welfare) Regulations 1992 concern the working environment and include welfare provisions. There are three sets of regulations relating to specific tasks:  Manual Handling Operations Regulations 1992; Health and Safety (Display Screen Equipment) Regulations 1992; and Inspection, Monitoring and Auditing of Health and Safety Management 1994.  There are further regulations, Provision and Use of Work Equipment Regulations 1992, which deal with equipment. These regulations are incorporated in the University Local Rules issued by the University Health, Safety and </w:t>
      </w:r>
      <w:r w:rsidR="004E391C">
        <w:rPr>
          <w:rFonts w:ascii="Arial" w:hAnsi="Arial" w:cs="Arial"/>
          <w:sz w:val="24"/>
        </w:rPr>
        <w:t>Wellbeing</w:t>
      </w:r>
      <w:r>
        <w:rPr>
          <w:rFonts w:ascii="Arial" w:hAnsi="Arial" w:cs="Arial"/>
          <w:sz w:val="24"/>
        </w:rPr>
        <w:t xml:space="preserve"> Office.  Copies are held in the Health, Safety and </w:t>
      </w:r>
      <w:r w:rsidR="004E391C">
        <w:rPr>
          <w:rFonts w:ascii="Arial" w:hAnsi="Arial" w:cs="Arial"/>
          <w:sz w:val="24"/>
        </w:rPr>
        <w:t>Wellbeing</w:t>
      </w:r>
      <w:r>
        <w:rPr>
          <w:rFonts w:ascii="Arial" w:hAnsi="Arial" w:cs="Arial"/>
          <w:sz w:val="24"/>
        </w:rPr>
        <w:t xml:space="preserve"> Office.  As appropriate, other Local Rules may be issued to certain staff.</w:t>
      </w:r>
    </w:p>
    <w:p w:rsidR="000A3407" w:rsidRDefault="000A3407" w:rsidP="000A3407">
      <w:pPr>
        <w:spacing w:line="240" w:lineRule="atLeast"/>
        <w:rPr>
          <w:rFonts w:ascii="Arial" w:hAnsi="Arial" w:cs="Arial"/>
          <w:sz w:val="24"/>
        </w:rPr>
      </w:pPr>
    </w:p>
    <w:p w:rsidR="000A3407" w:rsidRDefault="000A3407" w:rsidP="000A3407">
      <w:pPr>
        <w:spacing w:line="240" w:lineRule="atLeast"/>
        <w:rPr>
          <w:rFonts w:ascii="Arial" w:hAnsi="Arial" w:cs="Arial"/>
          <w:sz w:val="24"/>
        </w:rPr>
      </w:pPr>
    </w:p>
    <w:p w:rsidR="000A3407" w:rsidRDefault="000A3407" w:rsidP="000A3407">
      <w:pPr>
        <w:spacing w:line="240" w:lineRule="atLeast"/>
        <w:rPr>
          <w:rFonts w:ascii="Arial" w:hAnsi="Arial" w:cs="Arial"/>
          <w:sz w:val="24"/>
        </w:rPr>
      </w:pPr>
    </w:p>
    <w:p w:rsidR="000A3407" w:rsidRDefault="000A3407" w:rsidP="000A3407">
      <w:pPr>
        <w:spacing w:line="240" w:lineRule="atLeast"/>
        <w:rPr>
          <w:rFonts w:ascii="Arial" w:hAnsi="Arial" w:cs="Arial"/>
          <w:sz w:val="24"/>
        </w:rPr>
      </w:pPr>
    </w:p>
    <w:p w:rsidR="000A3407" w:rsidRDefault="000A3407" w:rsidP="000A3407">
      <w:pPr>
        <w:spacing w:line="240" w:lineRule="atLeast"/>
        <w:rPr>
          <w:rFonts w:ascii="Arial" w:hAnsi="Arial" w:cs="Arial"/>
          <w:sz w:val="24"/>
        </w:rPr>
      </w:pPr>
    </w:p>
    <w:p w:rsidR="00273E42" w:rsidRDefault="00273E42">
      <w:pPr>
        <w:spacing w:line="240" w:lineRule="atLeast"/>
        <w:rPr>
          <w:rFonts w:ascii="Arial" w:hAnsi="Arial" w:cs="Arial"/>
          <w:b/>
          <w:sz w:val="24"/>
        </w:rPr>
      </w:pPr>
      <w:r>
        <w:rPr>
          <w:rFonts w:ascii="Arial" w:hAnsi="Arial" w:cs="Arial"/>
          <w:b/>
          <w:sz w:val="24"/>
        </w:rPr>
        <w:lastRenderedPageBreak/>
        <w:t>4. Local Rules</w:t>
      </w:r>
    </w:p>
    <w:p w:rsidR="00273E42" w:rsidRDefault="00273E42">
      <w:pPr>
        <w:spacing w:line="240" w:lineRule="atLeast"/>
        <w:rPr>
          <w:rFonts w:ascii="Arial" w:hAnsi="Arial" w:cs="Arial"/>
          <w:b/>
          <w:sz w:val="24"/>
        </w:rPr>
      </w:pPr>
    </w:p>
    <w:p w:rsidR="00273E42" w:rsidRDefault="00273E42">
      <w:pPr>
        <w:spacing w:line="240" w:lineRule="atLeast"/>
        <w:rPr>
          <w:rFonts w:ascii="Arial" w:hAnsi="Arial" w:cs="Arial"/>
          <w:bCs/>
          <w:sz w:val="24"/>
          <w:u w:val="single"/>
        </w:rPr>
      </w:pPr>
      <w:r>
        <w:rPr>
          <w:rFonts w:ascii="Arial" w:hAnsi="Arial" w:cs="Arial"/>
          <w:bCs/>
          <w:sz w:val="24"/>
          <w:u w:val="single"/>
        </w:rPr>
        <w:t>4.1 Health and Safety (Display Screen Equipment) Regulations 1992</w:t>
      </w:r>
    </w:p>
    <w:p w:rsidR="00273E42" w:rsidRDefault="00273E42">
      <w:pPr>
        <w:spacing w:line="240" w:lineRule="atLeast"/>
        <w:rPr>
          <w:rFonts w:ascii="Arial" w:hAnsi="Arial" w:cs="Arial"/>
          <w:b/>
          <w:sz w:val="24"/>
        </w:rPr>
      </w:pPr>
    </w:p>
    <w:p w:rsidR="00273E42" w:rsidRDefault="00273E42">
      <w:pPr>
        <w:spacing w:line="240" w:lineRule="atLeast"/>
        <w:rPr>
          <w:rFonts w:ascii="Arial" w:hAnsi="Arial" w:cs="Arial"/>
          <w:sz w:val="24"/>
        </w:rPr>
      </w:pPr>
      <w:r>
        <w:rPr>
          <w:rFonts w:ascii="Arial" w:hAnsi="Arial" w:cs="Arial"/>
          <w:sz w:val="24"/>
        </w:rPr>
        <w:t xml:space="preserve">These regulations apply to all users of personal computers. All users will be provided with a copy of the University’s ‘Display Screen Equipment Policy’ and the HSE booklet ‘Working with VDUs’ by the School </w:t>
      </w:r>
      <w:r w:rsidR="004E391C">
        <w:rPr>
          <w:rFonts w:ascii="Arial" w:hAnsi="Arial" w:cs="Arial"/>
          <w:sz w:val="24"/>
        </w:rPr>
        <w:t>HSC</w:t>
      </w:r>
      <w:r>
        <w:rPr>
          <w:rFonts w:ascii="Arial" w:hAnsi="Arial" w:cs="Arial"/>
          <w:sz w:val="24"/>
        </w:rPr>
        <w:t>. A Display Screen Equipment risk assessment is required for all members of staff.</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bCs/>
          <w:sz w:val="24"/>
          <w:u w:val="single"/>
        </w:rPr>
      </w:pPr>
      <w:r>
        <w:rPr>
          <w:rFonts w:ascii="Arial" w:hAnsi="Arial" w:cs="Arial"/>
          <w:bCs/>
          <w:sz w:val="24"/>
          <w:u w:val="single"/>
        </w:rPr>
        <w:t>4.2 Electricity at Work Regulations 1989</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sz w:val="24"/>
        </w:rPr>
      </w:pPr>
      <w:r>
        <w:rPr>
          <w:rFonts w:ascii="Arial" w:hAnsi="Arial" w:cs="Arial"/>
          <w:sz w:val="24"/>
        </w:rPr>
        <w:t>Compliance with the Electricity at Work Regulations 1989 is the responsibili</w:t>
      </w:r>
      <w:r w:rsidR="00203860">
        <w:rPr>
          <w:rFonts w:ascii="Arial" w:hAnsi="Arial" w:cs="Arial"/>
          <w:sz w:val="24"/>
        </w:rPr>
        <w:t xml:space="preserve">ty of the School </w:t>
      </w:r>
      <w:r w:rsidR="00F45D1F">
        <w:rPr>
          <w:rFonts w:ascii="Arial" w:hAnsi="Arial" w:cs="Arial"/>
          <w:sz w:val="24"/>
        </w:rPr>
        <w:t>HSC</w:t>
      </w:r>
      <w:r w:rsidR="00203860">
        <w:rPr>
          <w:rFonts w:ascii="Arial" w:hAnsi="Arial" w:cs="Arial"/>
          <w:sz w:val="24"/>
        </w:rPr>
        <w:t xml:space="preserve"> </w:t>
      </w:r>
      <w:r>
        <w:rPr>
          <w:rFonts w:ascii="Arial" w:hAnsi="Arial" w:cs="Arial"/>
          <w:sz w:val="24"/>
        </w:rPr>
        <w:t xml:space="preserve">who arranges regular testing of all electrical equipment in offices throughout the building.  Staff should be aware that electrical equipment, which does not display a current sticker to show that it has been tested, might be removed by the School </w:t>
      </w:r>
      <w:r w:rsidR="00F45D1F">
        <w:rPr>
          <w:rFonts w:ascii="Arial" w:hAnsi="Arial" w:cs="Arial"/>
          <w:sz w:val="24"/>
        </w:rPr>
        <w:t>HSC</w:t>
      </w:r>
      <w:r>
        <w:rPr>
          <w:rFonts w:ascii="Arial" w:hAnsi="Arial" w:cs="Arial"/>
          <w:sz w:val="24"/>
        </w:rPr>
        <w:t>.</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bCs/>
          <w:sz w:val="24"/>
          <w:u w:val="single"/>
        </w:rPr>
      </w:pPr>
      <w:r>
        <w:rPr>
          <w:rFonts w:ascii="Arial" w:hAnsi="Arial" w:cs="Arial"/>
          <w:bCs/>
          <w:sz w:val="24"/>
          <w:u w:val="single"/>
        </w:rPr>
        <w:t>4.3 Manual Handing Operation Regulations 1992</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sz w:val="24"/>
        </w:rPr>
      </w:pPr>
      <w:r>
        <w:rPr>
          <w:rFonts w:ascii="Arial" w:hAnsi="Arial" w:cs="Arial"/>
          <w:sz w:val="24"/>
        </w:rPr>
        <w:t>Superviso</w:t>
      </w:r>
      <w:r w:rsidR="00203860">
        <w:rPr>
          <w:rFonts w:ascii="Arial" w:hAnsi="Arial" w:cs="Arial"/>
          <w:sz w:val="24"/>
        </w:rPr>
        <w:t xml:space="preserve">rs or the School </w:t>
      </w:r>
      <w:r w:rsidR="00F45D1F">
        <w:rPr>
          <w:rFonts w:ascii="Arial" w:hAnsi="Arial" w:cs="Arial"/>
          <w:sz w:val="24"/>
        </w:rPr>
        <w:t>HSC</w:t>
      </w:r>
      <w:r w:rsidR="00203860">
        <w:rPr>
          <w:rFonts w:ascii="Arial" w:hAnsi="Arial" w:cs="Arial"/>
          <w:sz w:val="24"/>
        </w:rPr>
        <w:t xml:space="preserve"> </w:t>
      </w:r>
      <w:r>
        <w:rPr>
          <w:rFonts w:ascii="Arial" w:hAnsi="Arial" w:cs="Arial"/>
          <w:sz w:val="24"/>
        </w:rPr>
        <w:t>should make risk assessments for tasks involving the movement of heavy items, e.g. stationery, furniture, etc. Staff of the School should not move heavy items, but ask a premises assistant who has been trained in manual handling to do so.</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bCs/>
          <w:sz w:val="24"/>
          <w:u w:val="single"/>
        </w:rPr>
      </w:pPr>
      <w:r>
        <w:rPr>
          <w:rFonts w:ascii="Arial" w:hAnsi="Arial" w:cs="Arial"/>
          <w:bCs/>
          <w:sz w:val="24"/>
          <w:u w:val="single"/>
        </w:rPr>
        <w:t>4.4 Management of Health and Safety at Work Regulations 1992</w:t>
      </w:r>
    </w:p>
    <w:p w:rsidR="00273E42" w:rsidRDefault="00273E42">
      <w:pPr>
        <w:spacing w:line="240" w:lineRule="atLeast"/>
        <w:rPr>
          <w:rFonts w:ascii="Arial" w:hAnsi="Arial" w:cs="Arial"/>
          <w:b/>
          <w:sz w:val="24"/>
        </w:rPr>
      </w:pPr>
    </w:p>
    <w:p w:rsidR="00273E42" w:rsidRDefault="00273E42">
      <w:pPr>
        <w:spacing w:line="240" w:lineRule="atLeast"/>
        <w:rPr>
          <w:rFonts w:ascii="Arial" w:hAnsi="Arial" w:cs="Arial"/>
          <w:sz w:val="24"/>
        </w:rPr>
      </w:pPr>
      <w:r>
        <w:rPr>
          <w:rFonts w:ascii="Arial" w:hAnsi="Arial" w:cs="Arial"/>
          <w:sz w:val="24"/>
        </w:rPr>
        <w:t>Risk assessments have been undertaken on the work activities of staff and students, and recorded. They will be reviewed regularly and further risk assessments will be carried out if new work practices are introduced.</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sz w:val="24"/>
        </w:rPr>
      </w:pPr>
      <w:r>
        <w:rPr>
          <w:rFonts w:ascii="Arial" w:hAnsi="Arial" w:cs="Arial"/>
          <w:sz w:val="24"/>
        </w:rPr>
        <w:t xml:space="preserve">Mechanisms which are put in place to ensure safety policies and procedures are carried out will be audited and monitored by the </w:t>
      </w:r>
      <w:r w:rsidR="00000CB0">
        <w:rPr>
          <w:rFonts w:ascii="Arial" w:hAnsi="Arial" w:cs="Arial"/>
          <w:sz w:val="24"/>
        </w:rPr>
        <w:t xml:space="preserve">Health </w:t>
      </w:r>
      <w:r>
        <w:rPr>
          <w:rFonts w:ascii="Arial" w:hAnsi="Arial" w:cs="Arial"/>
          <w:sz w:val="24"/>
        </w:rPr>
        <w:t xml:space="preserve">Safety </w:t>
      </w:r>
      <w:r w:rsidR="00000CB0">
        <w:rPr>
          <w:rFonts w:ascii="Arial" w:hAnsi="Arial" w:cs="Arial"/>
          <w:sz w:val="24"/>
        </w:rPr>
        <w:t xml:space="preserve">and Wellbeing </w:t>
      </w:r>
      <w:r>
        <w:rPr>
          <w:rFonts w:ascii="Arial" w:hAnsi="Arial" w:cs="Arial"/>
          <w:sz w:val="24"/>
        </w:rPr>
        <w:t>Inspection Team.</w:t>
      </w:r>
    </w:p>
    <w:p w:rsidR="00273E42" w:rsidRDefault="00273E42">
      <w:pPr>
        <w:spacing w:line="240" w:lineRule="atLeast"/>
        <w:rPr>
          <w:rFonts w:ascii="Arial" w:hAnsi="Arial" w:cs="Arial"/>
          <w:sz w:val="24"/>
        </w:rPr>
      </w:pPr>
    </w:p>
    <w:p w:rsidR="00273E42" w:rsidRDefault="00273E42">
      <w:pPr>
        <w:spacing w:line="240" w:lineRule="atLeast"/>
        <w:rPr>
          <w:rFonts w:ascii="Arial" w:hAnsi="Arial" w:cs="Arial"/>
          <w:sz w:val="24"/>
        </w:rPr>
      </w:pPr>
      <w:r>
        <w:rPr>
          <w:rFonts w:ascii="Arial" w:hAnsi="Arial" w:cs="Arial"/>
          <w:sz w:val="24"/>
        </w:rPr>
        <w:t xml:space="preserve">The reporting of building safety inspections, audits, problems, etc will be done on a regular basis by the School </w:t>
      </w:r>
      <w:r w:rsidR="00F45D1F">
        <w:rPr>
          <w:rFonts w:ascii="Arial" w:hAnsi="Arial" w:cs="Arial"/>
          <w:sz w:val="24"/>
        </w:rPr>
        <w:t>HSC</w:t>
      </w:r>
      <w:r>
        <w:rPr>
          <w:rFonts w:ascii="Arial" w:hAnsi="Arial" w:cs="Arial"/>
          <w:sz w:val="24"/>
        </w:rPr>
        <w:t xml:space="preserve"> to the School Management Team.</w:t>
      </w:r>
    </w:p>
    <w:p w:rsidR="00273E42" w:rsidRDefault="00273E42">
      <w:pPr>
        <w:rPr>
          <w:rFonts w:ascii="Arial" w:hAnsi="Arial" w:cs="Arial"/>
          <w:sz w:val="24"/>
        </w:rPr>
      </w:pPr>
    </w:p>
    <w:p w:rsidR="00273E42" w:rsidRDefault="00273E42">
      <w:pPr>
        <w:rPr>
          <w:rFonts w:ascii="Arial" w:hAnsi="Arial" w:cs="Arial"/>
          <w:sz w:val="24"/>
        </w:rPr>
      </w:pPr>
    </w:p>
    <w:p w:rsidR="00273E42" w:rsidRDefault="00F45D1F">
      <w:pPr>
        <w:spacing w:line="240" w:lineRule="atLeast"/>
        <w:rPr>
          <w:rFonts w:ascii="Arial" w:hAnsi="Arial" w:cs="Arial"/>
          <w:sz w:val="24"/>
        </w:rPr>
      </w:pPr>
      <w:r>
        <w:rPr>
          <w:rFonts w:ascii="Arial" w:hAnsi="Arial" w:cs="Arial"/>
          <w:sz w:val="24"/>
        </w:rPr>
        <w:t>………………………………</w:t>
      </w:r>
    </w:p>
    <w:p w:rsidR="00273E42" w:rsidRDefault="00273E42">
      <w:pPr>
        <w:spacing w:line="240" w:lineRule="atLeast"/>
        <w:rPr>
          <w:rFonts w:ascii="Arial" w:hAnsi="Arial" w:cs="Arial"/>
          <w:sz w:val="24"/>
        </w:rPr>
      </w:pPr>
      <w:r>
        <w:rPr>
          <w:rFonts w:ascii="Arial" w:hAnsi="Arial" w:cs="Arial"/>
          <w:sz w:val="24"/>
        </w:rPr>
        <w:t xml:space="preserve">School </w:t>
      </w:r>
      <w:r w:rsidR="00F45D1F">
        <w:rPr>
          <w:rFonts w:ascii="Arial" w:hAnsi="Arial" w:cs="Arial"/>
          <w:sz w:val="24"/>
        </w:rPr>
        <w:t>Health and Safety Coordinator</w:t>
      </w:r>
    </w:p>
    <w:p w:rsidR="00000CB0" w:rsidRDefault="00000CB0">
      <w:pPr>
        <w:spacing w:line="240" w:lineRule="atLeast"/>
        <w:rPr>
          <w:rFonts w:ascii="Arial" w:hAnsi="Arial" w:cs="Arial"/>
          <w:sz w:val="24"/>
        </w:rPr>
      </w:pPr>
    </w:p>
    <w:p w:rsidR="00000CB0" w:rsidRDefault="00000CB0">
      <w:pPr>
        <w:spacing w:line="240" w:lineRule="atLeast"/>
        <w:rPr>
          <w:rFonts w:ascii="Arial" w:hAnsi="Arial" w:cs="Arial"/>
          <w:sz w:val="24"/>
        </w:rPr>
      </w:pPr>
    </w:p>
    <w:p w:rsidR="00000CB0" w:rsidRDefault="00000CB0">
      <w:pPr>
        <w:spacing w:line="240" w:lineRule="atLeast"/>
        <w:rPr>
          <w:rFonts w:ascii="Arial" w:hAnsi="Arial" w:cs="Arial"/>
          <w:sz w:val="24"/>
        </w:rPr>
      </w:pPr>
    </w:p>
    <w:p w:rsidR="00273E42" w:rsidRDefault="00F45D1F">
      <w:pPr>
        <w:pStyle w:val="Heading4"/>
        <w:jc w:val="both"/>
        <w:rPr>
          <w:rFonts w:ascii="Arial" w:hAnsi="Arial" w:cs="Arial"/>
        </w:rPr>
      </w:pPr>
      <w:r>
        <w:rPr>
          <w:rFonts w:ascii="Arial" w:hAnsi="Arial" w:cs="Arial"/>
          <w:i w:val="0"/>
        </w:rPr>
        <w:t>Dated……………………….</w:t>
      </w:r>
    </w:p>
    <w:p w:rsidR="00273E42" w:rsidRDefault="00273E42">
      <w:pPr>
        <w:jc w:val="both"/>
        <w:rPr>
          <w:rFonts w:ascii="Arial" w:hAnsi="Arial" w:cs="Arial"/>
          <w:sz w:val="24"/>
        </w:rPr>
      </w:pPr>
    </w:p>
    <w:p w:rsidR="00273E42" w:rsidRDefault="00273E42">
      <w:pPr>
        <w:jc w:val="both"/>
        <w:rPr>
          <w:rFonts w:ascii="Arial" w:hAnsi="Arial" w:cs="Arial"/>
          <w:sz w:val="24"/>
        </w:rPr>
      </w:pPr>
    </w:p>
    <w:p w:rsidR="00273E42" w:rsidRDefault="00273E42">
      <w:pPr>
        <w:rPr>
          <w:rFonts w:ascii="Arial" w:hAnsi="Arial" w:cs="Arial"/>
          <w:sz w:val="24"/>
        </w:rPr>
      </w:pPr>
    </w:p>
    <w:sectPr w:rsidR="00273E42" w:rsidSect="008616CB">
      <w:footerReference w:type="default" r:id="rId9"/>
      <w:pgSz w:w="11909" w:h="16834"/>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B3" w:rsidRDefault="00FD32B3">
      <w:r>
        <w:separator/>
      </w:r>
    </w:p>
  </w:endnote>
  <w:endnote w:type="continuationSeparator" w:id="0">
    <w:p w:rsidR="00FD32B3" w:rsidRDefault="00FD32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B3" w:rsidRDefault="00FD32B3">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796533">
      <w:rPr>
        <w:rStyle w:val="PageNumber"/>
        <w:noProof/>
        <w:sz w:val="24"/>
      </w:rPr>
      <w:t>1</w:t>
    </w:r>
    <w:r>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B3" w:rsidRDefault="00FD32B3">
      <w:r>
        <w:separator/>
      </w:r>
    </w:p>
  </w:footnote>
  <w:footnote w:type="continuationSeparator" w:id="0">
    <w:p w:rsidR="00FD32B3" w:rsidRDefault="00FD3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36D6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intFractionalCharacterWidth/>
  <w:hideSpellingErrors/>
  <w:hideGrammaticalErrors/>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0C94"/>
    <w:rsid w:val="00000CB0"/>
    <w:rsid w:val="000A3407"/>
    <w:rsid w:val="000E6F8D"/>
    <w:rsid w:val="00175372"/>
    <w:rsid w:val="001D4219"/>
    <w:rsid w:val="00203860"/>
    <w:rsid w:val="00273E42"/>
    <w:rsid w:val="00293942"/>
    <w:rsid w:val="00323A2D"/>
    <w:rsid w:val="003E4054"/>
    <w:rsid w:val="00424335"/>
    <w:rsid w:val="00426141"/>
    <w:rsid w:val="004E391C"/>
    <w:rsid w:val="00500611"/>
    <w:rsid w:val="00674DB5"/>
    <w:rsid w:val="00726D33"/>
    <w:rsid w:val="00796533"/>
    <w:rsid w:val="007C5052"/>
    <w:rsid w:val="00806C6B"/>
    <w:rsid w:val="008245FC"/>
    <w:rsid w:val="008616CB"/>
    <w:rsid w:val="0086497E"/>
    <w:rsid w:val="00870C94"/>
    <w:rsid w:val="00907A2A"/>
    <w:rsid w:val="009E73CA"/>
    <w:rsid w:val="00A136CC"/>
    <w:rsid w:val="00B73B95"/>
    <w:rsid w:val="00BD2077"/>
    <w:rsid w:val="00BF052B"/>
    <w:rsid w:val="00C073C6"/>
    <w:rsid w:val="00C249E2"/>
    <w:rsid w:val="00CF4B1A"/>
    <w:rsid w:val="00EF128A"/>
    <w:rsid w:val="00F45D1F"/>
    <w:rsid w:val="00FD32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CB"/>
    <w:rPr>
      <w:rFonts w:ascii="Times New Roman" w:hAnsi="Times New Roman"/>
      <w:sz w:val="28"/>
      <w:lang w:val="en-GB"/>
    </w:rPr>
  </w:style>
  <w:style w:type="paragraph" w:styleId="Heading1">
    <w:name w:val="heading 1"/>
    <w:basedOn w:val="Normal"/>
    <w:next w:val="Normal"/>
    <w:qFormat/>
    <w:rsid w:val="008616CB"/>
    <w:pPr>
      <w:keepNext/>
      <w:keepLines/>
      <w:spacing w:before="360" w:after="240"/>
      <w:jc w:val="center"/>
      <w:outlineLvl w:val="0"/>
    </w:pPr>
    <w:rPr>
      <w:rFonts w:ascii="Arial" w:hAnsi="Arial"/>
      <w:b/>
      <w:sz w:val="32"/>
    </w:rPr>
  </w:style>
  <w:style w:type="paragraph" w:styleId="Heading2">
    <w:name w:val="heading 2"/>
    <w:basedOn w:val="Normal"/>
    <w:next w:val="Normal"/>
    <w:qFormat/>
    <w:rsid w:val="008616CB"/>
    <w:pPr>
      <w:keepNext/>
      <w:keepLines/>
      <w:spacing w:before="240" w:after="240"/>
      <w:outlineLvl w:val="1"/>
    </w:pPr>
    <w:rPr>
      <w:rFonts w:ascii="Arial" w:hAnsi="Arial"/>
      <w:b/>
    </w:rPr>
  </w:style>
  <w:style w:type="paragraph" w:styleId="Heading3">
    <w:name w:val="heading 3"/>
    <w:basedOn w:val="Normal"/>
    <w:next w:val="Normal"/>
    <w:qFormat/>
    <w:rsid w:val="008616CB"/>
    <w:pPr>
      <w:keepNext/>
      <w:keepLines/>
      <w:spacing w:before="120" w:after="120"/>
      <w:outlineLvl w:val="2"/>
    </w:pPr>
    <w:rPr>
      <w:rFonts w:ascii="Arial" w:hAnsi="Arial"/>
      <w:b/>
    </w:rPr>
  </w:style>
  <w:style w:type="paragraph" w:styleId="Heading4">
    <w:name w:val="heading 4"/>
    <w:basedOn w:val="Normal"/>
    <w:next w:val="Normal"/>
    <w:qFormat/>
    <w:rsid w:val="008616CB"/>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16CB"/>
    <w:pPr>
      <w:tabs>
        <w:tab w:val="center" w:pos="4522"/>
        <w:tab w:val="right" w:pos="9029"/>
      </w:tabs>
    </w:pPr>
  </w:style>
  <w:style w:type="paragraph" w:styleId="Header">
    <w:name w:val="header"/>
    <w:basedOn w:val="Normal"/>
    <w:rsid w:val="008616CB"/>
    <w:pPr>
      <w:tabs>
        <w:tab w:val="center" w:pos="4522"/>
        <w:tab w:val="right" w:pos="9029"/>
      </w:tabs>
    </w:pPr>
  </w:style>
  <w:style w:type="paragraph" w:styleId="FootnoteText">
    <w:name w:val="footnote text"/>
    <w:basedOn w:val="Normal"/>
    <w:semiHidden/>
    <w:rsid w:val="008616CB"/>
    <w:rPr>
      <w:sz w:val="20"/>
    </w:rPr>
  </w:style>
  <w:style w:type="paragraph" w:styleId="NormalIndent">
    <w:name w:val="Normal Indent"/>
    <w:basedOn w:val="Normal"/>
    <w:rsid w:val="008616CB"/>
    <w:pPr>
      <w:ind w:left="720"/>
    </w:pPr>
  </w:style>
  <w:style w:type="paragraph" w:styleId="BodyTextIndent">
    <w:name w:val="Body Text Indent"/>
    <w:basedOn w:val="Normal"/>
    <w:rsid w:val="008616CB"/>
    <w:pPr>
      <w:spacing w:line="240" w:lineRule="atLeast"/>
      <w:ind w:left="720" w:hanging="720"/>
      <w:jc w:val="both"/>
    </w:pPr>
    <w:rPr>
      <w:sz w:val="24"/>
    </w:rPr>
  </w:style>
  <w:style w:type="paragraph" w:styleId="BodyText">
    <w:name w:val="Body Text"/>
    <w:basedOn w:val="Normal"/>
    <w:rsid w:val="008616CB"/>
    <w:pPr>
      <w:jc w:val="both"/>
    </w:pPr>
    <w:rPr>
      <w:sz w:val="22"/>
    </w:rPr>
  </w:style>
  <w:style w:type="character" w:styleId="PageNumber">
    <w:name w:val="page number"/>
    <w:basedOn w:val="DefaultParagraphFont"/>
    <w:rsid w:val="008616CB"/>
  </w:style>
  <w:style w:type="character" w:styleId="Hyperlink">
    <w:name w:val="Hyperlink"/>
    <w:basedOn w:val="DefaultParagraphFont"/>
    <w:rsid w:val="00FD32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hso/healthandsafety/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74DBA3-762C-431C-B9A3-9E202E03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Sussex</vt:lpstr>
    </vt:vector>
  </TitlesOfParts>
  <Company>University of Sussex</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Sussex</dc:title>
  <dc:subject/>
  <dc:creator>School of European Studies</dc:creator>
  <cp:keywords/>
  <cp:lastModifiedBy>sc96</cp:lastModifiedBy>
  <cp:revision>2</cp:revision>
  <cp:lastPrinted>2004-03-02T15:12:00Z</cp:lastPrinted>
  <dcterms:created xsi:type="dcterms:W3CDTF">2012-02-13T15:28:00Z</dcterms:created>
  <dcterms:modified xsi:type="dcterms:W3CDTF">2012-02-13T15:28:00Z</dcterms:modified>
</cp:coreProperties>
</file>