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A7E4C" w14:textId="73E8C404" w:rsidR="004D102D" w:rsidRPr="007950BB" w:rsidRDefault="004D102D" w:rsidP="00A05753">
      <w:pPr>
        <w:spacing w:line="240" w:lineRule="auto"/>
        <w:contextualSpacing/>
        <w:jc w:val="center"/>
        <w:rPr>
          <w:rFonts w:ascii="Candara" w:hAnsi="Candara"/>
          <w:b/>
          <w:bCs/>
          <w:sz w:val="36"/>
          <w:szCs w:val="36"/>
        </w:rPr>
      </w:pPr>
      <w:r w:rsidRPr="007950BB">
        <w:rPr>
          <w:rFonts w:ascii="Candara" w:hAnsi="Candara"/>
          <w:b/>
          <w:bCs/>
          <w:sz w:val="36"/>
          <w:szCs w:val="36"/>
        </w:rPr>
        <w:t>SCHOOL OF GLOBAL STUDIES</w:t>
      </w:r>
    </w:p>
    <w:p w14:paraId="4BEBED58" w14:textId="3F2959CB" w:rsidR="004D102D" w:rsidRPr="007950BB" w:rsidRDefault="004D102D" w:rsidP="00A05753">
      <w:pPr>
        <w:spacing w:line="240" w:lineRule="auto"/>
        <w:contextualSpacing/>
        <w:jc w:val="center"/>
        <w:rPr>
          <w:rFonts w:ascii="Candara" w:hAnsi="Candara"/>
          <w:b/>
          <w:bCs/>
          <w:sz w:val="36"/>
          <w:szCs w:val="36"/>
        </w:rPr>
      </w:pPr>
      <w:r w:rsidRPr="007950BB">
        <w:rPr>
          <w:rFonts w:ascii="Candara" w:hAnsi="Candara"/>
          <w:b/>
          <w:bCs/>
          <w:sz w:val="36"/>
          <w:szCs w:val="36"/>
        </w:rPr>
        <w:t>Race Equity Action Plan</w:t>
      </w:r>
      <w:r w:rsidR="005F1E56" w:rsidRPr="007950BB">
        <w:rPr>
          <w:rStyle w:val="FootnoteReference"/>
          <w:rFonts w:ascii="Candara" w:eastAsia="Times New Roman" w:hAnsi="Candara" w:cs="Times New Roman"/>
          <w:b/>
          <w:bCs/>
          <w:color w:val="000000"/>
          <w:sz w:val="36"/>
          <w:szCs w:val="36"/>
        </w:rPr>
        <w:footnoteReference w:id="1"/>
      </w:r>
    </w:p>
    <w:p w14:paraId="09618B2B" w14:textId="2F553BED" w:rsidR="003D395E" w:rsidRPr="007950BB" w:rsidRDefault="00436793" w:rsidP="00A05753">
      <w:pPr>
        <w:spacing w:line="240" w:lineRule="auto"/>
        <w:contextualSpacing/>
        <w:jc w:val="center"/>
        <w:rPr>
          <w:rFonts w:ascii="Candara" w:hAnsi="Candara"/>
          <w:b/>
          <w:bCs/>
          <w:sz w:val="36"/>
          <w:szCs w:val="36"/>
        </w:rPr>
      </w:pPr>
      <w:r w:rsidRPr="007950BB">
        <w:rPr>
          <w:rFonts w:ascii="Candara" w:hAnsi="Candara"/>
          <w:b/>
          <w:bCs/>
          <w:sz w:val="36"/>
          <w:szCs w:val="36"/>
        </w:rPr>
        <w:t>January 2022</w:t>
      </w:r>
    </w:p>
    <w:p w14:paraId="79FCCDDB" w14:textId="77777777" w:rsidR="00A05753" w:rsidRDefault="00A05753" w:rsidP="00A05753">
      <w:pPr>
        <w:spacing w:line="240" w:lineRule="auto"/>
        <w:contextualSpacing/>
        <w:rPr>
          <w:rFonts w:ascii="Candara" w:hAnsi="Candara"/>
          <w:b/>
          <w:bCs/>
          <w:sz w:val="28"/>
          <w:szCs w:val="28"/>
        </w:rPr>
      </w:pPr>
    </w:p>
    <w:p w14:paraId="5E70537D" w14:textId="7CAC5319" w:rsidR="003D395E" w:rsidRPr="007950BB" w:rsidRDefault="004D102D" w:rsidP="00A05753">
      <w:pPr>
        <w:spacing w:line="240" w:lineRule="auto"/>
        <w:contextualSpacing/>
        <w:rPr>
          <w:rFonts w:ascii="Candara" w:hAnsi="Candara"/>
          <w:b/>
          <w:bCs/>
          <w:sz w:val="28"/>
          <w:szCs w:val="28"/>
        </w:rPr>
      </w:pPr>
      <w:r w:rsidRPr="007950BB">
        <w:rPr>
          <w:rFonts w:ascii="Candara" w:hAnsi="Candara"/>
          <w:b/>
          <w:bCs/>
          <w:sz w:val="28"/>
          <w:szCs w:val="28"/>
        </w:rPr>
        <w:t>Background and context </w:t>
      </w:r>
    </w:p>
    <w:p w14:paraId="65A92B36" w14:textId="77777777" w:rsidR="00FB04C1" w:rsidRDefault="00FB04C1" w:rsidP="00A05753">
      <w:pPr>
        <w:spacing w:line="240" w:lineRule="auto"/>
        <w:contextualSpacing/>
        <w:rPr>
          <w:rFonts w:ascii="Candara" w:hAnsi="Candara"/>
          <w:sz w:val="24"/>
          <w:szCs w:val="24"/>
        </w:rPr>
      </w:pPr>
    </w:p>
    <w:p w14:paraId="00566F12" w14:textId="5476095C" w:rsidR="00125345" w:rsidRPr="007950BB" w:rsidRDefault="004D102D" w:rsidP="00A05753">
      <w:pPr>
        <w:spacing w:line="240" w:lineRule="auto"/>
        <w:contextualSpacing/>
        <w:rPr>
          <w:rFonts w:ascii="Candara" w:hAnsi="Candara"/>
          <w:sz w:val="24"/>
          <w:szCs w:val="24"/>
        </w:rPr>
      </w:pPr>
      <w:r w:rsidRPr="007950BB">
        <w:rPr>
          <w:rFonts w:ascii="Candara" w:hAnsi="Candara"/>
          <w:sz w:val="24"/>
          <w:szCs w:val="24"/>
        </w:rPr>
        <w:t>Racism in several forms remains endemic in Britain, and is present in all sectors of society, including in Higher Education</w:t>
      </w:r>
      <w:r w:rsidR="009366D4" w:rsidRPr="007950BB">
        <w:rPr>
          <w:rFonts w:ascii="Candara" w:hAnsi="Candara"/>
          <w:sz w:val="24"/>
          <w:szCs w:val="24"/>
        </w:rPr>
        <w:t xml:space="preserve"> (HE)</w:t>
      </w:r>
      <w:r w:rsidRPr="007950BB">
        <w:rPr>
          <w:rFonts w:ascii="Candara" w:hAnsi="Candara"/>
          <w:sz w:val="24"/>
          <w:szCs w:val="24"/>
        </w:rPr>
        <w:t>. “Structural Racism” is the normalisation and legitimisation of an array of historical, cultural, institutional, and interpersonal dynamics that routinely advantage white people, while producing cumulative and chronic adverse outcomes for people of colour.  </w:t>
      </w:r>
      <w:r w:rsidR="00125345" w:rsidRPr="007950BB">
        <w:rPr>
          <w:rFonts w:ascii="Candara" w:hAnsi="Candara"/>
          <w:sz w:val="24"/>
          <w:szCs w:val="24"/>
        </w:rPr>
        <w:t>In Higher Education t</w:t>
      </w:r>
      <w:r w:rsidR="00F31EB7" w:rsidRPr="007950BB">
        <w:rPr>
          <w:rFonts w:ascii="Candara" w:hAnsi="Candara"/>
          <w:sz w:val="24"/>
          <w:szCs w:val="24"/>
        </w:rPr>
        <w:t xml:space="preserve">his </w:t>
      </w:r>
      <w:r w:rsidR="00D7516C" w:rsidRPr="007950BB">
        <w:rPr>
          <w:rFonts w:ascii="Candara" w:hAnsi="Candara"/>
          <w:sz w:val="24"/>
          <w:szCs w:val="24"/>
        </w:rPr>
        <w:t xml:space="preserve">can be seen in hiring practices </w:t>
      </w:r>
      <w:r w:rsidR="00EB6473" w:rsidRPr="007950BB">
        <w:rPr>
          <w:rFonts w:ascii="Candara" w:hAnsi="Candara"/>
          <w:sz w:val="24"/>
          <w:szCs w:val="24"/>
        </w:rPr>
        <w:t xml:space="preserve">across senior management, teaching and professional services staff. </w:t>
      </w:r>
      <w:r w:rsidR="00D7516C" w:rsidRPr="007950BB">
        <w:rPr>
          <w:rFonts w:ascii="Candara" w:hAnsi="Candara"/>
          <w:sz w:val="24"/>
          <w:szCs w:val="24"/>
        </w:rPr>
        <w:t>For example, f</w:t>
      </w:r>
      <w:r w:rsidR="00EB6473" w:rsidRPr="007950BB">
        <w:rPr>
          <w:rFonts w:ascii="Candara" w:hAnsi="Candara"/>
          <w:sz w:val="24"/>
          <w:szCs w:val="24"/>
        </w:rPr>
        <w:t>ewer than 1% of professors in the UK are black while 89% are white</w:t>
      </w:r>
      <w:r w:rsidR="00EB6473" w:rsidRPr="007950BB">
        <w:rPr>
          <w:rStyle w:val="FootnoteReference"/>
          <w:rFonts w:ascii="Candara" w:eastAsia="Times New Roman" w:hAnsi="Candara" w:cs="Times New Roman"/>
          <w:color w:val="000000"/>
          <w:sz w:val="24"/>
          <w:szCs w:val="24"/>
        </w:rPr>
        <w:footnoteReference w:id="2"/>
      </w:r>
      <w:r w:rsidR="00EB6473" w:rsidRPr="007950BB">
        <w:rPr>
          <w:rFonts w:ascii="Candara" w:hAnsi="Candara"/>
          <w:sz w:val="24"/>
          <w:szCs w:val="24"/>
          <w:vertAlign w:val="superscript"/>
        </w:rPr>
        <w:t xml:space="preserve">  </w:t>
      </w:r>
      <w:r w:rsidR="00EB6473" w:rsidRPr="007950BB">
        <w:rPr>
          <w:rFonts w:ascii="Candara" w:hAnsi="Candara"/>
          <w:sz w:val="24"/>
          <w:szCs w:val="24"/>
        </w:rPr>
        <w:t xml:space="preserve">and this lack of diversity is also reflected </w:t>
      </w:r>
      <w:r w:rsidR="00FA79C9" w:rsidRPr="007950BB">
        <w:rPr>
          <w:rFonts w:ascii="Candara" w:hAnsi="Candara"/>
          <w:sz w:val="24"/>
          <w:szCs w:val="24"/>
        </w:rPr>
        <w:t xml:space="preserve">at </w:t>
      </w:r>
      <w:r w:rsidR="00EB6473" w:rsidRPr="007950BB">
        <w:rPr>
          <w:rFonts w:ascii="Candara" w:hAnsi="Candara"/>
          <w:sz w:val="24"/>
          <w:szCs w:val="24"/>
        </w:rPr>
        <w:t xml:space="preserve">Sussex </w:t>
      </w:r>
      <w:r w:rsidR="00FA79C9" w:rsidRPr="007950BB">
        <w:rPr>
          <w:rFonts w:ascii="Candara" w:hAnsi="Candara"/>
          <w:sz w:val="24"/>
          <w:szCs w:val="24"/>
        </w:rPr>
        <w:t xml:space="preserve">University </w:t>
      </w:r>
      <w:r w:rsidR="00EB6473" w:rsidRPr="007950BB">
        <w:rPr>
          <w:rFonts w:ascii="Candara" w:hAnsi="Candara"/>
          <w:sz w:val="24"/>
          <w:szCs w:val="24"/>
        </w:rPr>
        <w:t xml:space="preserve">and in </w:t>
      </w:r>
      <w:r w:rsidR="00FA79C9" w:rsidRPr="007950BB">
        <w:rPr>
          <w:rFonts w:ascii="Candara" w:hAnsi="Candara"/>
          <w:sz w:val="24"/>
          <w:szCs w:val="24"/>
        </w:rPr>
        <w:t xml:space="preserve">the School of </w:t>
      </w:r>
      <w:r w:rsidR="00125345" w:rsidRPr="007950BB">
        <w:rPr>
          <w:rFonts w:ascii="Candara" w:hAnsi="Candara"/>
          <w:sz w:val="24"/>
          <w:szCs w:val="24"/>
        </w:rPr>
        <w:t>Global Studies</w:t>
      </w:r>
      <w:r w:rsidR="00FA79C9" w:rsidRPr="007950BB">
        <w:rPr>
          <w:rFonts w:ascii="Candara" w:hAnsi="Candara"/>
          <w:sz w:val="24"/>
          <w:szCs w:val="24"/>
        </w:rPr>
        <w:t xml:space="preserve"> (GS)</w:t>
      </w:r>
      <w:r w:rsidR="00EB6473" w:rsidRPr="007950BB">
        <w:rPr>
          <w:rFonts w:ascii="Candara" w:hAnsi="Candara"/>
          <w:sz w:val="24"/>
          <w:szCs w:val="24"/>
        </w:rPr>
        <w:t>.</w:t>
      </w:r>
      <w:r w:rsidR="0017599A" w:rsidRPr="007950BB">
        <w:rPr>
          <w:rFonts w:ascii="Candara" w:hAnsi="Candara"/>
          <w:sz w:val="24"/>
          <w:szCs w:val="24"/>
        </w:rPr>
        <w:t xml:space="preserve"> </w:t>
      </w:r>
      <w:r w:rsidR="00FA79C9" w:rsidRPr="007950BB">
        <w:rPr>
          <w:rFonts w:ascii="Candara" w:hAnsi="Candara"/>
          <w:sz w:val="24"/>
          <w:szCs w:val="24"/>
        </w:rPr>
        <w:t>Another effect of structural racism in HE is the existence of the BAME awarding gap, which is the difference in grade outcomes between UK domiciled BAME students and UK domiciled white students, and which also exists at Sussex.</w:t>
      </w:r>
      <w:r w:rsidR="00FA79C9" w:rsidRPr="007950BB">
        <w:rPr>
          <w:rStyle w:val="FootnoteReference"/>
          <w:rFonts w:ascii="Candara" w:eastAsia="Times New Roman" w:hAnsi="Candara" w:cs="Times New Roman"/>
          <w:color w:val="000000"/>
          <w:sz w:val="24"/>
          <w:szCs w:val="24"/>
        </w:rPr>
        <w:footnoteReference w:id="3"/>
      </w:r>
      <w:r w:rsidR="00FA79C9" w:rsidRPr="007950BB">
        <w:rPr>
          <w:rFonts w:ascii="Candara" w:hAnsi="Candara"/>
          <w:sz w:val="24"/>
          <w:szCs w:val="24"/>
        </w:rPr>
        <w:t xml:space="preserve">   </w:t>
      </w:r>
      <w:r w:rsidR="009F5EDF" w:rsidRPr="007950BB">
        <w:rPr>
          <w:rFonts w:ascii="Candara" w:hAnsi="Candara"/>
          <w:sz w:val="24"/>
          <w:szCs w:val="24"/>
        </w:rPr>
        <w:t>A</w:t>
      </w:r>
      <w:r w:rsidR="00FA79C9" w:rsidRPr="007950BB">
        <w:rPr>
          <w:rFonts w:ascii="Candara" w:hAnsi="Candara"/>
          <w:sz w:val="24"/>
          <w:szCs w:val="24"/>
        </w:rPr>
        <w:t xml:space="preserve"> further</w:t>
      </w:r>
      <w:r w:rsidR="009F5EDF" w:rsidRPr="007950BB">
        <w:rPr>
          <w:rFonts w:ascii="Candara" w:hAnsi="Candara"/>
          <w:sz w:val="24"/>
          <w:szCs w:val="24"/>
        </w:rPr>
        <w:t xml:space="preserve"> example is the la</w:t>
      </w:r>
      <w:r w:rsidR="00445516" w:rsidRPr="007950BB">
        <w:rPr>
          <w:rFonts w:ascii="Candara" w:hAnsi="Candara"/>
          <w:sz w:val="24"/>
          <w:szCs w:val="24"/>
        </w:rPr>
        <w:t>ck of Specific Learning Difference</w:t>
      </w:r>
      <w:r w:rsidR="00E63A10" w:rsidRPr="007950BB">
        <w:rPr>
          <w:rFonts w:ascii="Candara" w:hAnsi="Candara"/>
          <w:sz w:val="24"/>
          <w:szCs w:val="24"/>
        </w:rPr>
        <w:t>s (</w:t>
      </w:r>
      <w:proofErr w:type="spellStart"/>
      <w:r w:rsidR="00E63A10" w:rsidRPr="007950BB">
        <w:rPr>
          <w:rFonts w:ascii="Candara" w:hAnsi="Candara"/>
          <w:sz w:val="24"/>
          <w:szCs w:val="24"/>
        </w:rPr>
        <w:t>SpLDs</w:t>
      </w:r>
      <w:proofErr w:type="spellEnd"/>
      <w:r w:rsidR="00E63A10" w:rsidRPr="007950BB">
        <w:rPr>
          <w:rFonts w:ascii="Candara" w:hAnsi="Candara"/>
          <w:sz w:val="24"/>
          <w:szCs w:val="24"/>
        </w:rPr>
        <w:t xml:space="preserve">) </w:t>
      </w:r>
      <w:r w:rsidR="009366D4" w:rsidRPr="007950BB">
        <w:rPr>
          <w:rFonts w:ascii="Candara" w:hAnsi="Candara"/>
          <w:sz w:val="24"/>
          <w:szCs w:val="24"/>
        </w:rPr>
        <w:t xml:space="preserve">diagnosis for BAME students in the HE </w:t>
      </w:r>
      <w:proofErr w:type="gramStart"/>
      <w:r w:rsidR="009366D4" w:rsidRPr="007950BB">
        <w:rPr>
          <w:rFonts w:ascii="Candara" w:hAnsi="Candara"/>
          <w:sz w:val="24"/>
          <w:szCs w:val="24"/>
        </w:rPr>
        <w:t>sector</w:t>
      </w:r>
      <w:proofErr w:type="gramEnd"/>
      <w:r w:rsidR="009366D4" w:rsidRPr="007950BB">
        <w:rPr>
          <w:rFonts w:ascii="Candara" w:hAnsi="Candara"/>
          <w:sz w:val="24"/>
          <w:szCs w:val="24"/>
        </w:rPr>
        <w:t>.</w:t>
      </w:r>
      <w:r w:rsidR="0045489B">
        <w:rPr>
          <w:rStyle w:val="FootnoteReference"/>
          <w:rFonts w:ascii="Candara" w:hAnsi="Candara"/>
          <w:sz w:val="24"/>
          <w:szCs w:val="24"/>
        </w:rPr>
        <w:footnoteReference w:id="4"/>
      </w:r>
      <w:r w:rsidR="009366D4" w:rsidRPr="007950BB">
        <w:rPr>
          <w:rFonts w:ascii="Candara" w:hAnsi="Candara"/>
          <w:sz w:val="24"/>
          <w:szCs w:val="24"/>
        </w:rPr>
        <w:t xml:space="preserve"> </w:t>
      </w:r>
    </w:p>
    <w:p w14:paraId="0AE1144B" w14:textId="77777777" w:rsidR="00562BF8" w:rsidRDefault="00562BF8" w:rsidP="00A05753">
      <w:pPr>
        <w:spacing w:line="240" w:lineRule="auto"/>
        <w:contextualSpacing/>
        <w:rPr>
          <w:rFonts w:ascii="Candara" w:hAnsi="Candara"/>
          <w:sz w:val="24"/>
          <w:szCs w:val="24"/>
        </w:rPr>
      </w:pPr>
    </w:p>
    <w:p w14:paraId="5DEE36CE" w14:textId="4CC70A40" w:rsidR="004D102D" w:rsidRPr="007950BB" w:rsidRDefault="004D102D" w:rsidP="00A05753">
      <w:pPr>
        <w:spacing w:line="240" w:lineRule="auto"/>
        <w:contextualSpacing/>
        <w:rPr>
          <w:rFonts w:ascii="Candara" w:hAnsi="Candara"/>
          <w:sz w:val="24"/>
          <w:szCs w:val="24"/>
        </w:rPr>
      </w:pPr>
      <w:r w:rsidRPr="007950BB">
        <w:rPr>
          <w:rFonts w:ascii="Candara" w:hAnsi="Candara"/>
          <w:sz w:val="24"/>
          <w:szCs w:val="24"/>
        </w:rPr>
        <w:t>The School of Global Studies is committed to anti-racism and to challenging aspects of our institution</w:t>
      </w:r>
      <w:r w:rsidR="00D5557E" w:rsidRPr="007950BB">
        <w:rPr>
          <w:rFonts w:ascii="Candara" w:hAnsi="Candara"/>
          <w:sz w:val="24"/>
          <w:szCs w:val="24"/>
        </w:rPr>
        <w:t>al practices</w:t>
      </w:r>
      <w:r w:rsidRPr="007950BB">
        <w:rPr>
          <w:rFonts w:ascii="Candara" w:hAnsi="Candara"/>
          <w:sz w:val="24"/>
          <w:szCs w:val="24"/>
        </w:rPr>
        <w:t xml:space="preserve"> that function to oppress, </w:t>
      </w:r>
      <w:proofErr w:type="gramStart"/>
      <w:r w:rsidRPr="007950BB">
        <w:rPr>
          <w:rFonts w:ascii="Candara" w:hAnsi="Candara"/>
          <w:sz w:val="24"/>
          <w:szCs w:val="24"/>
        </w:rPr>
        <w:t>marginalise</w:t>
      </w:r>
      <w:proofErr w:type="gramEnd"/>
      <w:r w:rsidRPr="007950BB">
        <w:rPr>
          <w:rFonts w:ascii="Candara" w:hAnsi="Candara"/>
          <w:sz w:val="24"/>
          <w:szCs w:val="24"/>
        </w:rPr>
        <w:t xml:space="preserve"> or limit our </w:t>
      </w:r>
      <w:r w:rsidRPr="007950BB">
        <w:rPr>
          <w:rFonts w:ascii="Candara" w:hAnsi="Candara"/>
          <w:i/>
          <w:iCs/>
          <w:sz w:val="24"/>
          <w:szCs w:val="24"/>
        </w:rPr>
        <w:t xml:space="preserve">Black, Asian and Minority Ethnic (BAME) </w:t>
      </w:r>
      <w:r w:rsidRPr="007950BB">
        <w:rPr>
          <w:rFonts w:ascii="Candara" w:hAnsi="Candara"/>
          <w:sz w:val="24"/>
          <w:szCs w:val="24"/>
        </w:rPr>
        <w:t>students and staff</w:t>
      </w:r>
      <w:r w:rsidR="005E6C10" w:rsidRPr="007950BB">
        <w:rPr>
          <w:rStyle w:val="FootnoteReference"/>
          <w:rFonts w:ascii="Candara" w:eastAsia="Times New Roman" w:hAnsi="Candara" w:cs="Times New Roman"/>
          <w:color w:val="000000"/>
          <w:sz w:val="24"/>
          <w:szCs w:val="24"/>
        </w:rPr>
        <w:footnoteReference w:id="5"/>
      </w:r>
      <w:r w:rsidRPr="007950BB">
        <w:rPr>
          <w:rFonts w:ascii="Candara" w:hAnsi="Candara"/>
          <w:sz w:val="24"/>
          <w:szCs w:val="24"/>
        </w:rPr>
        <w:t>.  </w:t>
      </w:r>
      <w:r w:rsidR="00EB6473" w:rsidRPr="007950BB">
        <w:rPr>
          <w:rFonts w:ascii="Candara" w:hAnsi="Candara"/>
          <w:sz w:val="24"/>
          <w:szCs w:val="24"/>
        </w:rPr>
        <w:t xml:space="preserve">We realise that a lack of diversity, representation and </w:t>
      </w:r>
      <w:r w:rsidR="009657DC" w:rsidRPr="007950BB">
        <w:rPr>
          <w:rFonts w:ascii="Candara" w:hAnsi="Candara"/>
          <w:sz w:val="24"/>
          <w:szCs w:val="24"/>
        </w:rPr>
        <w:t xml:space="preserve">anti-racist </w:t>
      </w:r>
      <w:proofErr w:type="gramStart"/>
      <w:r w:rsidR="009657DC" w:rsidRPr="007950BB">
        <w:rPr>
          <w:rFonts w:ascii="Candara" w:hAnsi="Candara"/>
          <w:sz w:val="24"/>
          <w:szCs w:val="24"/>
        </w:rPr>
        <w:t>practice</w:t>
      </w:r>
      <w:r w:rsidR="00D5557E" w:rsidRPr="007950BB">
        <w:rPr>
          <w:rFonts w:ascii="Candara" w:hAnsi="Candara"/>
          <w:sz w:val="24"/>
          <w:szCs w:val="24"/>
        </w:rPr>
        <w:t xml:space="preserve"> </w:t>
      </w:r>
      <w:r w:rsidR="00EB6473" w:rsidRPr="007950BB">
        <w:rPr>
          <w:rFonts w:ascii="Candara" w:hAnsi="Candara"/>
          <w:sz w:val="24"/>
          <w:szCs w:val="24"/>
        </w:rPr>
        <w:t xml:space="preserve"> in</w:t>
      </w:r>
      <w:proofErr w:type="gramEnd"/>
      <w:r w:rsidR="00EB6473" w:rsidRPr="007950BB">
        <w:rPr>
          <w:rFonts w:ascii="Candara" w:hAnsi="Candara"/>
          <w:sz w:val="24"/>
          <w:szCs w:val="24"/>
        </w:rPr>
        <w:t xml:space="preserve"> our teaching, research and professional services staff has a profound effect on students from BAME communities.</w:t>
      </w:r>
    </w:p>
    <w:p w14:paraId="233848C8" w14:textId="77777777" w:rsidR="00A05753" w:rsidRDefault="00A05753" w:rsidP="00A05753">
      <w:pPr>
        <w:spacing w:line="240" w:lineRule="auto"/>
        <w:contextualSpacing/>
        <w:rPr>
          <w:rFonts w:ascii="Candara" w:hAnsi="Candara"/>
          <w:b/>
          <w:bCs/>
          <w:sz w:val="24"/>
          <w:szCs w:val="24"/>
        </w:rPr>
      </w:pPr>
    </w:p>
    <w:p w14:paraId="487EE92F" w14:textId="2F90615D" w:rsidR="00EB6473" w:rsidRPr="00A05753" w:rsidRDefault="00EB6473" w:rsidP="00A05753">
      <w:pPr>
        <w:spacing w:line="240" w:lineRule="auto"/>
        <w:contextualSpacing/>
        <w:rPr>
          <w:rFonts w:ascii="Candara" w:hAnsi="Candara"/>
          <w:b/>
          <w:bCs/>
          <w:sz w:val="28"/>
          <w:szCs w:val="28"/>
        </w:rPr>
      </w:pPr>
      <w:r w:rsidRPr="00A05753">
        <w:rPr>
          <w:rFonts w:ascii="Candara" w:hAnsi="Candara"/>
          <w:b/>
          <w:bCs/>
          <w:sz w:val="28"/>
          <w:szCs w:val="28"/>
        </w:rPr>
        <w:t xml:space="preserve">The </w:t>
      </w:r>
      <w:r w:rsidR="00FA79C9" w:rsidRPr="00A05753">
        <w:rPr>
          <w:rFonts w:ascii="Candara" w:hAnsi="Candara"/>
          <w:b/>
          <w:bCs/>
          <w:sz w:val="28"/>
          <w:szCs w:val="28"/>
        </w:rPr>
        <w:t xml:space="preserve">BAME </w:t>
      </w:r>
      <w:r w:rsidRPr="00A05753">
        <w:rPr>
          <w:rFonts w:ascii="Candara" w:hAnsi="Candara"/>
          <w:b/>
          <w:bCs/>
          <w:sz w:val="28"/>
          <w:szCs w:val="28"/>
        </w:rPr>
        <w:t xml:space="preserve">Awarding Gap </w:t>
      </w:r>
      <w:r w:rsidR="00FA79C9" w:rsidRPr="00A05753">
        <w:rPr>
          <w:rFonts w:ascii="Candara" w:hAnsi="Candara"/>
          <w:b/>
          <w:bCs/>
          <w:sz w:val="28"/>
          <w:szCs w:val="28"/>
        </w:rPr>
        <w:t>at Sussex</w:t>
      </w:r>
      <w:r w:rsidR="008B41BA" w:rsidRPr="00A05753">
        <w:rPr>
          <w:rFonts w:ascii="Candara" w:hAnsi="Candara"/>
          <w:b/>
          <w:bCs/>
          <w:sz w:val="28"/>
          <w:szCs w:val="28"/>
        </w:rPr>
        <w:t xml:space="preserve"> and in Global Studies</w:t>
      </w:r>
    </w:p>
    <w:p w14:paraId="5AF77451" w14:textId="77777777" w:rsidR="00FB04C1" w:rsidRDefault="00FB04C1" w:rsidP="00A05753">
      <w:pPr>
        <w:spacing w:line="240" w:lineRule="auto"/>
        <w:contextualSpacing/>
        <w:rPr>
          <w:rFonts w:ascii="Candara" w:eastAsia="Candara" w:hAnsi="Candara" w:cs="Candara"/>
          <w:sz w:val="24"/>
          <w:szCs w:val="24"/>
        </w:rPr>
      </w:pPr>
    </w:p>
    <w:p w14:paraId="025852E1" w14:textId="25EB9D1F" w:rsidR="004B3A56" w:rsidRPr="007950BB" w:rsidRDefault="00D51DD0" w:rsidP="00A05753">
      <w:pPr>
        <w:spacing w:line="240" w:lineRule="auto"/>
        <w:contextualSpacing/>
        <w:rPr>
          <w:rFonts w:ascii="Candara" w:hAnsi="Candara"/>
          <w:sz w:val="24"/>
          <w:szCs w:val="24"/>
        </w:rPr>
      </w:pPr>
      <w:r w:rsidRPr="007950BB">
        <w:rPr>
          <w:rFonts w:ascii="Candara" w:eastAsia="Candara" w:hAnsi="Candara" w:cs="Candara"/>
          <w:sz w:val="24"/>
          <w:szCs w:val="24"/>
        </w:rPr>
        <w:t>A</w:t>
      </w:r>
      <w:r w:rsidR="00FA79C9" w:rsidRPr="007950BB">
        <w:rPr>
          <w:rFonts w:ascii="Candara" w:eastAsia="Candara" w:hAnsi="Candara" w:cs="Candara"/>
          <w:sz w:val="24"/>
          <w:szCs w:val="24"/>
        </w:rPr>
        <w:t>t Sussex University t</w:t>
      </w:r>
      <w:r w:rsidRPr="007950BB">
        <w:rPr>
          <w:rFonts w:ascii="Candara" w:eastAsia="Candara" w:hAnsi="Candara" w:cs="Candara"/>
          <w:sz w:val="24"/>
          <w:szCs w:val="24"/>
        </w:rPr>
        <w:t xml:space="preserve">here is </w:t>
      </w:r>
      <w:r w:rsidR="00D3602D" w:rsidRPr="007950BB">
        <w:rPr>
          <w:rFonts w:ascii="Candara" w:eastAsia="Candara" w:hAnsi="Candara" w:cs="Candara"/>
          <w:sz w:val="24"/>
          <w:szCs w:val="24"/>
        </w:rPr>
        <w:t xml:space="preserve">a </w:t>
      </w:r>
      <w:r w:rsidRPr="007950BB">
        <w:rPr>
          <w:rFonts w:ascii="Candara" w:eastAsia="Candara" w:hAnsi="Candara" w:cs="Candara"/>
          <w:sz w:val="24"/>
          <w:szCs w:val="24"/>
        </w:rPr>
        <w:t xml:space="preserve">statistically significant difference in the rate of good degrees (1:1 or 2:1 or merit/distinction at MA/MSc) achieved by </w:t>
      </w:r>
      <w:r w:rsidR="00125345" w:rsidRPr="007950BB">
        <w:rPr>
          <w:rFonts w:ascii="Candara" w:eastAsia="Candara" w:hAnsi="Candara" w:cs="Candara"/>
          <w:sz w:val="24"/>
          <w:szCs w:val="24"/>
        </w:rPr>
        <w:t xml:space="preserve">UK domicile </w:t>
      </w:r>
      <w:r w:rsidRPr="007950BB">
        <w:rPr>
          <w:rFonts w:ascii="Candara" w:eastAsia="Candara" w:hAnsi="Candara" w:cs="Candara"/>
          <w:sz w:val="24"/>
          <w:szCs w:val="24"/>
        </w:rPr>
        <w:t xml:space="preserve">BAME students compared with white students, despite </w:t>
      </w:r>
      <w:r w:rsidR="00C44836" w:rsidRPr="007950BB">
        <w:rPr>
          <w:rFonts w:ascii="Candara" w:eastAsia="Candara" w:hAnsi="Candara" w:cs="Candara"/>
          <w:sz w:val="24"/>
          <w:szCs w:val="24"/>
        </w:rPr>
        <w:t xml:space="preserve">these students </w:t>
      </w:r>
      <w:r w:rsidRPr="007950BB">
        <w:rPr>
          <w:rFonts w:ascii="Candara" w:eastAsia="Candara" w:hAnsi="Candara" w:cs="Candara"/>
          <w:sz w:val="24"/>
          <w:szCs w:val="24"/>
        </w:rPr>
        <w:t>entering Sussex with the same entry qualifications.</w:t>
      </w:r>
      <w:r w:rsidR="009B60B8" w:rsidRPr="007950BB">
        <w:rPr>
          <w:rFonts w:ascii="Candara" w:eastAsia="Candara" w:hAnsi="Candara" w:cs="Candara"/>
          <w:sz w:val="24"/>
          <w:szCs w:val="24"/>
        </w:rPr>
        <w:t xml:space="preserve"> </w:t>
      </w:r>
      <w:r w:rsidR="00125345" w:rsidRPr="007950BB">
        <w:rPr>
          <w:rFonts w:ascii="Candara" w:hAnsi="Candara"/>
          <w:sz w:val="24"/>
          <w:szCs w:val="24"/>
        </w:rPr>
        <w:t xml:space="preserve">This demonstrates that the production of the negative difference in degree results occurs in the </w:t>
      </w:r>
      <w:proofErr w:type="gramStart"/>
      <w:r w:rsidR="00C44836" w:rsidRPr="007950BB">
        <w:rPr>
          <w:rFonts w:ascii="Candara" w:hAnsi="Candara"/>
          <w:sz w:val="24"/>
          <w:szCs w:val="24"/>
        </w:rPr>
        <w:t>U</w:t>
      </w:r>
      <w:r w:rsidR="00125345" w:rsidRPr="007950BB">
        <w:rPr>
          <w:rFonts w:ascii="Candara" w:hAnsi="Candara"/>
          <w:sz w:val="24"/>
          <w:szCs w:val="24"/>
        </w:rPr>
        <w:t>niversity,  and</w:t>
      </w:r>
      <w:proofErr w:type="gramEnd"/>
      <w:r w:rsidR="00125345" w:rsidRPr="007950BB">
        <w:rPr>
          <w:rFonts w:ascii="Candara" w:hAnsi="Candara"/>
          <w:sz w:val="24"/>
          <w:szCs w:val="24"/>
        </w:rPr>
        <w:t xml:space="preserve"> is  a direct consequence of </w:t>
      </w:r>
      <w:r w:rsidR="00C44836" w:rsidRPr="007950BB">
        <w:rPr>
          <w:rFonts w:ascii="Candara" w:hAnsi="Candara"/>
          <w:sz w:val="24"/>
          <w:szCs w:val="24"/>
        </w:rPr>
        <w:t xml:space="preserve">what takes place at </w:t>
      </w:r>
      <w:r w:rsidR="00125345" w:rsidRPr="007950BB">
        <w:rPr>
          <w:rFonts w:ascii="Candara" w:hAnsi="Candara"/>
          <w:sz w:val="24"/>
          <w:szCs w:val="24"/>
        </w:rPr>
        <w:t xml:space="preserve">the </w:t>
      </w:r>
      <w:r w:rsidR="00C44836" w:rsidRPr="007950BB">
        <w:rPr>
          <w:rFonts w:ascii="Candara" w:hAnsi="Candara"/>
          <w:sz w:val="24"/>
          <w:szCs w:val="24"/>
        </w:rPr>
        <w:t>U</w:t>
      </w:r>
      <w:r w:rsidR="00125345" w:rsidRPr="007950BB">
        <w:rPr>
          <w:rFonts w:ascii="Candara" w:hAnsi="Candara"/>
          <w:sz w:val="24"/>
          <w:szCs w:val="24"/>
        </w:rPr>
        <w:t xml:space="preserve">niversity rather than simply </w:t>
      </w:r>
      <w:r w:rsidR="00125345" w:rsidRPr="007950BB">
        <w:rPr>
          <w:rFonts w:ascii="Candara" w:hAnsi="Candara"/>
          <w:sz w:val="24"/>
          <w:szCs w:val="24"/>
        </w:rPr>
        <w:lastRenderedPageBreak/>
        <w:t>a reflection of broader societal inequalities</w:t>
      </w:r>
      <w:r w:rsidR="00125345" w:rsidRPr="007950BB">
        <w:rPr>
          <w:rStyle w:val="FootnoteReference"/>
          <w:rFonts w:ascii="Candara" w:eastAsia="Times New Roman" w:hAnsi="Candara" w:cs="Times New Roman"/>
          <w:color w:val="000000"/>
          <w:sz w:val="24"/>
          <w:szCs w:val="24"/>
        </w:rPr>
        <w:footnoteReference w:id="6"/>
      </w:r>
      <w:r w:rsidR="00125345" w:rsidRPr="007950BB">
        <w:rPr>
          <w:rFonts w:ascii="Candara" w:hAnsi="Candara"/>
          <w:sz w:val="24"/>
          <w:szCs w:val="24"/>
        </w:rPr>
        <w:t>. </w:t>
      </w:r>
      <w:r w:rsidR="00C44836" w:rsidRPr="007950BB">
        <w:rPr>
          <w:rFonts w:ascii="Candara" w:eastAsia="Candara" w:hAnsi="Candara" w:cs="Candara"/>
          <w:sz w:val="24"/>
          <w:szCs w:val="24"/>
        </w:rPr>
        <w:t xml:space="preserve">In 2019-2020, with a move to online teaching in response to the COVID-19 pandemic, the GS BAME awarding gap disappeared.  </w:t>
      </w:r>
      <w:r w:rsidR="00C44836" w:rsidRPr="007950BB">
        <w:rPr>
          <w:rFonts w:ascii="Candara" w:hAnsi="Candara"/>
          <w:sz w:val="24"/>
          <w:szCs w:val="24"/>
        </w:rPr>
        <w:t>It is crucial that we establish the reasons for this</w:t>
      </w:r>
      <w:r w:rsidR="008B41BA" w:rsidRPr="007950BB">
        <w:rPr>
          <w:rFonts w:ascii="Candara" w:hAnsi="Candara"/>
          <w:sz w:val="24"/>
          <w:szCs w:val="24"/>
        </w:rPr>
        <w:t>, particularly as</w:t>
      </w:r>
      <w:r w:rsidR="00C44836" w:rsidRPr="007950BB">
        <w:rPr>
          <w:rFonts w:ascii="Candara" w:hAnsi="Candara"/>
          <w:sz w:val="24"/>
          <w:szCs w:val="24"/>
        </w:rPr>
        <w:t xml:space="preserve">, </w:t>
      </w:r>
      <w:r w:rsidR="008B41BA" w:rsidRPr="007950BB">
        <w:rPr>
          <w:rFonts w:ascii="Candara" w:eastAsia="Candara" w:hAnsi="Candara" w:cs="Candara"/>
          <w:sz w:val="24"/>
          <w:szCs w:val="24"/>
        </w:rPr>
        <w:t>i</w:t>
      </w:r>
      <w:r w:rsidR="00125345" w:rsidRPr="007950BB">
        <w:rPr>
          <w:rFonts w:ascii="Candara" w:eastAsia="Candara" w:hAnsi="Candara" w:cs="Candara"/>
          <w:sz w:val="24"/>
          <w:szCs w:val="24"/>
        </w:rPr>
        <w:t>n 2020-</w:t>
      </w:r>
      <w:proofErr w:type="gramStart"/>
      <w:r w:rsidR="00125345" w:rsidRPr="007950BB">
        <w:rPr>
          <w:rFonts w:ascii="Candara" w:eastAsia="Candara" w:hAnsi="Candara" w:cs="Candara"/>
          <w:sz w:val="24"/>
          <w:szCs w:val="24"/>
        </w:rPr>
        <w:t xml:space="preserve">21, </w:t>
      </w:r>
      <w:r w:rsidR="00E25D14" w:rsidRPr="007950BB">
        <w:rPr>
          <w:rFonts w:ascii="Candara" w:eastAsia="Candara" w:hAnsi="Candara" w:cs="Candara"/>
          <w:sz w:val="24"/>
          <w:szCs w:val="24"/>
        </w:rPr>
        <w:t xml:space="preserve"> </w:t>
      </w:r>
      <w:r w:rsidR="008B41BA" w:rsidRPr="007950BB">
        <w:rPr>
          <w:rFonts w:ascii="Candara" w:eastAsia="Candara" w:hAnsi="Candara" w:cs="Candara"/>
          <w:sz w:val="24"/>
          <w:szCs w:val="24"/>
        </w:rPr>
        <w:t>the</w:t>
      </w:r>
      <w:proofErr w:type="gramEnd"/>
      <w:r w:rsidR="008B41BA" w:rsidRPr="007950BB">
        <w:rPr>
          <w:rFonts w:ascii="Candara" w:eastAsia="Candara" w:hAnsi="Candara" w:cs="Candara"/>
          <w:sz w:val="24"/>
          <w:szCs w:val="24"/>
        </w:rPr>
        <w:t xml:space="preserve"> gap returned. In 2020-21, </w:t>
      </w:r>
      <w:r w:rsidR="00125345" w:rsidRPr="007950BB">
        <w:rPr>
          <w:rFonts w:ascii="Candara" w:eastAsia="Candara" w:hAnsi="Candara" w:cs="Candara"/>
          <w:sz w:val="24"/>
          <w:szCs w:val="24"/>
        </w:rPr>
        <w:t>Sussex had an awarding gap of 6.7</w:t>
      </w:r>
      <w:proofErr w:type="gramStart"/>
      <w:r w:rsidR="00125345" w:rsidRPr="007950BB">
        <w:rPr>
          <w:rFonts w:ascii="Candara" w:eastAsia="Candara" w:hAnsi="Candara" w:cs="Candara"/>
          <w:sz w:val="24"/>
          <w:szCs w:val="24"/>
        </w:rPr>
        <w:t>%.</w:t>
      </w:r>
      <w:r w:rsidR="008B41BA" w:rsidRPr="007950BB">
        <w:rPr>
          <w:rFonts w:ascii="Candara" w:eastAsia="Candara" w:hAnsi="Candara" w:cs="Candara"/>
          <w:sz w:val="24"/>
          <w:szCs w:val="24"/>
        </w:rPr>
        <w:t>.</w:t>
      </w:r>
      <w:proofErr w:type="gramEnd"/>
      <w:r w:rsidR="008B41BA" w:rsidRPr="007950BB">
        <w:rPr>
          <w:rFonts w:ascii="Candara" w:eastAsia="Candara" w:hAnsi="Candara" w:cs="Candara"/>
          <w:sz w:val="24"/>
          <w:szCs w:val="24"/>
        </w:rPr>
        <w:t xml:space="preserve"> H</w:t>
      </w:r>
      <w:r w:rsidR="00125345" w:rsidRPr="007950BB">
        <w:rPr>
          <w:rFonts w:ascii="Candara" w:eastAsia="Candara" w:hAnsi="Candara" w:cs="Candara"/>
          <w:sz w:val="24"/>
          <w:szCs w:val="24"/>
        </w:rPr>
        <w:t>owever, in GS</w:t>
      </w:r>
      <w:r w:rsidR="00C44836" w:rsidRPr="007950BB">
        <w:rPr>
          <w:rFonts w:ascii="Candara" w:eastAsia="Candara" w:hAnsi="Candara" w:cs="Candara"/>
          <w:sz w:val="24"/>
          <w:szCs w:val="24"/>
        </w:rPr>
        <w:t xml:space="preserve"> in the same period</w:t>
      </w:r>
      <w:r w:rsidR="00125345" w:rsidRPr="007950BB">
        <w:rPr>
          <w:rFonts w:ascii="Candara" w:eastAsia="Candara" w:hAnsi="Candara" w:cs="Candara"/>
          <w:sz w:val="24"/>
          <w:szCs w:val="24"/>
        </w:rPr>
        <w:t xml:space="preserve">, </w:t>
      </w:r>
      <w:r w:rsidR="008B41BA" w:rsidRPr="007950BB">
        <w:rPr>
          <w:rFonts w:ascii="Candara" w:eastAsia="Candara" w:hAnsi="Candara" w:cs="Candara"/>
          <w:sz w:val="24"/>
          <w:szCs w:val="24"/>
        </w:rPr>
        <w:t>the awarding gap was 12.4</w:t>
      </w:r>
      <w:proofErr w:type="gramStart"/>
      <w:r w:rsidR="008B41BA" w:rsidRPr="007950BB">
        <w:rPr>
          <w:rFonts w:ascii="Candara" w:eastAsia="Candara" w:hAnsi="Candara" w:cs="Candara"/>
          <w:sz w:val="24"/>
          <w:szCs w:val="24"/>
        </w:rPr>
        <w:t>% ,</w:t>
      </w:r>
      <w:proofErr w:type="gramEnd"/>
      <w:r w:rsidR="008B41BA" w:rsidRPr="007950BB">
        <w:rPr>
          <w:rFonts w:ascii="Candara" w:eastAsia="Candara" w:hAnsi="Candara" w:cs="Candara"/>
          <w:sz w:val="24"/>
          <w:szCs w:val="24"/>
        </w:rPr>
        <w:t xml:space="preserve"> with </w:t>
      </w:r>
      <w:r w:rsidR="00D3602D" w:rsidRPr="007950BB">
        <w:rPr>
          <w:rFonts w:ascii="Candara" w:eastAsia="Candara" w:hAnsi="Candara" w:cs="Candara"/>
          <w:sz w:val="24"/>
          <w:szCs w:val="24"/>
        </w:rPr>
        <w:t xml:space="preserve">97.8 % of white </w:t>
      </w:r>
      <w:r w:rsidR="009657DC" w:rsidRPr="007950BB">
        <w:rPr>
          <w:rFonts w:ascii="Candara" w:eastAsia="Candara" w:hAnsi="Candara" w:cs="Candara"/>
          <w:sz w:val="24"/>
          <w:szCs w:val="24"/>
        </w:rPr>
        <w:t xml:space="preserve">UK domicile </w:t>
      </w:r>
      <w:r w:rsidR="00D3602D" w:rsidRPr="007950BB">
        <w:rPr>
          <w:rFonts w:ascii="Candara" w:eastAsia="Candara" w:hAnsi="Candara" w:cs="Candara"/>
          <w:sz w:val="24"/>
          <w:szCs w:val="24"/>
        </w:rPr>
        <w:t>students achiev</w:t>
      </w:r>
      <w:r w:rsidR="008B41BA" w:rsidRPr="007950BB">
        <w:rPr>
          <w:rFonts w:ascii="Candara" w:eastAsia="Candara" w:hAnsi="Candara" w:cs="Candara"/>
          <w:sz w:val="24"/>
          <w:szCs w:val="24"/>
        </w:rPr>
        <w:t>ing</w:t>
      </w:r>
      <w:r w:rsidR="00D3602D" w:rsidRPr="007950BB">
        <w:rPr>
          <w:rFonts w:ascii="Candara" w:eastAsia="Candara" w:hAnsi="Candara" w:cs="Candara"/>
          <w:sz w:val="24"/>
          <w:szCs w:val="24"/>
        </w:rPr>
        <w:t xml:space="preserve"> a 2.1 and above</w:t>
      </w:r>
      <w:r w:rsidR="00BC01C2" w:rsidRPr="007950BB">
        <w:rPr>
          <w:rFonts w:ascii="Candara" w:eastAsia="Candara" w:hAnsi="Candara" w:cs="Candara"/>
          <w:sz w:val="24"/>
          <w:szCs w:val="24"/>
        </w:rPr>
        <w:t>,</w:t>
      </w:r>
      <w:r w:rsidR="00D3602D" w:rsidRPr="007950BB">
        <w:rPr>
          <w:rFonts w:ascii="Candara" w:eastAsia="Candara" w:hAnsi="Candara" w:cs="Candara"/>
          <w:sz w:val="24"/>
          <w:szCs w:val="24"/>
        </w:rPr>
        <w:t xml:space="preserve"> as opposed to 85.4% of BAME </w:t>
      </w:r>
      <w:r w:rsidR="00125345" w:rsidRPr="007950BB">
        <w:rPr>
          <w:rFonts w:ascii="Candara" w:eastAsia="Candara" w:hAnsi="Candara" w:cs="Candara"/>
          <w:sz w:val="24"/>
          <w:szCs w:val="24"/>
        </w:rPr>
        <w:t xml:space="preserve">UK </w:t>
      </w:r>
      <w:r w:rsidR="00D3602D" w:rsidRPr="007950BB">
        <w:rPr>
          <w:rFonts w:ascii="Candara" w:eastAsia="Candara" w:hAnsi="Candara" w:cs="Candara"/>
          <w:sz w:val="24"/>
          <w:szCs w:val="24"/>
        </w:rPr>
        <w:t>domicile students.</w:t>
      </w:r>
      <w:r w:rsidR="00AE26BE" w:rsidRPr="007950BB">
        <w:rPr>
          <w:rFonts w:ascii="Candara" w:eastAsia="Candara" w:hAnsi="Candara" w:cs="Candara"/>
          <w:sz w:val="24"/>
          <w:szCs w:val="24"/>
        </w:rPr>
        <w:t xml:space="preserve"> </w:t>
      </w:r>
      <w:r w:rsidR="00125345" w:rsidRPr="007950BB">
        <w:rPr>
          <w:rFonts w:ascii="Candara" w:hAnsi="Candara"/>
          <w:sz w:val="24"/>
          <w:szCs w:val="24"/>
        </w:rPr>
        <w:t>S</w:t>
      </w:r>
      <w:r w:rsidR="008A3A65" w:rsidRPr="007950BB">
        <w:rPr>
          <w:rFonts w:ascii="Candara" w:hAnsi="Candara"/>
          <w:sz w:val="24"/>
          <w:szCs w:val="24"/>
        </w:rPr>
        <w:t>imilar concerns also exist with regards to international BAME students</w:t>
      </w:r>
      <w:r w:rsidR="00BC01C2" w:rsidRPr="007950BB">
        <w:rPr>
          <w:rFonts w:ascii="Candara" w:hAnsi="Candara"/>
          <w:sz w:val="24"/>
          <w:szCs w:val="24"/>
        </w:rPr>
        <w:t>,</w:t>
      </w:r>
      <w:r w:rsidR="00812FC8" w:rsidRPr="007950BB">
        <w:rPr>
          <w:rFonts w:ascii="Candara" w:hAnsi="Candara"/>
          <w:sz w:val="24"/>
          <w:szCs w:val="24"/>
        </w:rPr>
        <w:t xml:space="preserve"> where there is an awarding gap of 38.6%</w:t>
      </w:r>
      <w:r w:rsidR="00BC01C2" w:rsidRPr="007950BB">
        <w:rPr>
          <w:rFonts w:ascii="Candara" w:hAnsi="Candara"/>
          <w:sz w:val="24"/>
          <w:szCs w:val="24"/>
        </w:rPr>
        <w:t>,</w:t>
      </w:r>
      <w:r w:rsidR="003B0866" w:rsidRPr="007950BB">
        <w:rPr>
          <w:rStyle w:val="FootnoteReference"/>
          <w:rFonts w:ascii="Candara" w:eastAsia="Times New Roman" w:hAnsi="Candara" w:cs="Times New Roman"/>
          <w:color w:val="000000"/>
          <w:sz w:val="24"/>
          <w:szCs w:val="24"/>
        </w:rPr>
        <w:footnoteReference w:id="7"/>
      </w:r>
      <w:r w:rsidR="00BC01C2" w:rsidRPr="007950BB">
        <w:rPr>
          <w:rFonts w:ascii="Candara" w:hAnsi="Candara"/>
          <w:sz w:val="24"/>
          <w:szCs w:val="24"/>
        </w:rPr>
        <w:t xml:space="preserve"> </w:t>
      </w:r>
      <w:r w:rsidR="00125345" w:rsidRPr="007950BB">
        <w:rPr>
          <w:rFonts w:ascii="Candara" w:hAnsi="Candara"/>
          <w:sz w:val="24"/>
          <w:szCs w:val="24"/>
        </w:rPr>
        <w:t>.</w:t>
      </w:r>
      <w:r w:rsidR="00C44836" w:rsidRPr="007950BB">
        <w:rPr>
          <w:rFonts w:ascii="Candara" w:hAnsi="Candara"/>
          <w:sz w:val="24"/>
          <w:szCs w:val="24"/>
        </w:rPr>
        <w:t>T</w:t>
      </w:r>
      <w:r w:rsidR="00BC01C2" w:rsidRPr="007950BB">
        <w:rPr>
          <w:rFonts w:ascii="Candara" w:hAnsi="Candara"/>
          <w:sz w:val="24"/>
          <w:szCs w:val="24"/>
        </w:rPr>
        <w:t xml:space="preserve">here are </w:t>
      </w:r>
      <w:proofErr w:type="gramStart"/>
      <w:r w:rsidR="00BC01C2" w:rsidRPr="007950BB">
        <w:rPr>
          <w:rFonts w:ascii="Candara" w:hAnsi="Candara"/>
          <w:sz w:val="24"/>
          <w:szCs w:val="24"/>
        </w:rPr>
        <w:t>a number of</w:t>
      </w:r>
      <w:proofErr w:type="gramEnd"/>
      <w:r w:rsidR="00BC01C2" w:rsidRPr="007950BB">
        <w:rPr>
          <w:rFonts w:ascii="Candara" w:hAnsi="Candara"/>
          <w:sz w:val="24"/>
          <w:szCs w:val="24"/>
        </w:rPr>
        <w:t xml:space="preserve"> other factors that contribute to this gap</w:t>
      </w:r>
      <w:r w:rsidR="00C23AFE" w:rsidRPr="007950BB">
        <w:rPr>
          <w:rFonts w:ascii="Candara" w:hAnsi="Candara"/>
          <w:sz w:val="24"/>
          <w:szCs w:val="24"/>
        </w:rPr>
        <w:t>,</w:t>
      </w:r>
      <w:r w:rsidR="00540464" w:rsidRPr="007950BB">
        <w:rPr>
          <w:rFonts w:ascii="Candara" w:hAnsi="Candara"/>
          <w:sz w:val="24"/>
          <w:szCs w:val="24"/>
        </w:rPr>
        <w:t xml:space="preserve"> including</w:t>
      </w:r>
      <w:r w:rsidR="00C23AFE" w:rsidRPr="007950BB">
        <w:rPr>
          <w:rFonts w:ascii="Candara" w:hAnsi="Candara"/>
          <w:sz w:val="24"/>
          <w:szCs w:val="24"/>
        </w:rPr>
        <w:t>, but not limited to</w:t>
      </w:r>
      <w:r w:rsidR="00540464" w:rsidRPr="007950BB">
        <w:rPr>
          <w:rFonts w:ascii="Candara" w:hAnsi="Candara"/>
          <w:sz w:val="24"/>
          <w:szCs w:val="24"/>
        </w:rPr>
        <w:t xml:space="preserve"> ESOL</w:t>
      </w:r>
      <w:r w:rsidR="008354BA" w:rsidRPr="007950BB">
        <w:rPr>
          <w:rFonts w:ascii="Candara" w:hAnsi="Candara"/>
          <w:sz w:val="24"/>
          <w:szCs w:val="24"/>
        </w:rPr>
        <w:t xml:space="preserve"> (English to Speakers of Other Languages)</w:t>
      </w:r>
      <w:r w:rsidR="00540464" w:rsidRPr="007950BB">
        <w:rPr>
          <w:rFonts w:ascii="Candara" w:hAnsi="Candara"/>
          <w:sz w:val="24"/>
          <w:szCs w:val="24"/>
        </w:rPr>
        <w:t xml:space="preserve">. </w:t>
      </w:r>
    </w:p>
    <w:p w14:paraId="77043E4C" w14:textId="77777777" w:rsidR="00A05753" w:rsidRDefault="00A05753" w:rsidP="00A05753">
      <w:pPr>
        <w:spacing w:line="240" w:lineRule="auto"/>
        <w:contextualSpacing/>
        <w:rPr>
          <w:rFonts w:ascii="Candara" w:hAnsi="Candara"/>
          <w:sz w:val="24"/>
          <w:szCs w:val="24"/>
        </w:rPr>
      </w:pPr>
    </w:p>
    <w:p w14:paraId="3BDC2DF9" w14:textId="77777777" w:rsidR="00926EE6" w:rsidRPr="007950BB" w:rsidRDefault="004B3A56" w:rsidP="00926EE6">
      <w:pPr>
        <w:spacing w:line="240" w:lineRule="auto"/>
        <w:contextualSpacing/>
        <w:rPr>
          <w:rFonts w:ascii="Candara" w:hAnsi="Candara"/>
          <w:sz w:val="24"/>
          <w:szCs w:val="24"/>
        </w:rPr>
      </w:pPr>
      <w:r w:rsidRPr="007950BB">
        <w:rPr>
          <w:rFonts w:ascii="Candara" w:hAnsi="Candara"/>
          <w:sz w:val="24"/>
          <w:szCs w:val="24"/>
        </w:rPr>
        <w:t>Our school commits to continually develop</w:t>
      </w:r>
      <w:r w:rsidR="00C44836" w:rsidRPr="007950BB">
        <w:rPr>
          <w:rFonts w:ascii="Candara" w:hAnsi="Candara"/>
          <w:sz w:val="24"/>
          <w:szCs w:val="24"/>
        </w:rPr>
        <w:t>ing</w:t>
      </w:r>
      <w:r w:rsidRPr="007950BB">
        <w:rPr>
          <w:rFonts w:ascii="Candara" w:hAnsi="Candara"/>
          <w:sz w:val="24"/>
          <w:szCs w:val="24"/>
        </w:rPr>
        <w:t xml:space="preserve"> and implement</w:t>
      </w:r>
      <w:r w:rsidR="00C44836" w:rsidRPr="007950BB">
        <w:rPr>
          <w:rFonts w:ascii="Candara" w:hAnsi="Candara"/>
          <w:sz w:val="24"/>
          <w:szCs w:val="24"/>
        </w:rPr>
        <w:t>ing</w:t>
      </w:r>
      <w:r w:rsidRPr="007950BB">
        <w:rPr>
          <w:rFonts w:ascii="Candara" w:hAnsi="Candara"/>
          <w:sz w:val="24"/>
          <w:szCs w:val="24"/>
        </w:rPr>
        <w:t xml:space="preserve"> measures to ensure that race and ethnicity are no longer determining factors in our awarding of ‘good degrees’</w:t>
      </w:r>
      <w:r w:rsidR="00C44836" w:rsidRPr="007950BB">
        <w:rPr>
          <w:rFonts w:ascii="Candara" w:hAnsi="Candara"/>
          <w:sz w:val="24"/>
          <w:szCs w:val="24"/>
        </w:rPr>
        <w:t>,</w:t>
      </w:r>
      <w:r w:rsidRPr="007950BB">
        <w:rPr>
          <w:rFonts w:ascii="Candara" w:hAnsi="Candara"/>
          <w:sz w:val="24"/>
          <w:szCs w:val="24"/>
        </w:rPr>
        <w:t xml:space="preserve"> until our </w:t>
      </w:r>
      <w:r w:rsidR="00C44836" w:rsidRPr="007950BB">
        <w:rPr>
          <w:rFonts w:ascii="Candara" w:hAnsi="Candara"/>
          <w:sz w:val="24"/>
          <w:szCs w:val="24"/>
        </w:rPr>
        <w:t xml:space="preserve">BAME awarding </w:t>
      </w:r>
      <w:r w:rsidRPr="007950BB">
        <w:rPr>
          <w:rFonts w:ascii="Candara" w:hAnsi="Candara"/>
          <w:sz w:val="24"/>
          <w:szCs w:val="24"/>
        </w:rPr>
        <w:t xml:space="preserve">gap is permanently eradicated. </w:t>
      </w:r>
      <w:r w:rsidR="004D102D" w:rsidRPr="007950BB">
        <w:rPr>
          <w:rFonts w:ascii="Candara" w:hAnsi="Candara"/>
          <w:sz w:val="24"/>
          <w:szCs w:val="24"/>
        </w:rPr>
        <w:t xml:space="preserve">The School is committed to reassessing its processes and practices in all areas to eliminate racism and embed anti-racist practices, as well as </w:t>
      </w:r>
      <w:r w:rsidR="00134A75" w:rsidRPr="007950BB">
        <w:rPr>
          <w:rFonts w:ascii="Candara" w:hAnsi="Candara"/>
          <w:sz w:val="24"/>
          <w:szCs w:val="24"/>
        </w:rPr>
        <w:t xml:space="preserve">to </w:t>
      </w:r>
      <w:r w:rsidR="004D102D" w:rsidRPr="007950BB">
        <w:rPr>
          <w:rFonts w:ascii="Candara" w:hAnsi="Candara"/>
          <w:sz w:val="24"/>
          <w:szCs w:val="24"/>
        </w:rPr>
        <w:t xml:space="preserve">ensure that all students and staff members are treated equitably, without prejudice, assumption, or stereotype. </w:t>
      </w:r>
      <w:r w:rsidR="00926EE6" w:rsidRPr="007950BB">
        <w:rPr>
          <w:rFonts w:ascii="Candara" w:hAnsi="Candara"/>
          <w:sz w:val="24"/>
          <w:szCs w:val="24"/>
        </w:rPr>
        <w:t>We recognise that this action plan does not equate to race equity work.  Instead, it outlines the commitment of the school to ensure that the measures outlined in the plan are addressed in a timely and consistent manner.</w:t>
      </w:r>
    </w:p>
    <w:p w14:paraId="78F8938D" w14:textId="08DC6D7F" w:rsidR="00F86DE6" w:rsidRPr="007950BB" w:rsidRDefault="00F86DE6" w:rsidP="00A05753">
      <w:pPr>
        <w:spacing w:line="240" w:lineRule="auto"/>
        <w:contextualSpacing/>
        <w:rPr>
          <w:rFonts w:ascii="Candara" w:hAnsi="Candara"/>
          <w:sz w:val="24"/>
          <w:szCs w:val="24"/>
        </w:rPr>
      </w:pPr>
    </w:p>
    <w:p w14:paraId="1C9825E5" w14:textId="78D6EE28" w:rsidR="003D395E" w:rsidRPr="00A05753" w:rsidRDefault="004D102D" w:rsidP="00A05753">
      <w:pPr>
        <w:spacing w:line="240" w:lineRule="auto"/>
        <w:contextualSpacing/>
        <w:rPr>
          <w:rFonts w:ascii="Candara" w:hAnsi="Candara"/>
          <w:b/>
          <w:bCs/>
          <w:sz w:val="28"/>
          <w:szCs w:val="28"/>
        </w:rPr>
      </w:pPr>
      <w:r w:rsidRPr="00A05753">
        <w:rPr>
          <w:rFonts w:ascii="Candara" w:hAnsi="Candara"/>
          <w:b/>
          <w:bCs/>
          <w:sz w:val="28"/>
          <w:szCs w:val="28"/>
        </w:rPr>
        <w:t>Our aim</w:t>
      </w:r>
      <w:r w:rsidR="00F86DE6" w:rsidRPr="00A05753">
        <w:rPr>
          <w:rFonts w:ascii="Candara" w:hAnsi="Candara"/>
          <w:b/>
          <w:bCs/>
          <w:sz w:val="28"/>
          <w:szCs w:val="28"/>
        </w:rPr>
        <w:t>s</w:t>
      </w:r>
    </w:p>
    <w:p w14:paraId="2201343E" w14:textId="4D5DA538" w:rsidR="009C2FCA" w:rsidRPr="000B093E" w:rsidRDefault="004D102D" w:rsidP="00A05753">
      <w:pPr>
        <w:pStyle w:val="ListParagraph"/>
        <w:numPr>
          <w:ilvl w:val="0"/>
          <w:numId w:val="39"/>
        </w:numPr>
        <w:spacing w:line="240" w:lineRule="auto"/>
        <w:rPr>
          <w:rFonts w:ascii="Candara" w:hAnsi="Candara"/>
          <w:sz w:val="24"/>
          <w:szCs w:val="24"/>
        </w:rPr>
      </w:pPr>
      <w:r w:rsidRPr="000B093E">
        <w:rPr>
          <w:rFonts w:ascii="Candara" w:hAnsi="Candara"/>
          <w:sz w:val="24"/>
          <w:szCs w:val="24"/>
        </w:rPr>
        <w:t>To</w:t>
      </w:r>
      <w:r w:rsidR="004B3A56" w:rsidRPr="000B093E">
        <w:rPr>
          <w:rFonts w:ascii="Candara" w:hAnsi="Candara"/>
          <w:sz w:val="24"/>
          <w:szCs w:val="24"/>
        </w:rPr>
        <w:t xml:space="preserve"> permanently</w:t>
      </w:r>
      <w:r w:rsidRPr="000B093E">
        <w:rPr>
          <w:rFonts w:ascii="Candara" w:hAnsi="Candara"/>
          <w:sz w:val="24"/>
          <w:szCs w:val="24"/>
        </w:rPr>
        <w:t xml:space="preserve"> eliminate the School of Global Studies’ BAME awarding gap. </w:t>
      </w:r>
    </w:p>
    <w:p w14:paraId="4BAF1656" w14:textId="77777777" w:rsidR="00B11EBD" w:rsidRPr="000B093E" w:rsidRDefault="004D102D" w:rsidP="00A05753">
      <w:pPr>
        <w:pStyle w:val="ListParagraph"/>
        <w:numPr>
          <w:ilvl w:val="0"/>
          <w:numId w:val="39"/>
        </w:numPr>
        <w:spacing w:line="240" w:lineRule="auto"/>
        <w:rPr>
          <w:rFonts w:ascii="Candara" w:hAnsi="Candara"/>
          <w:sz w:val="24"/>
          <w:szCs w:val="24"/>
        </w:rPr>
      </w:pPr>
      <w:r w:rsidRPr="000B093E">
        <w:rPr>
          <w:rFonts w:ascii="Candara" w:hAnsi="Candara"/>
          <w:sz w:val="24"/>
          <w:szCs w:val="24"/>
        </w:rPr>
        <w:t>To decolonise our curricula and teaching styles and embed anti-racism in our syllabi. </w:t>
      </w:r>
      <w:r w:rsidR="009C2FCA" w:rsidRPr="000B093E">
        <w:rPr>
          <w:rFonts w:ascii="Candara" w:hAnsi="Candara"/>
          <w:sz w:val="24"/>
          <w:szCs w:val="24"/>
        </w:rPr>
        <w:t xml:space="preserve"> </w:t>
      </w:r>
    </w:p>
    <w:p w14:paraId="1AFBAB6C" w14:textId="52D4E056" w:rsidR="009C2FCA" w:rsidRPr="000B093E" w:rsidRDefault="004D102D" w:rsidP="00A05753">
      <w:pPr>
        <w:pStyle w:val="ListParagraph"/>
        <w:numPr>
          <w:ilvl w:val="0"/>
          <w:numId w:val="39"/>
        </w:numPr>
        <w:spacing w:line="240" w:lineRule="auto"/>
        <w:rPr>
          <w:rFonts w:ascii="Candara" w:hAnsi="Candara"/>
          <w:sz w:val="24"/>
          <w:szCs w:val="24"/>
        </w:rPr>
      </w:pPr>
      <w:r w:rsidRPr="000B093E">
        <w:rPr>
          <w:rFonts w:ascii="Candara" w:hAnsi="Candara"/>
          <w:sz w:val="24"/>
          <w:szCs w:val="24"/>
        </w:rPr>
        <w:t>To implement a mentoring support programme to optimise the reach and quality of support for BAME staff and students. </w:t>
      </w:r>
    </w:p>
    <w:p w14:paraId="3A26E1AD" w14:textId="108A8174" w:rsidR="009C2FCA" w:rsidRPr="000B093E" w:rsidRDefault="004D102D" w:rsidP="00A05753">
      <w:pPr>
        <w:pStyle w:val="ListParagraph"/>
        <w:numPr>
          <w:ilvl w:val="0"/>
          <w:numId w:val="39"/>
        </w:numPr>
        <w:spacing w:line="240" w:lineRule="auto"/>
        <w:rPr>
          <w:rFonts w:ascii="Candara" w:hAnsi="Candara"/>
          <w:sz w:val="24"/>
          <w:szCs w:val="24"/>
        </w:rPr>
      </w:pPr>
      <w:r w:rsidRPr="000B093E">
        <w:rPr>
          <w:rFonts w:ascii="Candara" w:hAnsi="Candara"/>
          <w:sz w:val="24"/>
          <w:szCs w:val="24"/>
        </w:rPr>
        <w:t>To actively recruit BAME staff and students and improve recruitment practices to ensure fair and equitable opportunities. </w:t>
      </w:r>
    </w:p>
    <w:p w14:paraId="1AF7558C" w14:textId="2099B5E9" w:rsidR="0085715A" w:rsidRPr="000B093E" w:rsidRDefault="004D102D" w:rsidP="00A05753">
      <w:pPr>
        <w:pStyle w:val="ListParagraph"/>
        <w:numPr>
          <w:ilvl w:val="0"/>
          <w:numId w:val="39"/>
        </w:numPr>
        <w:spacing w:line="240" w:lineRule="auto"/>
        <w:rPr>
          <w:rFonts w:ascii="Candara" w:hAnsi="Candara"/>
          <w:sz w:val="24"/>
          <w:szCs w:val="24"/>
        </w:rPr>
      </w:pPr>
      <w:r w:rsidRPr="000B093E">
        <w:rPr>
          <w:rFonts w:ascii="Candara" w:hAnsi="Candara"/>
          <w:sz w:val="24"/>
          <w:szCs w:val="24"/>
        </w:rPr>
        <w:t>To prioritise the retention of BAME students and staff and ensure that the School’s demographics reflect the diversity of the global community. </w:t>
      </w:r>
    </w:p>
    <w:p w14:paraId="11AE6EFC" w14:textId="3F4814AD" w:rsidR="00D3484C" w:rsidRPr="000B093E" w:rsidRDefault="004D102D" w:rsidP="00A05753">
      <w:pPr>
        <w:pStyle w:val="ListParagraph"/>
        <w:numPr>
          <w:ilvl w:val="0"/>
          <w:numId w:val="39"/>
        </w:numPr>
        <w:spacing w:line="240" w:lineRule="auto"/>
        <w:rPr>
          <w:rFonts w:ascii="Candara" w:hAnsi="Candara"/>
          <w:sz w:val="24"/>
          <w:szCs w:val="24"/>
        </w:rPr>
      </w:pPr>
      <w:r w:rsidRPr="000B093E">
        <w:rPr>
          <w:rFonts w:ascii="Candara" w:hAnsi="Candara"/>
          <w:sz w:val="24"/>
          <w:szCs w:val="24"/>
        </w:rPr>
        <w:t>To create a culture of anti-racist practice and zero-tolerance for racism. </w:t>
      </w:r>
    </w:p>
    <w:p w14:paraId="2A4323B0" w14:textId="77777777" w:rsidR="000B093E" w:rsidRDefault="004D102D" w:rsidP="00A05753">
      <w:pPr>
        <w:pStyle w:val="ListParagraph"/>
        <w:numPr>
          <w:ilvl w:val="0"/>
          <w:numId w:val="39"/>
        </w:numPr>
        <w:spacing w:line="240" w:lineRule="auto"/>
        <w:rPr>
          <w:rFonts w:ascii="Candara" w:hAnsi="Candara"/>
          <w:sz w:val="24"/>
          <w:szCs w:val="24"/>
        </w:rPr>
      </w:pPr>
      <w:r w:rsidRPr="000B093E">
        <w:rPr>
          <w:rFonts w:ascii="Candara" w:hAnsi="Candara"/>
          <w:sz w:val="24"/>
          <w:szCs w:val="24"/>
        </w:rPr>
        <w:t>To design clear informal and formal complaints procedures and routes for individuals to report concerns of racism, sexism</w:t>
      </w:r>
      <w:r w:rsidR="00576BE0" w:rsidRPr="000B093E">
        <w:rPr>
          <w:rFonts w:ascii="Candara" w:hAnsi="Candara"/>
          <w:sz w:val="24"/>
          <w:szCs w:val="24"/>
        </w:rPr>
        <w:t xml:space="preserve">, </w:t>
      </w:r>
      <w:r w:rsidR="006E5DD7" w:rsidRPr="000B093E">
        <w:rPr>
          <w:rFonts w:ascii="Candara" w:hAnsi="Candara"/>
          <w:sz w:val="24"/>
          <w:szCs w:val="24"/>
        </w:rPr>
        <w:t>ableism,</w:t>
      </w:r>
      <w:r w:rsidRPr="000B093E">
        <w:rPr>
          <w:rFonts w:ascii="Candara" w:hAnsi="Candara"/>
          <w:sz w:val="24"/>
          <w:szCs w:val="24"/>
        </w:rPr>
        <w:t xml:space="preserve"> or any discriminatory behaviour; to ensure resolution of these concerns and clear consequences for such behaviour; to empower individuals to challenge this behaviour wherever it occurs.</w:t>
      </w:r>
    </w:p>
    <w:p w14:paraId="62629E83" w14:textId="0EDBE82B" w:rsidR="00A05753" w:rsidRPr="00562BF8" w:rsidRDefault="00215E98" w:rsidP="00A05753">
      <w:pPr>
        <w:pStyle w:val="ListParagraph"/>
        <w:numPr>
          <w:ilvl w:val="0"/>
          <w:numId w:val="39"/>
        </w:numPr>
        <w:spacing w:line="240" w:lineRule="auto"/>
        <w:rPr>
          <w:rFonts w:ascii="Candara" w:hAnsi="Candara"/>
          <w:sz w:val="24"/>
          <w:szCs w:val="24"/>
        </w:rPr>
      </w:pPr>
      <w:r w:rsidRPr="000B093E">
        <w:rPr>
          <w:rFonts w:ascii="Candara" w:hAnsi="Candara"/>
          <w:sz w:val="24"/>
          <w:szCs w:val="24"/>
        </w:rPr>
        <w:t xml:space="preserve">To </w:t>
      </w:r>
      <w:r w:rsidR="0006652B" w:rsidRPr="000B093E">
        <w:rPr>
          <w:rFonts w:ascii="Candara" w:hAnsi="Candara"/>
          <w:sz w:val="24"/>
          <w:szCs w:val="24"/>
        </w:rPr>
        <w:t xml:space="preserve">ensure that the School Equality, </w:t>
      </w:r>
      <w:proofErr w:type="gramStart"/>
      <w:r w:rsidR="0006652B" w:rsidRPr="000B093E">
        <w:rPr>
          <w:rFonts w:ascii="Candara" w:hAnsi="Candara"/>
          <w:sz w:val="24"/>
          <w:szCs w:val="24"/>
        </w:rPr>
        <w:t>Diversity</w:t>
      </w:r>
      <w:proofErr w:type="gramEnd"/>
      <w:r w:rsidR="0006652B" w:rsidRPr="000B093E">
        <w:rPr>
          <w:rFonts w:ascii="Candara" w:hAnsi="Candara"/>
          <w:sz w:val="24"/>
          <w:szCs w:val="24"/>
        </w:rPr>
        <w:t xml:space="preserve"> and Inclusion committee</w:t>
      </w:r>
      <w:r w:rsidR="00F43CBA" w:rsidRPr="000B093E">
        <w:rPr>
          <w:rFonts w:ascii="Candara" w:hAnsi="Candara"/>
          <w:sz w:val="24"/>
          <w:szCs w:val="24"/>
        </w:rPr>
        <w:t xml:space="preserve"> </w:t>
      </w:r>
      <w:r w:rsidR="0006652B" w:rsidRPr="000B093E">
        <w:rPr>
          <w:rFonts w:ascii="Candara" w:hAnsi="Candara"/>
          <w:sz w:val="24"/>
          <w:szCs w:val="24"/>
        </w:rPr>
        <w:t>(</w:t>
      </w:r>
      <w:r w:rsidR="00F43CBA" w:rsidRPr="000B093E">
        <w:rPr>
          <w:rFonts w:ascii="Candara" w:hAnsi="Candara"/>
          <w:sz w:val="24"/>
          <w:szCs w:val="24"/>
        </w:rPr>
        <w:t>comprised of</w:t>
      </w:r>
      <w:r w:rsidR="0013253E" w:rsidRPr="000B093E">
        <w:rPr>
          <w:rFonts w:ascii="Candara" w:hAnsi="Candara"/>
          <w:sz w:val="24"/>
          <w:szCs w:val="24"/>
        </w:rPr>
        <w:t xml:space="preserve"> students,</w:t>
      </w:r>
      <w:r w:rsidR="00F43CBA" w:rsidRPr="000B093E">
        <w:rPr>
          <w:rFonts w:ascii="Candara" w:hAnsi="Candara"/>
          <w:sz w:val="24"/>
          <w:szCs w:val="24"/>
        </w:rPr>
        <w:t xml:space="preserve"> academic and professional staff)</w:t>
      </w:r>
      <w:r w:rsidR="005D65EE" w:rsidRPr="000B093E">
        <w:rPr>
          <w:rFonts w:ascii="Candara" w:hAnsi="Candara"/>
          <w:sz w:val="24"/>
          <w:szCs w:val="24"/>
        </w:rPr>
        <w:t xml:space="preserve"> </w:t>
      </w:r>
      <w:r w:rsidR="00B34C69" w:rsidRPr="000B093E">
        <w:rPr>
          <w:rFonts w:ascii="Candara" w:hAnsi="Candara"/>
          <w:sz w:val="24"/>
          <w:szCs w:val="24"/>
        </w:rPr>
        <w:t>advise</w:t>
      </w:r>
      <w:r w:rsidR="005D65EE" w:rsidRPr="000B093E">
        <w:rPr>
          <w:rFonts w:ascii="Candara" w:hAnsi="Candara"/>
          <w:sz w:val="24"/>
          <w:szCs w:val="24"/>
        </w:rPr>
        <w:t>s</w:t>
      </w:r>
      <w:r w:rsidR="00B34C69" w:rsidRPr="000B093E">
        <w:rPr>
          <w:rFonts w:ascii="Candara" w:hAnsi="Candara"/>
          <w:sz w:val="24"/>
          <w:szCs w:val="24"/>
        </w:rPr>
        <w:t xml:space="preserve"> and review</w:t>
      </w:r>
      <w:r w:rsidR="005D65EE" w:rsidRPr="000B093E">
        <w:rPr>
          <w:rFonts w:ascii="Candara" w:hAnsi="Candara"/>
          <w:sz w:val="24"/>
          <w:szCs w:val="24"/>
        </w:rPr>
        <w:t>s</w:t>
      </w:r>
      <w:r w:rsidR="00B34C69" w:rsidRPr="000B093E">
        <w:rPr>
          <w:rFonts w:ascii="Candara" w:hAnsi="Candara"/>
          <w:sz w:val="24"/>
          <w:szCs w:val="24"/>
        </w:rPr>
        <w:t xml:space="preserve"> </w:t>
      </w:r>
      <w:r w:rsidR="00CF08E2" w:rsidRPr="000B093E">
        <w:rPr>
          <w:rFonts w:ascii="Candara" w:hAnsi="Candara"/>
          <w:sz w:val="24"/>
          <w:szCs w:val="24"/>
        </w:rPr>
        <w:t xml:space="preserve">work in this area regularly. </w:t>
      </w:r>
    </w:p>
    <w:p w14:paraId="3BDA435E" w14:textId="77777777" w:rsidR="00926EE6" w:rsidRDefault="00926EE6" w:rsidP="00A05753">
      <w:pPr>
        <w:spacing w:line="240" w:lineRule="auto"/>
        <w:contextualSpacing/>
        <w:rPr>
          <w:rFonts w:ascii="Candara" w:hAnsi="Candara"/>
          <w:b/>
          <w:bCs/>
          <w:color w:val="181817"/>
          <w:sz w:val="28"/>
          <w:szCs w:val="28"/>
        </w:rPr>
      </w:pPr>
    </w:p>
    <w:p w14:paraId="11EF2DB9" w14:textId="77777777" w:rsidR="00926EE6" w:rsidRDefault="00926EE6" w:rsidP="00A05753">
      <w:pPr>
        <w:spacing w:line="240" w:lineRule="auto"/>
        <w:contextualSpacing/>
        <w:rPr>
          <w:rFonts w:ascii="Candara" w:hAnsi="Candara"/>
          <w:b/>
          <w:bCs/>
          <w:color w:val="181817"/>
          <w:sz w:val="28"/>
          <w:szCs w:val="28"/>
        </w:rPr>
      </w:pPr>
    </w:p>
    <w:p w14:paraId="3754400E" w14:textId="77777777" w:rsidR="00926EE6" w:rsidRDefault="00926EE6" w:rsidP="00A05753">
      <w:pPr>
        <w:spacing w:line="240" w:lineRule="auto"/>
        <w:contextualSpacing/>
        <w:rPr>
          <w:rFonts w:ascii="Candara" w:hAnsi="Candara"/>
          <w:b/>
          <w:bCs/>
          <w:color w:val="181817"/>
          <w:sz w:val="28"/>
          <w:szCs w:val="28"/>
        </w:rPr>
      </w:pPr>
    </w:p>
    <w:p w14:paraId="09781C3A" w14:textId="77777777" w:rsidR="00926EE6" w:rsidRDefault="00926EE6" w:rsidP="00A05753">
      <w:pPr>
        <w:spacing w:line="240" w:lineRule="auto"/>
        <w:contextualSpacing/>
        <w:rPr>
          <w:rFonts w:ascii="Candara" w:hAnsi="Candara"/>
          <w:b/>
          <w:bCs/>
          <w:color w:val="181817"/>
          <w:sz w:val="28"/>
          <w:szCs w:val="28"/>
        </w:rPr>
      </w:pPr>
    </w:p>
    <w:p w14:paraId="033F3BC1" w14:textId="362A2271" w:rsidR="003D395E" w:rsidRDefault="004D102D" w:rsidP="00A05753">
      <w:pPr>
        <w:spacing w:line="240" w:lineRule="auto"/>
        <w:contextualSpacing/>
        <w:rPr>
          <w:rFonts w:ascii="Candara" w:hAnsi="Candara"/>
          <w:b/>
          <w:bCs/>
          <w:color w:val="181817"/>
          <w:sz w:val="28"/>
          <w:szCs w:val="28"/>
        </w:rPr>
      </w:pPr>
      <w:r w:rsidRPr="00A05753">
        <w:rPr>
          <w:rFonts w:ascii="Candara" w:hAnsi="Candara"/>
          <w:b/>
          <w:bCs/>
          <w:color w:val="181817"/>
          <w:sz w:val="28"/>
          <w:szCs w:val="28"/>
        </w:rPr>
        <w:lastRenderedPageBreak/>
        <w:t>Areas of Action </w:t>
      </w:r>
    </w:p>
    <w:p w14:paraId="3A440375" w14:textId="77777777" w:rsidR="00A05753" w:rsidRPr="00A05753" w:rsidRDefault="00A05753" w:rsidP="00A05753">
      <w:pPr>
        <w:spacing w:line="240" w:lineRule="auto"/>
        <w:contextualSpacing/>
        <w:rPr>
          <w:rFonts w:ascii="Candara" w:hAnsi="Candara"/>
          <w:b/>
          <w:bCs/>
          <w:color w:val="181817"/>
          <w:sz w:val="28"/>
          <w:szCs w:val="28"/>
        </w:rPr>
      </w:pPr>
    </w:p>
    <w:p w14:paraId="38E4303D" w14:textId="0EC73810" w:rsidR="004D102D" w:rsidRPr="007950BB" w:rsidRDefault="004D102D" w:rsidP="00A05753">
      <w:pPr>
        <w:spacing w:line="240" w:lineRule="auto"/>
        <w:contextualSpacing/>
        <w:rPr>
          <w:rFonts w:ascii="Candara" w:hAnsi="Candara"/>
          <w:sz w:val="24"/>
          <w:szCs w:val="24"/>
        </w:rPr>
      </w:pPr>
      <w:r w:rsidRPr="007950BB">
        <w:rPr>
          <w:rFonts w:ascii="Candara" w:hAnsi="Candara"/>
          <w:color w:val="181817"/>
          <w:sz w:val="24"/>
          <w:szCs w:val="24"/>
        </w:rPr>
        <w:t>1. Decolonizing the Curriculum (DTC) and</w:t>
      </w:r>
      <w:r w:rsidR="006E5DD7" w:rsidRPr="007950BB">
        <w:rPr>
          <w:rFonts w:ascii="Candara" w:hAnsi="Candara"/>
          <w:color w:val="181817"/>
          <w:sz w:val="24"/>
          <w:szCs w:val="24"/>
        </w:rPr>
        <w:t xml:space="preserve"> inclusive</w:t>
      </w:r>
      <w:r w:rsidRPr="007950BB">
        <w:rPr>
          <w:rFonts w:ascii="Candara" w:hAnsi="Candara"/>
          <w:color w:val="181817"/>
          <w:sz w:val="24"/>
          <w:szCs w:val="24"/>
        </w:rPr>
        <w:t xml:space="preserve"> pedagogies </w:t>
      </w:r>
    </w:p>
    <w:p w14:paraId="251B6FC3" w14:textId="77777777" w:rsidR="004D102D" w:rsidRPr="007950BB" w:rsidRDefault="004D102D" w:rsidP="00A05753">
      <w:pPr>
        <w:spacing w:line="240" w:lineRule="auto"/>
        <w:contextualSpacing/>
        <w:rPr>
          <w:rFonts w:ascii="Candara" w:hAnsi="Candara"/>
          <w:sz w:val="24"/>
          <w:szCs w:val="24"/>
        </w:rPr>
      </w:pPr>
      <w:r w:rsidRPr="007950BB">
        <w:rPr>
          <w:rFonts w:ascii="Candara" w:hAnsi="Candara"/>
          <w:color w:val="181817"/>
          <w:sz w:val="24"/>
          <w:szCs w:val="24"/>
        </w:rPr>
        <w:t>2. The Student Experience </w:t>
      </w:r>
    </w:p>
    <w:p w14:paraId="289B54AC" w14:textId="77777777" w:rsidR="004D102D" w:rsidRPr="007950BB" w:rsidRDefault="004D102D" w:rsidP="00A05753">
      <w:pPr>
        <w:spacing w:line="240" w:lineRule="auto"/>
        <w:contextualSpacing/>
        <w:rPr>
          <w:rFonts w:ascii="Candara" w:hAnsi="Candara"/>
          <w:sz w:val="24"/>
          <w:szCs w:val="24"/>
        </w:rPr>
      </w:pPr>
      <w:r w:rsidRPr="007950BB">
        <w:rPr>
          <w:rFonts w:ascii="Candara" w:hAnsi="Candara"/>
          <w:color w:val="181817"/>
          <w:sz w:val="24"/>
          <w:szCs w:val="24"/>
        </w:rPr>
        <w:t xml:space="preserve">3. Staff recruitment, </w:t>
      </w:r>
      <w:proofErr w:type="gramStart"/>
      <w:r w:rsidRPr="007950BB">
        <w:rPr>
          <w:rFonts w:ascii="Candara" w:hAnsi="Candara"/>
          <w:color w:val="181817"/>
          <w:sz w:val="24"/>
          <w:szCs w:val="24"/>
        </w:rPr>
        <w:t>promotion</w:t>
      </w:r>
      <w:proofErr w:type="gramEnd"/>
      <w:r w:rsidRPr="007950BB">
        <w:rPr>
          <w:rFonts w:ascii="Candara" w:hAnsi="Candara"/>
          <w:color w:val="181817"/>
          <w:sz w:val="24"/>
          <w:szCs w:val="24"/>
        </w:rPr>
        <w:t xml:space="preserve"> and retention </w:t>
      </w:r>
    </w:p>
    <w:p w14:paraId="6A0C133D" w14:textId="77777777" w:rsidR="004D102D" w:rsidRPr="007950BB" w:rsidRDefault="004D102D" w:rsidP="00A05753">
      <w:pPr>
        <w:spacing w:line="240" w:lineRule="auto"/>
        <w:contextualSpacing/>
        <w:rPr>
          <w:rFonts w:ascii="Candara" w:hAnsi="Candara"/>
          <w:sz w:val="24"/>
          <w:szCs w:val="24"/>
        </w:rPr>
      </w:pPr>
      <w:r w:rsidRPr="007950BB">
        <w:rPr>
          <w:rFonts w:ascii="Candara" w:hAnsi="Candara"/>
          <w:color w:val="181817"/>
          <w:sz w:val="24"/>
          <w:szCs w:val="24"/>
        </w:rPr>
        <w:t>4. Staff mentoring, training and awareness building </w:t>
      </w:r>
    </w:p>
    <w:p w14:paraId="6C4AF34F" w14:textId="5E45718D" w:rsidR="004D102D" w:rsidRDefault="004D102D" w:rsidP="00A05753">
      <w:pPr>
        <w:spacing w:line="240" w:lineRule="auto"/>
        <w:contextualSpacing/>
        <w:rPr>
          <w:rFonts w:ascii="Candara" w:hAnsi="Candara"/>
          <w:color w:val="181817"/>
          <w:sz w:val="24"/>
          <w:szCs w:val="24"/>
        </w:rPr>
      </w:pPr>
      <w:r w:rsidRPr="007950BB">
        <w:rPr>
          <w:rFonts w:ascii="Candara" w:hAnsi="Candara"/>
          <w:color w:val="181817"/>
          <w:sz w:val="24"/>
          <w:szCs w:val="24"/>
        </w:rPr>
        <w:t>5. Complaints and reporting procedures</w:t>
      </w:r>
    </w:p>
    <w:p w14:paraId="0C2574CF" w14:textId="77777777" w:rsidR="0048337F" w:rsidRPr="007950BB" w:rsidRDefault="0048337F" w:rsidP="00A05753">
      <w:pPr>
        <w:spacing w:line="240" w:lineRule="auto"/>
        <w:contextualSpacing/>
        <w:rPr>
          <w:rFonts w:ascii="Candara" w:hAnsi="Candara"/>
          <w:sz w:val="24"/>
          <w:szCs w:val="24"/>
        </w:rPr>
      </w:pPr>
    </w:p>
    <w:p w14:paraId="493C5B11" w14:textId="43626BC5" w:rsidR="004D102D" w:rsidRPr="00A05753" w:rsidRDefault="004D102D" w:rsidP="00A05753">
      <w:pPr>
        <w:spacing w:line="240" w:lineRule="auto"/>
        <w:contextualSpacing/>
        <w:rPr>
          <w:rFonts w:ascii="Candara" w:hAnsi="Candara"/>
          <w:b/>
          <w:bCs/>
          <w:color w:val="181817"/>
          <w:sz w:val="28"/>
          <w:szCs w:val="28"/>
        </w:rPr>
      </w:pPr>
      <w:r w:rsidRPr="00A05753">
        <w:rPr>
          <w:rFonts w:ascii="Candara" w:hAnsi="Candara"/>
          <w:b/>
          <w:bCs/>
          <w:color w:val="181817"/>
          <w:sz w:val="28"/>
          <w:szCs w:val="28"/>
        </w:rPr>
        <w:t>1. Decolonizing the curriculum (DTC) and reformed pedagogies: </w:t>
      </w:r>
    </w:p>
    <w:p w14:paraId="4A31284A" w14:textId="77777777" w:rsidR="00FB04C1" w:rsidRDefault="00FB04C1" w:rsidP="00A05753">
      <w:pPr>
        <w:spacing w:line="240" w:lineRule="auto"/>
        <w:contextualSpacing/>
        <w:rPr>
          <w:rFonts w:ascii="Candara" w:hAnsi="Candara"/>
          <w:color w:val="181817"/>
          <w:sz w:val="24"/>
          <w:szCs w:val="24"/>
        </w:rPr>
      </w:pPr>
    </w:p>
    <w:p w14:paraId="2EE9132C" w14:textId="4D622BA5" w:rsidR="003D395E" w:rsidRPr="007950BB" w:rsidRDefault="004D102D" w:rsidP="00A05753">
      <w:pPr>
        <w:spacing w:line="240" w:lineRule="auto"/>
        <w:contextualSpacing/>
        <w:rPr>
          <w:rFonts w:ascii="Candara" w:hAnsi="Candara"/>
          <w:sz w:val="24"/>
          <w:szCs w:val="24"/>
        </w:rPr>
      </w:pPr>
      <w:r w:rsidRPr="007950BB">
        <w:rPr>
          <w:rFonts w:ascii="Candara" w:hAnsi="Candara"/>
          <w:color w:val="181817"/>
          <w:sz w:val="24"/>
          <w:szCs w:val="24"/>
        </w:rPr>
        <w:t xml:space="preserve">In 2018-19, all Global Studies departments began to undertake work to decolonize the curriculum. This involved staff training with Advance HE, staff student fora, departmental workshops, and redesigning core modules during teaching away days. Each department in the School has made specific commitments to further efforts </w:t>
      </w:r>
      <w:r w:rsidR="0039358B" w:rsidRPr="007950BB">
        <w:rPr>
          <w:rFonts w:ascii="Candara" w:hAnsi="Candara"/>
          <w:color w:val="181817"/>
          <w:sz w:val="24"/>
          <w:szCs w:val="24"/>
        </w:rPr>
        <w:t>to</w:t>
      </w:r>
      <w:r w:rsidRPr="007950BB">
        <w:rPr>
          <w:rFonts w:ascii="Candara" w:hAnsi="Candara"/>
          <w:color w:val="181817"/>
          <w:sz w:val="24"/>
          <w:szCs w:val="24"/>
        </w:rPr>
        <w:t xml:space="preserve"> decoloniz</w:t>
      </w:r>
      <w:r w:rsidR="0039358B" w:rsidRPr="007950BB">
        <w:rPr>
          <w:rFonts w:ascii="Candara" w:hAnsi="Candara"/>
          <w:color w:val="181817"/>
          <w:sz w:val="24"/>
          <w:szCs w:val="24"/>
        </w:rPr>
        <w:t>e</w:t>
      </w:r>
      <w:r w:rsidRPr="007950BB">
        <w:rPr>
          <w:rFonts w:ascii="Candara" w:hAnsi="Candara"/>
          <w:color w:val="181817"/>
          <w:sz w:val="24"/>
          <w:szCs w:val="24"/>
        </w:rPr>
        <w:t xml:space="preserve"> the core curriculum, and to have advanced these actions into optional modules by 2023. It is recognized that decolonization in academia is an ongoing process, and the School is committed to the regular review and overhaul of teaching and learning </w:t>
      </w:r>
      <w:r w:rsidR="000F6A49" w:rsidRPr="007950BB">
        <w:rPr>
          <w:rFonts w:ascii="Candara" w:hAnsi="Candara"/>
          <w:color w:val="181817"/>
          <w:sz w:val="24"/>
          <w:szCs w:val="24"/>
        </w:rPr>
        <w:t>p</w:t>
      </w:r>
      <w:r w:rsidRPr="007950BB">
        <w:rPr>
          <w:rFonts w:ascii="Candara" w:hAnsi="Candara"/>
          <w:color w:val="181817"/>
          <w:sz w:val="24"/>
          <w:szCs w:val="24"/>
        </w:rPr>
        <w:t>ractices</w:t>
      </w:r>
      <w:r w:rsidR="0072060F" w:rsidRPr="007950BB">
        <w:rPr>
          <w:rFonts w:ascii="Candara" w:hAnsi="Candara"/>
          <w:color w:val="181817"/>
          <w:sz w:val="24"/>
          <w:szCs w:val="24"/>
        </w:rPr>
        <w:t>,</w:t>
      </w:r>
      <w:r w:rsidR="009C3A8D" w:rsidRPr="007950BB">
        <w:rPr>
          <w:rFonts w:ascii="Candara" w:hAnsi="Candara"/>
          <w:color w:val="181817"/>
          <w:sz w:val="24"/>
          <w:szCs w:val="24"/>
        </w:rPr>
        <w:t xml:space="preserve"> including modes of assessment</w:t>
      </w:r>
      <w:r w:rsidR="00803E7B" w:rsidRPr="007950BB">
        <w:rPr>
          <w:rFonts w:ascii="Candara" w:hAnsi="Candara"/>
          <w:color w:val="181817"/>
          <w:sz w:val="24"/>
          <w:szCs w:val="24"/>
        </w:rPr>
        <w:t>s</w:t>
      </w:r>
      <w:r w:rsidR="0072060F" w:rsidRPr="007950BB">
        <w:rPr>
          <w:rFonts w:ascii="Candara" w:hAnsi="Candara"/>
          <w:color w:val="181817"/>
          <w:sz w:val="24"/>
          <w:szCs w:val="24"/>
        </w:rPr>
        <w:t>,</w:t>
      </w:r>
      <w:r w:rsidRPr="007950BB">
        <w:rPr>
          <w:rFonts w:ascii="Candara" w:hAnsi="Candara"/>
          <w:color w:val="181817"/>
          <w:sz w:val="24"/>
          <w:szCs w:val="24"/>
        </w:rPr>
        <w:t xml:space="preserve"> that the progression of our DTC agenda necessitates. </w:t>
      </w:r>
    </w:p>
    <w:p w14:paraId="65A938B2" w14:textId="77777777" w:rsidR="003D395E" w:rsidRPr="007950BB" w:rsidRDefault="003D395E" w:rsidP="00A05753">
      <w:pPr>
        <w:spacing w:line="240" w:lineRule="auto"/>
        <w:contextualSpacing/>
        <w:rPr>
          <w:rFonts w:ascii="Candara" w:hAnsi="Candara"/>
          <w:color w:val="181817"/>
          <w:sz w:val="24"/>
          <w:szCs w:val="24"/>
        </w:rPr>
      </w:pPr>
    </w:p>
    <w:p w14:paraId="648AA4DD" w14:textId="27F0DF1B" w:rsidR="00934C0E" w:rsidRPr="00A05753" w:rsidRDefault="004D102D" w:rsidP="00A05753">
      <w:pPr>
        <w:spacing w:line="240" w:lineRule="auto"/>
        <w:contextualSpacing/>
        <w:rPr>
          <w:rFonts w:ascii="Candara" w:hAnsi="Candara"/>
          <w:b/>
          <w:bCs/>
          <w:sz w:val="28"/>
          <w:szCs w:val="28"/>
        </w:rPr>
      </w:pPr>
      <w:r w:rsidRPr="00A05753">
        <w:rPr>
          <w:rFonts w:ascii="Candara" w:hAnsi="Candara"/>
          <w:b/>
          <w:bCs/>
          <w:color w:val="181817"/>
          <w:sz w:val="28"/>
          <w:szCs w:val="28"/>
        </w:rPr>
        <w:t xml:space="preserve">Actions </w:t>
      </w:r>
    </w:p>
    <w:p w14:paraId="4936347A" w14:textId="77777777" w:rsidR="00016F6B" w:rsidRPr="000B093E" w:rsidRDefault="004D102D" w:rsidP="00A05753">
      <w:pPr>
        <w:pStyle w:val="ListParagraph"/>
        <w:numPr>
          <w:ilvl w:val="0"/>
          <w:numId w:val="40"/>
        </w:numPr>
        <w:spacing w:line="240" w:lineRule="auto"/>
        <w:rPr>
          <w:rFonts w:ascii="Candara" w:hAnsi="Candara"/>
          <w:sz w:val="24"/>
          <w:szCs w:val="24"/>
        </w:rPr>
      </w:pPr>
      <w:r w:rsidRPr="000B093E">
        <w:rPr>
          <w:rFonts w:ascii="Candara" w:hAnsi="Candara"/>
          <w:color w:val="181817"/>
          <w:sz w:val="24"/>
          <w:szCs w:val="24"/>
        </w:rPr>
        <w:t>Ensure that the staff appraisals process continues to include a section on commitment and activity towards DTC by staff and that this is regularly monitored. </w:t>
      </w:r>
    </w:p>
    <w:p w14:paraId="40D67406" w14:textId="34B61AFD" w:rsidR="00C42991" w:rsidRPr="000B093E" w:rsidRDefault="00C42991" w:rsidP="00A05753">
      <w:pPr>
        <w:pStyle w:val="ListParagraph"/>
        <w:numPr>
          <w:ilvl w:val="0"/>
          <w:numId w:val="40"/>
        </w:numPr>
        <w:spacing w:line="240" w:lineRule="auto"/>
        <w:rPr>
          <w:rFonts w:ascii="Candara" w:hAnsi="Candara"/>
          <w:sz w:val="24"/>
          <w:szCs w:val="24"/>
        </w:rPr>
      </w:pPr>
      <w:r w:rsidRPr="000B093E">
        <w:rPr>
          <w:rFonts w:ascii="Candara" w:hAnsi="Candara"/>
          <w:color w:val="181817"/>
          <w:sz w:val="24"/>
          <w:szCs w:val="24"/>
        </w:rPr>
        <w:t>Ensure that each department has put in place a system for DTC (which will involve using the Learning and Teaching Inclusivity Checklist (LTIC)</w:t>
      </w:r>
      <w:r w:rsidRPr="007950BB">
        <w:rPr>
          <w:rStyle w:val="FootnoteReference"/>
          <w:rFonts w:ascii="Candara" w:eastAsia="Times New Roman" w:hAnsi="Candara" w:cs="Times New Roman"/>
          <w:color w:val="181817"/>
          <w:sz w:val="24"/>
          <w:szCs w:val="24"/>
        </w:rPr>
        <w:footnoteReference w:id="8"/>
      </w:r>
      <w:r w:rsidRPr="000B093E">
        <w:rPr>
          <w:rFonts w:ascii="Candara" w:hAnsi="Candara"/>
          <w:color w:val="181817"/>
          <w:sz w:val="24"/>
          <w:szCs w:val="24"/>
        </w:rPr>
        <w:t xml:space="preserve"> as well as reviewing assessment modes and reflecting on this via the Module Audit Process. </w:t>
      </w:r>
    </w:p>
    <w:p w14:paraId="6D4F9A1D" w14:textId="01FC821C" w:rsidR="004D102D" w:rsidRPr="000B093E" w:rsidRDefault="0013253E" w:rsidP="00A05753">
      <w:pPr>
        <w:pStyle w:val="ListParagraph"/>
        <w:numPr>
          <w:ilvl w:val="0"/>
          <w:numId w:val="40"/>
        </w:numPr>
        <w:spacing w:line="240" w:lineRule="auto"/>
        <w:rPr>
          <w:rFonts w:ascii="Candara" w:hAnsi="Candara"/>
          <w:sz w:val="24"/>
          <w:szCs w:val="24"/>
        </w:rPr>
      </w:pPr>
      <w:r w:rsidRPr="000B093E">
        <w:rPr>
          <w:rFonts w:ascii="Candara" w:hAnsi="Candara"/>
          <w:color w:val="181817"/>
          <w:sz w:val="24"/>
          <w:szCs w:val="24"/>
        </w:rPr>
        <w:t xml:space="preserve">The school is committed to lobbying for </w:t>
      </w:r>
      <w:r w:rsidR="00A06EBF" w:rsidRPr="000B093E">
        <w:rPr>
          <w:rFonts w:ascii="Candara" w:hAnsi="Candara"/>
          <w:color w:val="181817"/>
          <w:sz w:val="24"/>
          <w:szCs w:val="24"/>
        </w:rPr>
        <w:t>Mid-Module Evaluations (MMEs) and Module Evaluation Questioners (</w:t>
      </w:r>
      <w:r w:rsidRPr="000B093E">
        <w:rPr>
          <w:rFonts w:ascii="Candara" w:hAnsi="Candara"/>
          <w:color w:val="181817"/>
          <w:sz w:val="24"/>
          <w:szCs w:val="24"/>
        </w:rPr>
        <w:t>MEQs</w:t>
      </w:r>
      <w:r w:rsidR="00A06EBF" w:rsidRPr="000B093E">
        <w:rPr>
          <w:rFonts w:ascii="Candara" w:hAnsi="Candara"/>
          <w:color w:val="181817"/>
          <w:sz w:val="24"/>
          <w:szCs w:val="24"/>
        </w:rPr>
        <w:t>)</w:t>
      </w:r>
      <w:r w:rsidRPr="000B093E">
        <w:rPr>
          <w:rFonts w:ascii="Candara" w:hAnsi="Candara"/>
          <w:color w:val="181817"/>
          <w:sz w:val="24"/>
          <w:szCs w:val="24"/>
        </w:rPr>
        <w:t xml:space="preserve"> to include </w:t>
      </w:r>
      <w:r w:rsidR="004D102D" w:rsidRPr="000B093E">
        <w:rPr>
          <w:rFonts w:ascii="Candara" w:hAnsi="Candara"/>
          <w:color w:val="181817"/>
          <w:sz w:val="24"/>
          <w:szCs w:val="24"/>
        </w:rPr>
        <w:t>questions on the diversity of readings/authors</w:t>
      </w:r>
      <w:r w:rsidR="007D5F83" w:rsidRPr="000B093E">
        <w:rPr>
          <w:rFonts w:ascii="Candara" w:hAnsi="Candara"/>
          <w:color w:val="181817"/>
          <w:sz w:val="24"/>
          <w:szCs w:val="24"/>
        </w:rPr>
        <w:t>,</w:t>
      </w:r>
      <w:r w:rsidR="004D102D" w:rsidRPr="000B093E">
        <w:rPr>
          <w:rFonts w:ascii="Candara" w:hAnsi="Candara"/>
          <w:color w:val="181817"/>
          <w:sz w:val="24"/>
          <w:szCs w:val="24"/>
        </w:rPr>
        <w:t xml:space="preserve"> inclusive teaching approaches</w:t>
      </w:r>
      <w:r w:rsidR="007D5F83" w:rsidRPr="000B093E">
        <w:rPr>
          <w:rFonts w:ascii="Candara" w:hAnsi="Candara"/>
          <w:color w:val="181817"/>
          <w:sz w:val="24"/>
          <w:szCs w:val="24"/>
        </w:rPr>
        <w:t xml:space="preserve"> and</w:t>
      </w:r>
      <w:r w:rsidR="004D102D" w:rsidRPr="000B093E">
        <w:rPr>
          <w:rFonts w:ascii="Candara" w:hAnsi="Candara"/>
          <w:color w:val="181817"/>
          <w:sz w:val="24"/>
          <w:szCs w:val="24"/>
        </w:rPr>
        <w:t xml:space="preserve"> </w:t>
      </w:r>
      <w:r w:rsidR="007D5F83" w:rsidRPr="000B093E">
        <w:rPr>
          <w:rFonts w:ascii="Candara" w:hAnsi="Candara"/>
          <w:color w:val="181817"/>
          <w:sz w:val="24"/>
          <w:szCs w:val="24"/>
        </w:rPr>
        <w:t xml:space="preserve">the delivery of teaching material </w:t>
      </w:r>
      <w:r w:rsidR="004D102D" w:rsidRPr="000B093E">
        <w:rPr>
          <w:rFonts w:ascii="Candara" w:hAnsi="Candara"/>
          <w:color w:val="181817"/>
          <w:sz w:val="24"/>
          <w:szCs w:val="24"/>
        </w:rPr>
        <w:t xml:space="preserve">as well as through regular forums, </w:t>
      </w:r>
      <w:proofErr w:type="gramStart"/>
      <w:r w:rsidR="004D102D" w:rsidRPr="000B093E">
        <w:rPr>
          <w:rFonts w:ascii="Candara" w:hAnsi="Candara"/>
          <w:color w:val="181817"/>
          <w:sz w:val="24"/>
          <w:szCs w:val="24"/>
        </w:rPr>
        <w:t>workshops</w:t>
      </w:r>
      <w:proofErr w:type="gramEnd"/>
      <w:r w:rsidR="004D102D" w:rsidRPr="000B093E">
        <w:rPr>
          <w:rFonts w:ascii="Candara" w:hAnsi="Candara"/>
          <w:color w:val="181817"/>
          <w:sz w:val="24"/>
          <w:szCs w:val="24"/>
        </w:rPr>
        <w:t xml:space="preserve"> and events. </w:t>
      </w:r>
    </w:p>
    <w:p w14:paraId="1D97B04A" w14:textId="094F61B6" w:rsidR="0072060F" w:rsidRDefault="00974AF5" w:rsidP="00A05753">
      <w:pPr>
        <w:pStyle w:val="ListParagraph"/>
        <w:numPr>
          <w:ilvl w:val="0"/>
          <w:numId w:val="40"/>
        </w:numPr>
        <w:spacing w:line="240" w:lineRule="auto"/>
        <w:rPr>
          <w:rFonts w:ascii="Candara" w:hAnsi="Candara"/>
          <w:sz w:val="24"/>
          <w:szCs w:val="24"/>
        </w:rPr>
      </w:pPr>
      <w:r w:rsidRPr="000B093E">
        <w:rPr>
          <w:rFonts w:ascii="Candara" w:hAnsi="Candara"/>
          <w:sz w:val="24"/>
          <w:szCs w:val="24"/>
        </w:rPr>
        <w:t>Departmental Race Equity Leads and EDI committee to review the process of DTC annually</w:t>
      </w:r>
    </w:p>
    <w:p w14:paraId="45643146" w14:textId="77777777" w:rsidR="001D78EA" w:rsidRPr="001D78EA" w:rsidRDefault="001D78EA" w:rsidP="001D78EA">
      <w:pPr>
        <w:pStyle w:val="ListParagraph"/>
        <w:spacing w:line="240" w:lineRule="auto"/>
        <w:rPr>
          <w:rFonts w:ascii="Candara" w:hAnsi="Candara"/>
          <w:sz w:val="24"/>
          <w:szCs w:val="24"/>
        </w:rPr>
      </w:pPr>
    </w:p>
    <w:p w14:paraId="248FB1DE" w14:textId="27C076BB" w:rsidR="004D102D" w:rsidRPr="001D78EA" w:rsidRDefault="00174654" w:rsidP="00A05753">
      <w:pPr>
        <w:spacing w:line="240" w:lineRule="auto"/>
        <w:contextualSpacing/>
        <w:rPr>
          <w:rFonts w:ascii="Candara" w:hAnsi="Candara"/>
          <w:b/>
          <w:bCs/>
          <w:sz w:val="28"/>
          <w:szCs w:val="28"/>
        </w:rPr>
      </w:pPr>
      <w:r w:rsidRPr="001D78EA">
        <w:rPr>
          <w:rFonts w:ascii="Candara" w:hAnsi="Candara"/>
          <w:b/>
          <w:bCs/>
          <w:sz w:val="28"/>
          <w:szCs w:val="28"/>
        </w:rPr>
        <w:t xml:space="preserve">2. </w:t>
      </w:r>
      <w:r w:rsidR="004D102D" w:rsidRPr="001D78EA">
        <w:rPr>
          <w:rFonts w:ascii="Candara" w:hAnsi="Candara"/>
          <w:b/>
          <w:bCs/>
          <w:color w:val="181817"/>
          <w:sz w:val="28"/>
          <w:szCs w:val="28"/>
        </w:rPr>
        <w:t>The Student Experience </w:t>
      </w:r>
    </w:p>
    <w:p w14:paraId="2FF300BB" w14:textId="77777777" w:rsidR="003D395E" w:rsidRPr="007950BB" w:rsidRDefault="003D395E" w:rsidP="00A05753">
      <w:pPr>
        <w:spacing w:line="240" w:lineRule="auto"/>
        <w:contextualSpacing/>
        <w:rPr>
          <w:rFonts w:ascii="Candara" w:hAnsi="Candara"/>
          <w:color w:val="181817"/>
          <w:sz w:val="24"/>
          <w:szCs w:val="24"/>
        </w:rPr>
      </w:pPr>
    </w:p>
    <w:p w14:paraId="442A2C5F" w14:textId="61024A8D" w:rsidR="00A4459A" w:rsidRPr="007950BB" w:rsidRDefault="004D102D" w:rsidP="00A05753">
      <w:pPr>
        <w:spacing w:line="240" w:lineRule="auto"/>
        <w:contextualSpacing/>
        <w:rPr>
          <w:rFonts w:ascii="Candara" w:hAnsi="Candara"/>
          <w:color w:val="181817"/>
          <w:sz w:val="24"/>
          <w:szCs w:val="24"/>
          <w:u w:val="single"/>
        </w:rPr>
      </w:pPr>
      <w:r w:rsidRPr="007950BB">
        <w:rPr>
          <w:rFonts w:ascii="Candara" w:hAnsi="Candara"/>
          <w:color w:val="181817"/>
          <w:sz w:val="24"/>
          <w:szCs w:val="24"/>
        </w:rPr>
        <w:t xml:space="preserve">Global Studies recognises that the lack of concerted focus on race equity issues contributes to BAME students having very different student experiences from white students. We are committed to improving the experience of students from BAME backgrounds </w:t>
      </w:r>
      <w:proofErr w:type="gramStart"/>
      <w:r w:rsidRPr="007950BB">
        <w:rPr>
          <w:rFonts w:ascii="Candara" w:hAnsi="Candara"/>
          <w:color w:val="181817"/>
          <w:sz w:val="24"/>
          <w:szCs w:val="24"/>
        </w:rPr>
        <w:t>by:</w:t>
      </w:r>
      <w:proofErr w:type="gramEnd"/>
      <w:r w:rsidRPr="007950BB">
        <w:rPr>
          <w:rFonts w:ascii="Candara" w:hAnsi="Candara"/>
          <w:color w:val="181817"/>
          <w:sz w:val="24"/>
          <w:szCs w:val="24"/>
        </w:rPr>
        <w:t xml:space="preserve"> initiating a student network programme; implementing a mentorship programme to improve the quality of student support; and introducing a culturally competent academic advising scheme. The BAME student excellence and </w:t>
      </w:r>
      <w:r w:rsidR="0013253E" w:rsidRPr="007950BB">
        <w:rPr>
          <w:rFonts w:ascii="Candara" w:hAnsi="Candara"/>
          <w:color w:val="181817"/>
          <w:sz w:val="24"/>
          <w:szCs w:val="24"/>
        </w:rPr>
        <w:t>m</w:t>
      </w:r>
      <w:r w:rsidRPr="007950BB">
        <w:rPr>
          <w:rFonts w:ascii="Candara" w:hAnsi="Candara"/>
          <w:color w:val="181817"/>
          <w:sz w:val="24"/>
          <w:szCs w:val="24"/>
        </w:rPr>
        <w:t>entoring programme is designed to provide safe spaces, mentoring and support for Black, Asian, and Minority Ethnic (BAME) students. This includes daily safe space office hours for BAME-identifying students. A member of staff in the school will have responsibility and workload allocation for managing this programme. </w:t>
      </w:r>
    </w:p>
    <w:p w14:paraId="7FAACC48" w14:textId="77777777" w:rsidR="003D395E" w:rsidRPr="007950BB" w:rsidRDefault="003D395E" w:rsidP="00A05753">
      <w:pPr>
        <w:spacing w:line="240" w:lineRule="auto"/>
        <w:contextualSpacing/>
        <w:rPr>
          <w:rFonts w:ascii="Candara" w:hAnsi="Candara"/>
          <w:color w:val="181817"/>
          <w:sz w:val="24"/>
          <w:szCs w:val="24"/>
        </w:rPr>
      </w:pPr>
    </w:p>
    <w:p w14:paraId="02506C3E" w14:textId="7A18E445" w:rsidR="003D395E" w:rsidRPr="001D78EA" w:rsidRDefault="004D102D" w:rsidP="00A05753">
      <w:pPr>
        <w:spacing w:line="240" w:lineRule="auto"/>
        <w:contextualSpacing/>
        <w:rPr>
          <w:rFonts w:ascii="Candara" w:hAnsi="Candara"/>
          <w:b/>
          <w:bCs/>
          <w:color w:val="181817"/>
          <w:sz w:val="28"/>
          <w:szCs w:val="28"/>
        </w:rPr>
      </w:pPr>
      <w:r w:rsidRPr="001D78EA">
        <w:rPr>
          <w:rFonts w:ascii="Candara" w:hAnsi="Candara"/>
          <w:b/>
          <w:bCs/>
          <w:color w:val="181817"/>
          <w:sz w:val="28"/>
          <w:szCs w:val="28"/>
        </w:rPr>
        <w:t>Actions </w:t>
      </w:r>
    </w:p>
    <w:p w14:paraId="026C335A" w14:textId="3FD84B56" w:rsidR="00E71190" w:rsidRPr="001D78EA" w:rsidRDefault="004D102D" w:rsidP="001D78EA">
      <w:pPr>
        <w:pStyle w:val="ListParagraph"/>
        <w:numPr>
          <w:ilvl w:val="0"/>
          <w:numId w:val="41"/>
        </w:numPr>
        <w:spacing w:line="240" w:lineRule="auto"/>
        <w:rPr>
          <w:rFonts w:ascii="Candara" w:hAnsi="Candara"/>
          <w:sz w:val="24"/>
          <w:szCs w:val="24"/>
        </w:rPr>
      </w:pPr>
      <w:r w:rsidRPr="001D78EA">
        <w:rPr>
          <w:rFonts w:ascii="Candara" w:hAnsi="Candara"/>
          <w:color w:val="181817"/>
          <w:sz w:val="24"/>
          <w:szCs w:val="24"/>
        </w:rPr>
        <w:t>Global Studies to lobby USSU to make diversity and inclusion training mandatory for new and current student representatives</w:t>
      </w:r>
      <w:r w:rsidR="00174654" w:rsidRPr="001D78EA">
        <w:rPr>
          <w:rFonts w:ascii="Candara" w:hAnsi="Candara"/>
          <w:color w:val="181817"/>
          <w:sz w:val="24"/>
          <w:szCs w:val="24"/>
        </w:rPr>
        <w:t xml:space="preserve">; </w:t>
      </w:r>
      <w:r w:rsidRPr="001D78EA">
        <w:rPr>
          <w:rFonts w:ascii="Candara" w:hAnsi="Candara"/>
          <w:color w:val="181817"/>
          <w:sz w:val="24"/>
          <w:szCs w:val="24"/>
        </w:rPr>
        <w:t xml:space="preserve">School Student Experience Group </w:t>
      </w:r>
      <w:r w:rsidR="00174654" w:rsidRPr="001D78EA">
        <w:rPr>
          <w:rFonts w:ascii="Candara" w:hAnsi="Candara"/>
          <w:color w:val="181817"/>
          <w:sz w:val="24"/>
          <w:szCs w:val="24"/>
        </w:rPr>
        <w:t>(</w:t>
      </w:r>
      <w:r w:rsidRPr="001D78EA">
        <w:rPr>
          <w:rFonts w:ascii="Candara" w:hAnsi="Candara"/>
          <w:color w:val="181817"/>
          <w:sz w:val="24"/>
          <w:szCs w:val="24"/>
        </w:rPr>
        <w:t>SSEG</w:t>
      </w:r>
      <w:r w:rsidR="00174654" w:rsidRPr="001D78EA">
        <w:rPr>
          <w:rFonts w:ascii="Candara" w:hAnsi="Candara"/>
          <w:color w:val="181817"/>
          <w:sz w:val="24"/>
          <w:szCs w:val="24"/>
        </w:rPr>
        <w:t>)</w:t>
      </w:r>
      <w:r w:rsidRPr="001D78EA">
        <w:rPr>
          <w:rFonts w:ascii="Candara" w:hAnsi="Candara"/>
          <w:color w:val="181817"/>
          <w:sz w:val="24"/>
          <w:szCs w:val="24"/>
        </w:rPr>
        <w:t xml:space="preserve"> will have EDI and race equity issues as standing items on all its agendas. </w:t>
      </w:r>
    </w:p>
    <w:p w14:paraId="5F96A6C6" w14:textId="6002EEFD" w:rsidR="004306CF" w:rsidRPr="001D78EA" w:rsidRDefault="004D102D" w:rsidP="001D78EA">
      <w:pPr>
        <w:pStyle w:val="ListParagraph"/>
        <w:numPr>
          <w:ilvl w:val="0"/>
          <w:numId w:val="41"/>
        </w:numPr>
        <w:spacing w:line="240" w:lineRule="auto"/>
        <w:rPr>
          <w:rFonts w:ascii="Candara" w:hAnsi="Candara"/>
          <w:sz w:val="24"/>
          <w:szCs w:val="24"/>
        </w:rPr>
      </w:pPr>
      <w:r w:rsidRPr="001D78EA">
        <w:rPr>
          <w:rFonts w:ascii="Candara" w:hAnsi="Candara"/>
          <w:color w:val="181817"/>
          <w:sz w:val="24"/>
          <w:szCs w:val="24"/>
        </w:rPr>
        <w:t>Student UG and PGT</w:t>
      </w:r>
      <w:r w:rsidR="00244A5E" w:rsidRPr="001D78EA">
        <w:rPr>
          <w:rFonts w:ascii="Candara" w:hAnsi="Candara"/>
          <w:color w:val="181817"/>
          <w:sz w:val="24"/>
          <w:szCs w:val="24"/>
        </w:rPr>
        <w:t xml:space="preserve"> </w:t>
      </w:r>
      <w:r w:rsidRPr="001D78EA">
        <w:rPr>
          <w:rFonts w:ascii="Candara" w:hAnsi="Candara"/>
          <w:color w:val="181817"/>
          <w:sz w:val="24"/>
          <w:szCs w:val="24"/>
        </w:rPr>
        <w:t xml:space="preserve">EDI </w:t>
      </w:r>
      <w:r w:rsidR="0013253E" w:rsidRPr="001D78EA">
        <w:rPr>
          <w:rFonts w:ascii="Candara" w:hAnsi="Candara"/>
          <w:color w:val="181817"/>
          <w:sz w:val="24"/>
          <w:szCs w:val="24"/>
        </w:rPr>
        <w:t>r</w:t>
      </w:r>
      <w:r w:rsidRPr="001D78EA">
        <w:rPr>
          <w:rFonts w:ascii="Candara" w:hAnsi="Candara"/>
          <w:color w:val="181817"/>
          <w:sz w:val="24"/>
          <w:szCs w:val="24"/>
        </w:rPr>
        <w:t xml:space="preserve">epresentatives </w:t>
      </w:r>
      <w:r w:rsidR="000F4A04" w:rsidRPr="001D78EA">
        <w:rPr>
          <w:rFonts w:ascii="Candara" w:hAnsi="Candara"/>
          <w:color w:val="181817"/>
          <w:sz w:val="24"/>
          <w:szCs w:val="24"/>
        </w:rPr>
        <w:t>to</w:t>
      </w:r>
      <w:r w:rsidRPr="001D78EA">
        <w:rPr>
          <w:rFonts w:ascii="Candara" w:hAnsi="Candara"/>
          <w:color w:val="181817"/>
          <w:sz w:val="24"/>
          <w:szCs w:val="24"/>
        </w:rPr>
        <w:t xml:space="preserve"> invited to attend SSEGs to speak to these agenda items. </w:t>
      </w:r>
    </w:p>
    <w:p w14:paraId="15A32CC9" w14:textId="195A1FAF" w:rsidR="004D102D" w:rsidRPr="001D78EA" w:rsidRDefault="004D102D" w:rsidP="001D78EA">
      <w:pPr>
        <w:pStyle w:val="ListParagraph"/>
        <w:numPr>
          <w:ilvl w:val="0"/>
          <w:numId w:val="41"/>
        </w:numPr>
        <w:spacing w:line="240" w:lineRule="auto"/>
        <w:rPr>
          <w:rFonts w:ascii="Candara" w:hAnsi="Candara"/>
          <w:sz w:val="24"/>
          <w:szCs w:val="24"/>
        </w:rPr>
      </w:pPr>
      <w:r w:rsidRPr="001D78EA">
        <w:rPr>
          <w:rFonts w:ascii="Candara" w:hAnsi="Candara"/>
          <w:sz w:val="24"/>
          <w:szCs w:val="24"/>
        </w:rPr>
        <w:t>Further develop and improve existing BAME Excellence and Mentoring Programme</w:t>
      </w:r>
    </w:p>
    <w:p w14:paraId="28471B72" w14:textId="77777777" w:rsidR="001D78EA" w:rsidRDefault="004D102D" w:rsidP="00A05753">
      <w:pPr>
        <w:pStyle w:val="ListParagraph"/>
        <w:numPr>
          <w:ilvl w:val="0"/>
          <w:numId w:val="41"/>
        </w:numPr>
        <w:spacing w:line="240" w:lineRule="auto"/>
        <w:rPr>
          <w:rFonts w:ascii="Candara" w:hAnsi="Candara"/>
          <w:sz w:val="24"/>
          <w:szCs w:val="24"/>
        </w:rPr>
      </w:pPr>
      <w:r w:rsidRPr="001D78EA">
        <w:rPr>
          <w:rFonts w:ascii="Candara" w:hAnsi="Candara"/>
          <w:sz w:val="24"/>
          <w:szCs w:val="24"/>
        </w:rPr>
        <w:t>Implement a BAME</w:t>
      </w:r>
      <w:r w:rsidR="00FC69FE" w:rsidRPr="001D78EA">
        <w:rPr>
          <w:rFonts w:ascii="Candara" w:hAnsi="Candara"/>
          <w:sz w:val="24"/>
          <w:szCs w:val="24"/>
        </w:rPr>
        <w:t xml:space="preserve"> MA</w:t>
      </w:r>
      <w:r w:rsidRPr="001D78EA">
        <w:rPr>
          <w:rFonts w:ascii="Candara" w:hAnsi="Candara"/>
          <w:sz w:val="24"/>
          <w:szCs w:val="24"/>
        </w:rPr>
        <w:t xml:space="preserve"> scholarship programme </w:t>
      </w:r>
    </w:p>
    <w:p w14:paraId="7B1ECC2E" w14:textId="77777777" w:rsidR="001D78EA" w:rsidRPr="001D78EA" w:rsidRDefault="004D102D" w:rsidP="00A05753">
      <w:pPr>
        <w:pStyle w:val="ListParagraph"/>
        <w:numPr>
          <w:ilvl w:val="0"/>
          <w:numId w:val="41"/>
        </w:numPr>
        <w:spacing w:line="240" w:lineRule="auto"/>
        <w:rPr>
          <w:rFonts w:ascii="Candara" w:hAnsi="Candara"/>
          <w:sz w:val="24"/>
          <w:szCs w:val="24"/>
        </w:rPr>
      </w:pPr>
      <w:r w:rsidRPr="001D78EA">
        <w:rPr>
          <w:rFonts w:ascii="Candara" w:hAnsi="Candara"/>
          <w:sz w:val="24"/>
          <w:szCs w:val="24"/>
          <w:shd w:val="clear" w:color="auto" w:fill="FFFFFF"/>
        </w:rPr>
        <w:t xml:space="preserve">Ensure race equity and cultural </w:t>
      </w:r>
      <w:r w:rsidRPr="001D78EA">
        <w:rPr>
          <w:rFonts w:ascii="Candara" w:hAnsi="Candara"/>
          <w:sz w:val="24"/>
          <w:szCs w:val="24"/>
        </w:rPr>
        <w:t>competency</w:t>
      </w:r>
      <w:r w:rsidRPr="001D78EA">
        <w:rPr>
          <w:rFonts w:ascii="Candara" w:hAnsi="Candara"/>
          <w:sz w:val="24"/>
          <w:szCs w:val="24"/>
          <w:shd w:val="clear" w:color="auto" w:fill="FFFFFF"/>
        </w:rPr>
        <w:t xml:space="preserve"> training is central to changes </w:t>
      </w:r>
      <w:r w:rsidRPr="001D78EA">
        <w:rPr>
          <w:rFonts w:ascii="Candara" w:hAnsi="Candara"/>
          <w:sz w:val="24"/>
          <w:szCs w:val="24"/>
        </w:rPr>
        <w:t>made</w:t>
      </w:r>
      <w:r w:rsidRPr="001D78EA">
        <w:rPr>
          <w:rFonts w:ascii="Candara" w:hAnsi="Candara"/>
          <w:sz w:val="24"/>
          <w:szCs w:val="24"/>
          <w:shd w:val="clear" w:color="auto" w:fill="FFFFFF"/>
        </w:rPr>
        <w:t xml:space="preserve"> to academic advising across Global</w:t>
      </w:r>
      <w:r w:rsidRPr="001D78EA">
        <w:rPr>
          <w:rFonts w:ascii="Candara" w:hAnsi="Candara"/>
          <w:sz w:val="24"/>
          <w:szCs w:val="24"/>
        </w:rPr>
        <w:t xml:space="preserve"> </w:t>
      </w:r>
      <w:r w:rsidRPr="001D78EA">
        <w:rPr>
          <w:rFonts w:ascii="Candara" w:hAnsi="Candara"/>
          <w:sz w:val="24"/>
          <w:szCs w:val="24"/>
          <w:shd w:val="clear" w:color="auto" w:fill="FFFFFF"/>
        </w:rPr>
        <w:t>Studies</w:t>
      </w:r>
    </w:p>
    <w:p w14:paraId="6665F4E4" w14:textId="6FCE5C5A" w:rsidR="00174654" w:rsidRPr="001D78EA" w:rsidRDefault="004D102D" w:rsidP="00A05753">
      <w:pPr>
        <w:pStyle w:val="ListParagraph"/>
        <w:numPr>
          <w:ilvl w:val="0"/>
          <w:numId w:val="41"/>
        </w:numPr>
        <w:spacing w:line="240" w:lineRule="auto"/>
        <w:rPr>
          <w:rFonts w:ascii="Candara" w:hAnsi="Candara"/>
          <w:sz w:val="24"/>
          <w:szCs w:val="24"/>
        </w:rPr>
      </w:pPr>
      <w:r w:rsidRPr="001D78EA">
        <w:rPr>
          <w:rFonts w:ascii="Candara" w:hAnsi="Candara"/>
          <w:color w:val="181817"/>
          <w:sz w:val="24"/>
          <w:szCs w:val="24"/>
        </w:rPr>
        <w:t xml:space="preserve">Welcome Week inductions at UGT / PGT levels to include focus on BAME and wider anti-racist school commitments. </w:t>
      </w:r>
    </w:p>
    <w:p w14:paraId="310E4B3D" w14:textId="0C6922ED" w:rsidR="00174654" w:rsidRPr="007950BB" w:rsidRDefault="00174654" w:rsidP="00A05753">
      <w:pPr>
        <w:spacing w:line="240" w:lineRule="auto"/>
        <w:contextualSpacing/>
        <w:rPr>
          <w:rFonts w:ascii="Candara" w:hAnsi="Candara"/>
          <w:color w:val="181817"/>
          <w:sz w:val="24"/>
          <w:szCs w:val="24"/>
        </w:rPr>
      </w:pPr>
    </w:p>
    <w:p w14:paraId="35FB8B7F" w14:textId="710AA204" w:rsidR="004D102D" w:rsidRPr="001D78EA" w:rsidRDefault="004D102D" w:rsidP="00A05753">
      <w:pPr>
        <w:spacing w:line="240" w:lineRule="auto"/>
        <w:contextualSpacing/>
        <w:rPr>
          <w:rFonts w:ascii="Candara" w:hAnsi="Candara"/>
          <w:b/>
          <w:bCs/>
          <w:sz w:val="28"/>
          <w:szCs w:val="28"/>
        </w:rPr>
      </w:pPr>
      <w:r w:rsidRPr="001D78EA">
        <w:rPr>
          <w:rFonts w:ascii="Candara" w:hAnsi="Candara"/>
          <w:b/>
          <w:bCs/>
          <w:sz w:val="28"/>
          <w:szCs w:val="28"/>
        </w:rPr>
        <w:t xml:space="preserve">3. </w:t>
      </w:r>
      <w:r w:rsidRPr="001D78EA">
        <w:rPr>
          <w:rFonts w:ascii="Candara" w:hAnsi="Candara"/>
          <w:b/>
          <w:bCs/>
          <w:color w:val="181817"/>
          <w:sz w:val="28"/>
          <w:szCs w:val="28"/>
        </w:rPr>
        <w:t>Staff Mentoring</w:t>
      </w:r>
      <w:r w:rsidR="005015AF" w:rsidRPr="001D78EA">
        <w:rPr>
          <w:rFonts w:ascii="Candara" w:hAnsi="Candara"/>
          <w:b/>
          <w:bCs/>
          <w:color w:val="181817"/>
          <w:sz w:val="28"/>
          <w:szCs w:val="28"/>
        </w:rPr>
        <w:t xml:space="preserve"> and </w:t>
      </w:r>
      <w:r w:rsidRPr="001D78EA">
        <w:rPr>
          <w:rFonts w:ascii="Candara" w:hAnsi="Candara"/>
          <w:b/>
          <w:bCs/>
          <w:color w:val="181817"/>
          <w:sz w:val="28"/>
          <w:szCs w:val="28"/>
        </w:rPr>
        <w:t>Training</w:t>
      </w:r>
    </w:p>
    <w:p w14:paraId="28063E71" w14:textId="77777777" w:rsidR="001D78EA" w:rsidRDefault="001D78EA" w:rsidP="00A05753">
      <w:pPr>
        <w:spacing w:line="240" w:lineRule="auto"/>
        <w:contextualSpacing/>
        <w:rPr>
          <w:rFonts w:ascii="Candara" w:hAnsi="Candara"/>
          <w:sz w:val="24"/>
          <w:szCs w:val="24"/>
        </w:rPr>
      </w:pPr>
    </w:p>
    <w:p w14:paraId="7DE4AD25" w14:textId="5AB9E154" w:rsidR="004D102D" w:rsidRPr="007950BB" w:rsidRDefault="004D102D" w:rsidP="00A05753">
      <w:pPr>
        <w:spacing w:line="240" w:lineRule="auto"/>
        <w:contextualSpacing/>
        <w:rPr>
          <w:rFonts w:ascii="Candara" w:hAnsi="Candara"/>
          <w:sz w:val="24"/>
          <w:szCs w:val="24"/>
        </w:rPr>
      </w:pPr>
      <w:r w:rsidRPr="007950BB">
        <w:rPr>
          <w:rFonts w:ascii="Candara" w:hAnsi="Candara"/>
          <w:sz w:val="24"/>
          <w:szCs w:val="24"/>
        </w:rPr>
        <w:t xml:space="preserve">Global studies </w:t>
      </w:r>
      <w:r w:rsidRPr="007950BB">
        <w:rPr>
          <w:rFonts w:ascii="Candara" w:hAnsi="Candara"/>
          <w:color w:val="181817"/>
          <w:sz w:val="24"/>
          <w:szCs w:val="24"/>
        </w:rPr>
        <w:t xml:space="preserve">staff are committed to </w:t>
      </w:r>
      <w:proofErr w:type="gramStart"/>
      <w:r w:rsidRPr="007950BB">
        <w:rPr>
          <w:rFonts w:ascii="Candara" w:hAnsi="Candara"/>
          <w:color w:val="181817"/>
          <w:sz w:val="24"/>
          <w:szCs w:val="24"/>
        </w:rPr>
        <w:t>advancing  race</w:t>
      </w:r>
      <w:proofErr w:type="gramEnd"/>
      <w:r w:rsidRPr="007950BB">
        <w:rPr>
          <w:rFonts w:ascii="Candara" w:hAnsi="Candara"/>
          <w:color w:val="181817"/>
          <w:sz w:val="24"/>
          <w:szCs w:val="24"/>
        </w:rPr>
        <w:t xml:space="preserve"> equity  through mentoring, training and awareness efforts. The following proposed actions intend to begin bolstering faculty understanding and awareness of the symptoms and effects of institutional racism in our school, as well as encouraging a culture of collaborative anti-racist learning and development. The </w:t>
      </w:r>
      <w:r w:rsidR="00104856" w:rsidRPr="007950BB">
        <w:rPr>
          <w:rFonts w:ascii="Candara" w:hAnsi="Candara"/>
          <w:color w:val="181817"/>
          <w:sz w:val="24"/>
          <w:szCs w:val="24"/>
        </w:rPr>
        <w:t xml:space="preserve">departmental </w:t>
      </w:r>
      <w:r w:rsidRPr="007950BB">
        <w:rPr>
          <w:rFonts w:ascii="Candara" w:hAnsi="Candara"/>
          <w:color w:val="181817"/>
          <w:sz w:val="24"/>
          <w:szCs w:val="24"/>
        </w:rPr>
        <w:t xml:space="preserve">Race Equity </w:t>
      </w:r>
      <w:r w:rsidR="007449B0" w:rsidRPr="007950BB">
        <w:rPr>
          <w:rFonts w:ascii="Candara" w:hAnsi="Candara"/>
          <w:color w:val="181817"/>
          <w:sz w:val="24"/>
          <w:szCs w:val="24"/>
        </w:rPr>
        <w:t xml:space="preserve">lead </w:t>
      </w:r>
      <w:r w:rsidRPr="007950BB">
        <w:rPr>
          <w:rFonts w:ascii="Candara" w:hAnsi="Candara"/>
          <w:color w:val="181817"/>
          <w:sz w:val="24"/>
          <w:szCs w:val="24"/>
        </w:rPr>
        <w:t xml:space="preserve">role </w:t>
      </w:r>
      <w:r w:rsidR="007449B0" w:rsidRPr="007950BB">
        <w:rPr>
          <w:rFonts w:ascii="Candara" w:hAnsi="Candara"/>
          <w:color w:val="181817"/>
          <w:sz w:val="24"/>
          <w:szCs w:val="24"/>
        </w:rPr>
        <w:t>ensures</w:t>
      </w:r>
      <w:r w:rsidRPr="007950BB">
        <w:rPr>
          <w:rFonts w:ascii="Candara" w:hAnsi="Candara"/>
          <w:color w:val="181817"/>
          <w:sz w:val="24"/>
          <w:szCs w:val="24"/>
        </w:rPr>
        <w:t xml:space="preserve"> that a member of staff from each of our departments takes on the work of reviewing and overseeing the implementation of this and future race equity action plans in the school. Working within our </w:t>
      </w:r>
      <w:r w:rsidR="0036713F" w:rsidRPr="007950BB">
        <w:rPr>
          <w:rFonts w:ascii="Candara" w:hAnsi="Candara"/>
          <w:color w:val="181817"/>
          <w:sz w:val="24"/>
          <w:szCs w:val="24"/>
        </w:rPr>
        <w:t>EDI committee</w:t>
      </w:r>
      <w:r w:rsidRPr="007950BB">
        <w:rPr>
          <w:rFonts w:ascii="Candara" w:hAnsi="Candara"/>
          <w:color w:val="181817"/>
          <w:sz w:val="24"/>
          <w:szCs w:val="24"/>
        </w:rPr>
        <w:t xml:space="preserve">, we hope for these staff members to eventually form an active part of mentoring, </w:t>
      </w:r>
      <w:proofErr w:type="gramStart"/>
      <w:r w:rsidRPr="007950BB">
        <w:rPr>
          <w:rFonts w:ascii="Candara" w:hAnsi="Candara"/>
          <w:color w:val="181817"/>
          <w:sz w:val="24"/>
          <w:szCs w:val="24"/>
        </w:rPr>
        <w:t>training</w:t>
      </w:r>
      <w:proofErr w:type="gramEnd"/>
      <w:r w:rsidRPr="007950BB">
        <w:rPr>
          <w:rFonts w:ascii="Candara" w:hAnsi="Candara"/>
          <w:color w:val="181817"/>
          <w:sz w:val="24"/>
          <w:szCs w:val="24"/>
        </w:rPr>
        <w:t xml:space="preserve"> and disseminating information to the faculty body. Furthermore, the BAME Coaching and Mentoring Network will aim to create a culture of support and personal and professional development for BAME staff members to overcome structural barriers of racism and prejudice working in academia.</w:t>
      </w:r>
    </w:p>
    <w:p w14:paraId="416F3EEA" w14:textId="77777777" w:rsidR="00BA7489" w:rsidRPr="007950BB" w:rsidRDefault="00BA7489" w:rsidP="00A05753">
      <w:pPr>
        <w:spacing w:line="240" w:lineRule="auto"/>
        <w:contextualSpacing/>
        <w:rPr>
          <w:rFonts w:ascii="Candara" w:hAnsi="Candara"/>
          <w:color w:val="181817"/>
          <w:sz w:val="24"/>
          <w:szCs w:val="24"/>
        </w:rPr>
      </w:pPr>
    </w:p>
    <w:p w14:paraId="11BEC320" w14:textId="145A4CD8" w:rsidR="001D78EA" w:rsidRPr="001D78EA" w:rsidRDefault="004D102D" w:rsidP="00A05753">
      <w:pPr>
        <w:spacing w:line="240" w:lineRule="auto"/>
        <w:contextualSpacing/>
        <w:rPr>
          <w:rFonts w:ascii="Candara" w:hAnsi="Candara"/>
          <w:b/>
          <w:bCs/>
          <w:sz w:val="28"/>
          <w:szCs w:val="28"/>
        </w:rPr>
      </w:pPr>
      <w:r w:rsidRPr="001D78EA">
        <w:rPr>
          <w:rFonts w:ascii="Candara" w:hAnsi="Candara"/>
          <w:b/>
          <w:bCs/>
          <w:color w:val="181817"/>
          <w:sz w:val="28"/>
          <w:szCs w:val="28"/>
        </w:rPr>
        <w:t>Action</w:t>
      </w:r>
      <w:r w:rsidRPr="001D78EA">
        <w:rPr>
          <w:rFonts w:ascii="Candara" w:hAnsi="Candara"/>
          <w:b/>
          <w:bCs/>
          <w:sz w:val="28"/>
          <w:szCs w:val="28"/>
        </w:rPr>
        <w:t>s </w:t>
      </w:r>
    </w:p>
    <w:p w14:paraId="6FF42941" w14:textId="755F028D" w:rsidR="004D102D" w:rsidRPr="00562BF8" w:rsidRDefault="004D102D" w:rsidP="00562BF8">
      <w:pPr>
        <w:pStyle w:val="ListParagraph"/>
        <w:numPr>
          <w:ilvl w:val="0"/>
          <w:numId w:val="42"/>
        </w:numPr>
        <w:spacing w:line="240" w:lineRule="auto"/>
        <w:rPr>
          <w:rFonts w:ascii="Candara" w:hAnsi="Candara" w:cstheme="majorHAnsi"/>
          <w:sz w:val="24"/>
          <w:szCs w:val="24"/>
        </w:rPr>
      </w:pPr>
      <w:r w:rsidRPr="00562BF8">
        <w:rPr>
          <w:rFonts w:ascii="Candara" w:hAnsi="Candara" w:cstheme="majorHAnsi"/>
          <w:sz w:val="24"/>
          <w:szCs w:val="24"/>
        </w:rPr>
        <w:t>To support and further the reach of the BAME Coaching and Mentoring Network for staff. </w:t>
      </w:r>
    </w:p>
    <w:p w14:paraId="04DFA764" w14:textId="58F1CF6F" w:rsidR="004D102D" w:rsidRPr="00562BF8" w:rsidRDefault="004D102D" w:rsidP="00562BF8">
      <w:pPr>
        <w:pStyle w:val="ListParagraph"/>
        <w:numPr>
          <w:ilvl w:val="0"/>
          <w:numId w:val="42"/>
        </w:numPr>
        <w:spacing w:line="240" w:lineRule="auto"/>
        <w:rPr>
          <w:rFonts w:ascii="Candara" w:hAnsi="Candara" w:cstheme="majorHAnsi"/>
          <w:sz w:val="24"/>
          <w:szCs w:val="24"/>
        </w:rPr>
      </w:pPr>
      <w:r w:rsidRPr="00562BF8">
        <w:rPr>
          <w:rFonts w:ascii="Candara" w:hAnsi="Candara" w:cstheme="majorHAnsi"/>
          <w:sz w:val="24"/>
          <w:szCs w:val="24"/>
        </w:rPr>
        <w:t>To encourage the University to develop and offer race equity training as a mandatory part of academic and professional staff development in line with REC ongoing work. </w:t>
      </w:r>
    </w:p>
    <w:p w14:paraId="132555B6" w14:textId="0D31C621" w:rsidR="004D102D" w:rsidRPr="00562BF8" w:rsidRDefault="004D102D" w:rsidP="00562BF8">
      <w:pPr>
        <w:pStyle w:val="ListParagraph"/>
        <w:numPr>
          <w:ilvl w:val="0"/>
          <w:numId w:val="42"/>
        </w:numPr>
        <w:spacing w:line="240" w:lineRule="auto"/>
        <w:rPr>
          <w:rFonts w:ascii="Candara" w:hAnsi="Candara" w:cstheme="majorHAnsi"/>
          <w:sz w:val="24"/>
          <w:szCs w:val="24"/>
        </w:rPr>
      </w:pPr>
      <w:r w:rsidRPr="00562BF8">
        <w:rPr>
          <w:rFonts w:ascii="Candara" w:hAnsi="Candara" w:cstheme="majorHAnsi"/>
          <w:sz w:val="24"/>
          <w:szCs w:val="24"/>
        </w:rPr>
        <w:t>To appoint one</w:t>
      </w:r>
      <w:r w:rsidR="00D26072" w:rsidRPr="00562BF8">
        <w:rPr>
          <w:rFonts w:ascii="Candara" w:hAnsi="Candara" w:cstheme="majorHAnsi"/>
          <w:sz w:val="24"/>
          <w:szCs w:val="24"/>
        </w:rPr>
        <w:t xml:space="preserve"> member of</w:t>
      </w:r>
      <w:r w:rsidRPr="00562BF8">
        <w:rPr>
          <w:rFonts w:ascii="Candara" w:hAnsi="Candara" w:cstheme="majorHAnsi"/>
          <w:sz w:val="24"/>
          <w:szCs w:val="24"/>
        </w:rPr>
        <w:t xml:space="preserve"> </w:t>
      </w:r>
      <w:r w:rsidR="007449B0" w:rsidRPr="00562BF8">
        <w:rPr>
          <w:rFonts w:ascii="Candara" w:hAnsi="Candara" w:cstheme="majorHAnsi"/>
          <w:sz w:val="24"/>
          <w:szCs w:val="24"/>
        </w:rPr>
        <w:t>staff</w:t>
      </w:r>
      <w:r w:rsidR="00D26072" w:rsidRPr="00562BF8">
        <w:rPr>
          <w:rFonts w:ascii="Candara" w:hAnsi="Candara" w:cstheme="majorHAnsi"/>
          <w:sz w:val="24"/>
          <w:szCs w:val="24"/>
        </w:rPr>
        <w:t xml:space="preserve"> as</w:t>
      </w:r>
      <w:r w:rsidR="007449B0" w:rsidRPr="00562BF8">
        <w:rPr>
          <w:rFonts w:ascii="Candara" w:hAnsi="Candara" w:cstheme="majorHAnsi"/>
          <w:sz w:val="24"/>
          <w:szCs w:val="24"/>
        </w:rPr>
        <w:t xml:space="preserve"> </w:t>
      </w:r>
      <w:r w:rsidRPr="00562BF8">
        <w:rPr>
          <w:rFonts w:ascii="Candara" w:hAnsi="Candara" w:cstheme="majorHAnsi"/>
          <w:sz w:val="24"/>
          <w:szCs w:val="24"/>
        </w:rPr>
        <w:t xml:space="preserve">Race Equity </w:t>
      </w:r>
      <w:r w:rsidR="007449B0" w:rsidRPr="00562BF8">
        <w:rPr>
          <w:rFonts w:ascii="Candara" w:hAnsi="Candara" w:cstheme="majorHAnsi"/>
          <w:sz w:val="24"/>
          <w:szCs w:val="24"/>
        </w:rPr>
        <w:t xml:space="preserve">lead </w:t>
      </w:r>
      <w:r w:rsidRPr="00562BF8">
        <w:rPr>
          <w:rFonts w:ascii="Candara" w:hAnsi="Candara" w:cstheme="majorHAnsi"/>
          <w:sz w:val="24"/>
          <w:szCs w:val="24"/>
        </w:rPr>
        <w:t>in each department.</w:t>
      </w:r>
    </w:p>
    <w:p w14:paraId="1A55EB4E" w14:textId="539667F2" w:rsidR="004D102D" w:rsidRPr="00562BF8" w:rsidRDefault="004D102D" w:rsidP="00562BF8">
      <w:pPr>
        <w:pStyle w:val="ListParagraph"/>
        <w:numPr>
          <w:ilvl w:val="0"/>
          <w:numId w:val="42"/>
        </w:numPr>
        <w:spacing w:line="240" w:lineRule="auto"/>
        <w:rPr>
          <w:rFonts w:ascii="Candara" w:hAnsi="Candara" w:cstheme="majorHAnsi"/>
          <w:sz w:val="24"/>
          <w:szCs w:val="24"/>
        </w:rPr>
      </w:pPr>
      <w:r w:rsidRPr="00562BF8">
        <w:rPr>
          <w:rFonts w:ascii="Candara" w:hAnsi="Candara" w:cstheme="majorHAnsi"/>
          <w:sz w:val="24"/>
          <w:szCs w:val="24"/>
        </w:rPr>
        <w:t>To ensure race equity work is upheld and regularly reviewed within the school by</w:t>
      </w:r>
      <w:r w:rsidR="00CE4AC4" w:rsidRPr="00562BF8">
        <w:rPr>
          <w:rFonts w:ascii="Candara" w:hAnsi="Candara" w:cstheme="majorHAnsi"/>
          <w:sz w:val="24"/>
          <w:szCs w:val="24"/>
        </w:rPr>
        <w:t xml:space="preserve"> HOS, departmental race equity </w:t>
      </w:r>
      <w:r w:rsidR="003B73ED" w:rsidRPr="00562BF8">
        <w:rPr>
          <w:rFonts w:ascii="Candara" w:hAnsi="Candara" w:cstheme="majorHAnsi"/>
          <w:sz w:val="24"/>
          <w:szCs w:val="24"/>
        </w:rPr>
        <w:t>lead</w:t>
      </w:r>
      <w:r w:rsidR="00CE4AC4" w:rsidRPr="00562BF8">
        <w:rPr>
          <w:rFonts w:ascii="Candara" w:hAnsi="Candara" w:cstheme="majorHAnsi"/>
          <w:sz w:val="24"/>
          <w:szCs w:val="24"/>
        </w:rPr>
        <w:t>s, DEDI</w:t>
      </w:r>
      <w:r w:rsidR="001E1D4B" w:rsidRPr="00562BF8">
        <w:rPr>
          <w:rFonts w:ascii="Candara" w:hAnsi="Candara" w:cstheme="majorHAnsi"/>
          <w:sz w:val="24"/>
          <w:szCs w:val="24"/>
        </w:rPr>
        <w:t>, DOSE</w:t>
      </w:r>
      <w:r w:rsidR="00CE4AC4" w:rsidRPr="00562BF8">
        <w:rPr>
          <w:rFonts w:ascii="Candara" w:hAnsi="Candara" w:cstheme="majorHAnsi"/>
          <w:sz w:val="24"/>
          <w:szCs w:val="24"/>
        </w:rPr>
        <w:t xml:space="preserve"> and the EDI committee. </w:t>
      </w:r>
    </w:p>
    <w:p w14:paraId="56EB7485" w14:textId="0E94B6D8" w:rsidR="00362A4E" w:rsidRPr="007950BB" w:rsidRDefault="00362A4E" w:rsidP="00A05753">
      <w:pPr>
        <w:spacing w:line="240" w:lineRule="auto"/>
        <w:contextualSpacing/>
        <w:rPr>
          <w:rFonts w:ascii="Candara" w:hAnsi="Candara"/>
          <w:sz w:val="24"/>
          <w:szCs w:val="24"/>
        </w:rPr>
      </w:pPr>
    </w:p>
    <w:p w14:paraId="78643310" w14:textId="384D5880" w:rsidR="004D102D" w:rsidRPr="00562BF8" w:rsidRDefault="004D102D" w:rsidP="00A05753">
      <w:pPr>
        <w:spacing w:line="240" w:lineRule="auto"/>
        <w:contextualSpacing/>
        <w:rPr>
          <w:rFonts w:ascii="Candara" w:hAnsi="Candara"/>
          <w:b/>
          <w:bCs/>
          <w:sz w:val="28"/>
          <w:szCs w:val="28"/>
        </w:rPr>
      </w:pPr>
      <w:r w:rsidRPr="00562BF8">
        <w:rPr>
          <w:rFonts w:ascii="Candara" w:hAnsi="Candara"/>
          <w:b/>
          <w:bCs/>
          <w:color w:val="181817"/>
          <w:sz w:val="28"/>
          <w:szCs w:val="28"/>
        </w:rPr>
        <w:t xml:space="preserve">4. Staff recruitment, </w:t>
      </w:r>
      <w:proofErr w:type="gramStart"/>
      <w:r w:rsidRPr="00562BF8">
        <w:rPr>
          <w:rFonts w:ascii="Candara" w:hAnsi="Candara"/>
          <w:b/>
          <w:bCs/>
          <w:color w:val="181817"/>
          <w:sz w:val="28"/>
          <w:szCs w:val="28"/>
        </w:rPr>
        <w:t>promotion</w:t>
      </w:r>
      <w:proofErr w:type="gramEnd"/>
      <w:r w:rsidRPr="00562BF8">
        <w:rPr>
          <w:rFonts w:ascii="Candara" w:hAnsi="Candara"/>
          <w:b/>
          <w:bCs/>
          <w:color w:val="181817"/>
          <w:sz w:val="28"/>
          <w:szCs w:val="28"/>
        </w:rPr>
        <w:t xml:space="preserve"> and retention </w:t>
      </w:r>
    </w:p>
    <w:p w14:paraId="3707D3FD" w14:textId="77777777" w:rsidR="004D102D" w:rsidRPr="007950BB" w:rsidRDefault="004D102D" w:rsidP="00A05753">
      <w:pPr>
        <w:spacing w:line="240" w:lineRule="auto"/>
        <w:contextualSpacing/>
        <w:rPr>
          <w:rFonts w:ascii="Candara" w:hAnsi="Candara"/>
          <w:sz w:val="24"/>
          <w:szCs w:val="24"/>
        </w:rPr>
      </w:pPr>
    </w:p>
    <w:p w14:paraId="425C6F65" w14:textId="2BA7DD94" w:rsidR="004D102D" w:rsidRPr="007950BB" w:rsidRDefault="004D102D" w:rsidP="00A05753">
      <w:pPr>
        <w:spacing w:line="240" w:lineRule="auto"/>
        <w:contextualSpacing/>
        <w:rPr>
          <w:rFonts w:ascii="Candara" w:hAnsi="Candara"/>
          <w:sz w:val="24"/>
          <w:szCs w:val="24"/>
        </w:rPr>
      </w:pPr>
      <w:r w:rsidRPr="007950BB">
        <w:rPr>
          <w:rFonts w:ascii="Candara" w:hAnsi="Candara"/>
          <w:color w:val="181817"/>
          <w:sz w:val="24"/>
          <w:szCs w:val="24"/>
        </w:rPr>
        <w:t xml:space="preserve">We recognise the lack of diversity within our faculty in Global Studies and commit to actively diversifying and strengthening our recruitment, </w:t>
      </w:r>
      <w:proofErr w:type="gramStart"/>
      <w:r w:rsidRPr="007950BB">
        <w:rPr>
          <w:rFonts w:ascii="Candara" w:hAnsi="Candara"/>
          <w:color w:val="181817"/>
          <w:sz w:val="24"/>
          <w:szCs w:val="24"/>
        </w:rPr>
        <w:t>retention</w:t>
      </w:r>
      <w:proofErr w:type="gramEnd"/>
      <w:r w:rsidRPr="007950BB">
        <w:rPr>
          <w:rFonts w:ascii="Candara" w:hAnsi="Candara"/>
          <w:color w:val="181817"/>
          <w:sz w:val="24"/>
          <w:szCs w:val="24"/>
        </w:rPr>
        <w:t xml:space="preserve"> and promotion practices. The Higher Education Statistics Agency (HESA) reports that in 2018/19 only 17% of academic staff were of </w:t>
      </w:r>
      <w:r w:rsidRPr="007950BB">
        <w:rPr>
          <w:rFonts w:ascii="Candara" w:hAnsi="Candara"/>
          <w:color w:val="181817"/>
          <w:sz w:val="24"/>
          <w:szCs w:val="24"/>
        </w:rPr>
        <w:lastRenderedPageBreak/>
        <w:t>Black or Minority Ethnic ethnicity, whilst this figure fell to just 12% of non-academic staff</w:t>
      </w:r>
      <w:r w:rsidR="00196A7E" w:rsidRPr="007950BB">
        <w:rPr>
          <w:rStyle w:val="FootnoteReference"/>
          <w:rFonts w:ascii="Candara" w:eastAsia="Times New Roman" w:hAnsi="Candara" w:cs="Times New Roman"/>
          <w:color w:val="181817"/>
          <w:sz w:val="24"/>
          <w:szCs w:val="24"/>
        </w:rPr>
        <w:footnoteReference w:id="9"/>
      </w:r>
      <w:r w:rsidR="00884938" w:rsidRPr="007950BB">
        <w:rPr>
          <w:rFonts w:ascii="Candara" w:hAnsi="Candara"/>
          <w:color w:val="181817"/>
          <w:sz w:val="24"/>
          <w:szCs w:val="24"/>
        </w:rPr>
        <w:t xml:space="preserve">. In 2020/21 24% of academic staff in Global Studies were of Black or Minority Ethnic Ethnicity: 12% Asian, 4% mixed, 5% other and 3% black.  This highlights the need to actively recruit and retain black members of </w:t>
      </w:r>
      <w:proofErr w:type="gramStart"/>
      <w:r w:rsidR="00884938" w:rsidRPr="007950BB">
        <w:rPr>
          <w:rFonts w:ascii="Candara" w:hAnsi="Candara"/>
          <w:color w:val="181817"/>
          <w:sz w:val="24"/>
          <w:szCs w:val="24"/>
        </w:rPr>
        <w:t xml:space="preserve">staff </w:t>
      </w:r>
      <w:r w:rsidR="00C23A56" w:rsidRPr="007950BB">
        <w:rPr>
          <w:rFonts w:ascii="Candara" w:hAnsi="Candara"/>
          <w:color w:val="181817"/>
          <w:sz w:val="24"/>
          <w:szCs w:val="24"/>
        </w:rPr>
        <w:t>in particular</w:t>
      </w:r>
      <w:proofErr w:type="gramEnd"/>
      <w:r w:rsidR="00C23A56" w:rsidRPr="007950BB">
        <w:rPr>
          <w:rFonts w:ascii="Candara" w:hAnsi="Candara"/>
          <w:color w:val="181817"/>
          <w:sz w:val="24"/>
          <w:szCs w:val="24"/>
        </w:rPr>
        <w:t xml:space="preserve"> </w:t>
      </w:r>
      <w:r w:rsidR="00884938" w:rsidRPr="007950BB">
        <w:rPr>
          <w:rFonts w:ascii="Candara" w:hAnsi="Candara"/>
          <w:color w:val="181817"/>
          <w:sz w:val="24"/>
          <w:szCs w:val="24"/>
        </w:rPr>
        <w:t xml:space="preserve">(Global Studies Equalities Report).  </w:t>
      </w:r>
      <w:r w:rsidRPr="007950BB">
        <w:rPr>
          <w:rFonts w:ascii="Candara" w:hAnsi="Candara"/>
          <w:color w:val="181817"/>
          <w:sz w:val="24"/>
          <w:szCs w:val="24"/>
        </w:rPr>
        <w:t>The school of Global Studies commits to develop a culture of inclusive recruitment, fair promotion, and active retention of its academic staff</w:t>
      </w:r>
      <w:r w:rsidR="007F1803" w:rsidRPr="007950BB">
        <w:rPr>
          <w:rFonts w:ascii="Candara" w:hAnsi="Candara"/>
          <w:color w:val="181817"/>
          <w:sz w:val="24"/>
          <w:szCs w:val="24"/>
        </w:rPr>
        <w:t xml:space="preserve"> and professional services staff. </w:t>
      </w:r>
      <w:r w:rsidRPr="007950BB">
        <w:rPr>
          <w:rFonts w:ascii="Candara" w:hAnsi="Candara"/>
          <w:color w:val="181817"/>
          <w:sz w:val="24"/>
          <w:szCs w:val="24"/>
        </w:rPr>
        <w:t xml:space="preserve"> </w:t>
      </w:r>
      <w:r w:rsidR="00C23A56" w:rsidRPr="007950BB">
        <w:rPr>
          <w:rFonts w:ascii="Candara" w:hAnsi="Candara"/>
          <w:color w:val="181817"/>
          <w:sz w:val="24"/>
          <w:szCs w:val="24"/>
        </w:rPr>
        <w:t xml:space="preserve">We will ensure that </w:t>
      </w:r>
      <w:r w:rsidR="0090420E" w:rsidRPr="007950BB">
        <w:rPr>
          <w:rFonts w:ascii="Candara" w:hAnsi="Candara"/>
          <w:color w:val="181817"/>
          <w:sz w:val="24"/>
          <w:szCs w:val="24"/>
        </w:rPr>
        <w:t xml:space="preserve">Black and Minority Ethnic academic and PS staff receive coaching and mentoring support to ensure career progression and that </w:t>
      </w:r>
      <w:r w:rsidR="00C23A56" w:rsidRPr="007950BB">
        <w:rPr>
          <w:rFonts w:ascii="Candara" w:hAnsi="Candara"/>
          <w:color w:val="181817"/>
          <w:sz w:val="24"/>
          <w:szCs w:val="24"/>
        </w:rPr>
        <w:t xml:space="preserve">all members of staff, particularly those involved in recruitment and promotion, undergo race equity training.  </w:t>
      </w:r>
    </w:p>
    <w:p w14:paraId="4581C2D8" w14:textId="32BF885D" w:rsidR="004D102D" w:rsidRPr="007950BB" w:rsidRDefault="004D102D" w:rsidP="00A05753">
      <w:pPr>
        <w:spacing w:line="240" w:lineRule="auto"/>
        <w:contextualSpacing/>
        <w:rPr>
          <w:rFonts w:ascii="Candara" w:hAnsi="Candara"/>
          <w:sz w:val="24"/>
          <w:szCs w:val="24"/>
        </w:rPr>
      </w:pPr>
    </w:p>
    <w:p w14:paraId="6C4701D3" w14:textId="7294AD3E" w:rsidR="00B54D35" w:rsidRPr="00562BF8" w:rsidRDefault="004D102D" w:rsidP="00A05753">
      <w:pPr>
        <w:spacing w:line="240" w:lineRule="auto"/>
        <w:contextualSpacing/>
        <w:rPr>
          <w:rFonts w:ascii="Candara" w:hAnsi="Candara"/>
          <w:b/>
          <w:bCs/>
          <w:sz w:val="28"/>
          <w:szCs w:val="28"/>
        </w:rPr>
      </w:pPr>
      <w:r w:rsidRPr="00562BF8">
        <w:rPr>
          <w:rFonts w:ascii="Candara" w:hAnsi="Candara"/>
          <w:b/>
          <w:bCs/>
          <w:color w:val="181817"/>
          <w:sz w:val="28"/>
          <w:szCs w:val="28"/>
        </w:rPr>
        <w:t>Actions </w:t>
      </w:r>
    </w:p>
    <w:p w14:paraId="4FB1BE32" w14:textId="7C2EC93E" w:rsidR="004D102D" w:rsidRPr="00562BF8" w:rsidRDefault="004D102D" w:rsidP="00562BF8">
      <w:pPr>
        <w:pStyle w:val="ListParagraph"/>
        <w:numPr>
          <w:ilvl w:val="0"/>
          <w:numId w:val="43"/>
        </w:numPr>
        <w:spacing w:line="240" w:lineRule="auto"/>
        <w:rPr>
          <w:rFonts w:ascii="Candara" w:hAnsi="Candara"/>
          <w:sz w:val="24"/>
          <w:szCs w:val="24"/>
        </w:rPr>
      </w:pPr>
      <w:r w:rsidRPr="00562BF8">
        <w:rPr>
          <w:rFonts w:ascii="Candara" w:hAnsi="Candara"/>
          <w:sz w:val="24"/>
          <w:szCs w:val="24"/>
        </w:rPr>
        <w:t xml:space="preserve">To provide all staff involved in staff recruitment processes with race equity training, and ensure that they understand and support the </w:t>
      </w:r>
      <w:proofErr w:type="gramStart"/>
      <w:r w:rsidRPr="00562BF8">
        <w:rPr>
          <w:rFonts w:ascii="Candara" w:hAnsi="Candara"/>
          <w:sz w:val="24"/>
          <w:szCs w:val="24"/>
        </w:rPr>
        <w:t>School’s  commitment</w:t>
      </w:r>
      <w:proofErr w:type="gramEnd"/>
      <w:r w:rsidRPr="00562BF8">
        <w:rPr>
          <w:rFonts w:ascii="Candara" w:hAnsi="Candara"/>
          <w:sz w:val="24"/>
          <w:szCs w:val="24"/>
        </w:rPr>
        <w:t xml:space="preserve"> to anti-racism. </w:t>
      </w:r>
    </w:p>
    <w:p w14:paraId="70DA66D8" w14:textId="4C873738" w:rsidR="004D102D" w:rsidRPr="00562BF8" w:rsidRDefault="004D102D" w:rsidP="00562BF8">
      <w:pPr>
        <w:pStyle w:val="ListParagraph"/>
        <w:numPr>
          <w:ilvl w:val="0"/>
          <w:numId w:val="43"/>
        </w:numPr>
        <w:spacing w:line="240" w:lineRule="auto"/>
        <w:rPr>
          <w:rFonts w:ascii="Candara" w:hAnsi="Candara"/>
          <w:sz w:val="24"/>
          <w:szCs w:val="24"/>
        </w:rPr>
      </w:pPr>
      <w:r w:rsidRPr="00562BF8">
        <w:rPr>
          <w:rFonts w:ascii="Candara" w:hAnsi="Candara"/>
          <w:sz w:val="24"/>
          <w:szCs w:val="24"/>
        </w:rPr>
        <w:t xml:space="preserve">To actively support BAME members of staff in their career </w:t>
      </w:r>
      <w:r w:rsidR="00884938" w:rsidRPr="00562BF8">
        <w:rPr>
          <w:rFonts w:ascii="Candara" w:hAnsi="Candara"/>
          <w:sz w:val="24"/>
          <w:szCs w:val="24"/>
        </w:rPr>
        <w:t xml:space="preserve">progression through coaching and mentoring support. </w:t>
      </w:r>
    </w:p>
    <w:p w14:paraId="3516B090" w14:textId="05DDDEB3" w:rsidR="00F75E05" w:rsidRPr="00562BF8" w:rsidRDefault="004D102D" w:rsidP="00A05753">
      <w:pPr>
        <w:pStyle w:val="ListParagraph"/>
        <w:numPr>
          <w:ilvl w:val="0"/>
          <w:numId w:val="43"/>
        </w:numPr>
        <w:spacing w:line="240" w:lineRule="auto"/>
        <w:rPr>
          <w:rFonts w:ascii="Candara" w:hAnsi="Candara"/>
          <w:sz w:val="24"/>
          <w:szCs w:val="24"/>
        </w:rPr>
      </w:pPr>
      <w:r w:rsidRPr="00562BF8">
        <w:rPr>
          <w:rFonts w:ascii="Candara" w:hAnsi="Candara"/>
          <w:sz w:val="24"/>
          <w:szCs w:val="24"/>
        </w:rPr>
        <w:t>To ensure that our recruitment and retention practices for staff are informed by our anti-racist values and wider commitments to diversity and</w:t>
      </w:r>
      <w:r w:rsidR="00AC0E62" w:rsidRPr="00562BF8">
        <w:rPr>
          <w:rFonts w:ascii="Candara" w:hAnsi="Candara"/>
          <w:sz w:val="24"/>
          <w:szCs w:val="24"/>
        </w:rPr>
        <w:t xml:space="preserve"> </w:t>
      </w:r>
      <w:r w:rsidRPr="00562BF8">
        <w:rPr>
          <w:rFonts w:ascii="Candara" w:hAnsi="Candara"/>
          <w:sz w:val="24"/>
          <w:szCs w:val="24"/>
        </w:rPr>
        <w:t>inclusion (including issues arising from the lack of diversity in senior staff). </w:t>
      </w:r>
    </w:p>
    <w:p w14:paraId="52A004B8" w14:textId="77777777" w:rsidR="00F75E05" w:rsidRPr="007950BB" w:rsidRDefault="00F75E05" w:rsidP="00A05753">
      <w:pPr>
        <w:spacing w:line="240" w:lineRule="auto"/>
        <w:contextualSpacing/>
        <w:rPr>
          <w:rFonts w:ascii="Candara" w:hAnsi="Candara"/>
          <w:color w:val="181817"/>
          <w:sz w:val="24"/>
          <w:szCs w:val="24"/>
        </w:rPr>
      </w:pPr>
    </w:p>
    <w:p w14:paraId="5AF2CB37" w14:textId="148A11C3" w:rsidR="004D102D" w:rsidRPr="00562BF8" w:rsidRDefault="004D102D" w:rsidP="00A05753">
      <w:pPr>
        <w:spacing w:line="240" w:lineRule="auto"/>
        <w:contextualSpacing/>
        <w:rPr>
          <w:rFonts w:ascii="Candara" w:hAnsi="Candara"/>
          <w:b/>
          <w:bCs/>
          <w:sz w:val="28"/>
          <w:szCs w:val="28"/>
        </w:rPr>
      </w:pPr>
      <w:r w:rsidRPr="00562BF8">
        <w:rPr>
          <w:rFonts w:ascii="Candara" w:hAnsi="Candara"/>
          <w:b/>
          <w:bCs/>
          <w:sz w:val="28"/>
          <w:szCs w:val="28"/>
        </w:rPr>
        <w:t>5. Complaints and reporting procedures </w:t>
      </w:r>
    </w:p>
    <w:p w14:paraId="7AEC1157" w14:textId="77777777" w:rsidR="00FB04C1" w:rsidRDefault="00FB04C1" w:rsidP="00A05753">
      <w:pPr>
        <w:spacing w:line="240" w:lineRule="auto"/>
        <w:contextualSpacing/>
        <w:rPr>
          <w:rFonts w:ascii="Candara" w:hAnsi="Candara"/>
          <w:sz w:val="24"/>
          <w:szCs w:val="24"/>
        </w:rPr>
      </w:pPr>
    </w:p>
    <w:p w14:paraId="0FD820A9" w14:textId="105DD61F" w:rsidR="00B11D4A" w:rsidRPr="007950BB" w:rsidRDefault="00C939A0" w:rsidP="00A05753">
      <w:pPr>
        <w:spacing w:line="240" w:lineRule="auto"/>
        <w:contextualSpacing/>
        <w:rPr>
          <w:rFonts w:ascii="Candara" w:hAnsi="Candara"/>
          <w:sz w:val="24"/>
          <w:szCs w:val="24"/>
        </w:rPr>
      </w:pPr>
      <w:r w:rsidRPr="007950BB">
        <w:rPr>
          <w:rFonts w:ascii="Candara" w:hAnsi="Candara"/>
          <w:sz w:val="24"/>
          <w:szCs w:val="24"/>
        </w:rPr>
        <w:t xml:space="preserve">A key </w:t>
      </w:r>
      <w:r w:rsidR="00121661" w:rsidRPr="007950BB">
        <w:rPr>
          <w:rFonts w:ascii="Candara" w:hAnsi="Candara"/>
          <w:sz w:val="24"/>
          <w:szCs w:val="24"/>
        </w:rPr>
        <w:t>part of being</w:t>
      </w:r>
      <w:r w:rsidR="00842E2B" w:rsidRPr="007950BB">
        <w:rPr>
          <w:rFonts w:ascii="Candara" w:hAnsi="Candara"/>
          <w:sz w:val="24"/>
          <w:szCs w:val="24"/>
        </w:rPr>
        <w:t xml:space="preserve"> an inclusive and supportive school to work and study in </w:t>
      </w:r>
      <w:r w:rsidR="008C6404" w:rsidRPr="007950BB">
        <w:rPr>
          <w:rFonts w:ascii="Candara" w:hAnsi="Candara"/>
          <w:sz w:val="24"/>
          <w:szCs w:val="24"/>
        </w:rPr>
        <w:t>is having clear complaints and r</w:t>
      </w:r>
      <w:r w:rsidR="00EE613B" w:rsidRPr="007950BB">
        <w:rPr>
          <w:rFonts w:ascii="Candara" w:hAnsi="Candara"/>
          <w:sz w:val="24"/>
          <w:szCs w:val="24"/>
        </w:rPr>
        <w:t xml:space="preserve">eporting mechanisms. These can be formal and informal and are a crucial part of enabling the school to </w:t>
      </w:r>
      <w:r w:rsidR="000A3D40" w:rsidRPr="007950BB">
        <w:rPr>
          <w:rFonts w:ascii="Candara" w:hAnsi="Candara"/>
          <w:sz w:val="24"/>
          <w:szCs w:val="24"/>
        </w:rPr>
        <w:t xml:space="preserve">know when things have gone wrong and to act effectively in response. </w:t>
      </w:r>
      <w:r w:rsidR="007420A7" w:rsidRPr="007950BB">
        <w:rPr>
          <w:rFonts w:ascii="Candara" w:hAnsi="Candara"/>
          <w:sz w:val="24"/>
          <w:szCs w:val="24"/>
        </w:rPr>
        <w:t xml:space="preserve">The </w:t>
      </w:r>
      <w:r w:rsidR="005206CC" w:rsidRPr="007950BB">
        <w:rPr>
          <w:rFonts w:ascii="Candara" w:hAnsi="Candara"/>
          <w:sz w:val="24"/>
          <w:szCs w:val="24"/>
        </w:rPr>
        <w:t xml:space="preserve">school will support and promote existing university structures and continue to work to improve these. </w:t>
      </w:r>
    </w:p>
    <w:p w14:paraId="62228F65" w14:textId="77777777" w:rsidR="00562BF8" w:rsidRDefault="00562BF8" w:rsidP="00A05753">
      <w:pPr>
        <w:spacing w:line="240" w:lineRule="auto"/>
        <w:contextualSpacing/>
        <w:rPr>
          <w:rFonts w:ascii="Candara" w:hAnsi="Candara"/>
          <w:sz w:val="24"/>
          <w:szCs w:val="24"/>
        </w:rPr>
      </w:pPr>
    </w:p>
    <w:p w14:paraId="7BB462FC" w14:textId="520DB2E4" w:rsidR="00121661" w:rsidRPr="00562BF8" w:rsidRDefault="004D102D" w:rsidP="00A05753">
      <w:pPr>
        <w:spacing w:line="240" w:lineRule="auto"/>
        <w:contextualSpacing/>
        <w:rPr>
          <w:rFonts w:ascii="Candara" w:hAnsi="Candara"/>
          <w:b/>
          <w:bCs/>
          <w:sz w:val="28"/>
          <w:szCs w:val="28"/>
        </w:rPr>
      </w:pPr>
      <w:r w:rsidRPr="00562BF8">
        <w:rPr>
          <w:rFonts w:ascii="Candara" w:hAnsi="Candara"/>
          <w:b/>
          <w:bCs/>
          <w:sz w:val="28"/>
          <w:szCs w:val="28"/>
        </w:rPr>
        <w:t>Actions</w:t>
      </w:r>
    </w:p>
    <w:p w14:paraId="71CF11C0" w14:textId="0D50C860" w:rsidR="00121661" w:rsidRPr="00562BF8" w:rsidRDefault="004D102D" w:rsidP="00562BF8">
      <w:pPr>
        <w:pStyle w:val="ListParagraph"/>
        <w:numPr>
          <w:ilvl w:val="0"/>
          <w:numId w:val="44"/>
        </w:numPr>
        <w:spacing w:line="240" w:lineRule="auto"/>
        <w:rPr>
          <w:rFonts w:ascii="Candara" w:hAnsi="Candara"/>
          <w:sz w:val="24"/>
          <w:szCs w:val="24"/>
        </w:rPr>
      </w:pPr>
      <w:r w:rsidRPr="00562BF8">
        <w:rPr>
          <w:rFonts w:ascii="Candara" w:hAnsi="Candara"/>
          <w:sz w:val="24"/>
          <w:szCs w:val="24"/>
        </w:rPr>
        <w:t>Clarify and improve the informal and formal complaints procedures through working with HR and OSCAR (Office for Student Complaints, Appeals and Regulations). </w:t>
      </w:r>
    </w:p>
    <w:p w14:paraId="52DAC02C" w14:textId="2200A71D" w:rsidR="004D102D" w:rsidRPr="00562BF8" w:rsidRDefault="004D102D" w:rsidP="00562BF8">
      <w:pPr>
        <w:pStyle w:val="ListParagraph"/>
        <w:numPr>
          <w:ilvl w:val="0"/>
          <w:numId w:val="44"/>
        </w:numPr>
        <w:spacing w:line="240" w:lineRule="auto"/>
        <w:rPr>
          <w:rFonts w:ascii="Candara" w:hAnsi="Candara"/>
          <w:sz w:val="24"/>
          <w:szCs w:val="24"/>
        </w:rPr>
      </w:pPr>
      <w:r w:rsidRPr="00562BF8">
        <w:rPr>
          <w:rFonts w:ascii="Candara" w:hAnsi="Candara"/>
          <w:sz w:val="24"/>
          <w:szCs w:val="24"/>
        </w:rPr>
        <w:t>Clearly signpost students to USSU Student Advice</w:t>
      </w:r>
      <w:r w:rsidR="00171563" w:rsidRPr="00562BF8">
        <w:rPr>
          <w:rFonts w:ascii="Candara" w:hAnsi="Candara"/>
          <w:sz w:val="24"/>
          <w:szCs w:val="24"/>
        </w:rPr>
        <w:t>, the online report and support tool</w:t>
      </w:r>
      <w:r w:rsidRPr="00562BF8">
        <w:rPr>
          <w:rFonts w:ascii="Candara" w:hAnsi="Candara"/>
          <w:sz w:val="24"/>
          <w:szCs w:val="24"/>
        </w:rPr>
        <w:t xml:space="preserve"> and other means of obtaining confidential support.  </w:t>
      </w:r>
    </w:p>
    <w:p w14:paraId="109C16DA" w14:textId="09DF55E5" w:rsidR="00DA66AE" w:rsidRPr="00562BF8" w:rsidRDefault="00DA66AE" w:rsidP="00562BF8">
      <w:pPr>
        <w:pStyle w:val="ListParagraph"/>
        <w:numPr>
          <w:ilvl w:val="0"/>
          <w:numId w:val="44"/>
        </w:numPr>
        <w:spacing w:line="240" w:lineRule="auto"/>
        <w:rPr>
          <w:rFonts w:ascii="Candara" w:hAnsi="Candara"/>
          <w:sz w:val="24"/>
          <w:szCs w:val="24"/>
        </w:rPr>
      </w:pPr>
      <w:r w:rsidRPr="00562BF8">
        <w:rPr>
          <w:rFonts w:ascii="Candara" w:hAnsi="Candara"/>
          <w:sz w:val="24"/>
          <w:szCs w:val="24"/>
        </w:rPr>
        <w:t xml:space="preserve">Encourage reporting through the </w:t>
      </w:r>
      <w:r w:rsidR="002B0CA0" w:rsidRPr="00562BF8">
        <w:rPr>
          <w:rFonts w:ascii="Candara" w:hAnsi="Candara"/>
          <w:sz w:val="24"/>
          <w:szCs w:val="24"/>
        </w:rPr>
        <w:t>new ‘Report and Support’ system for both staff and students</w:t>
      </w:r>
    </w:p>
    <w:p w14:paraId="2D0B32E0" w14:textId="0398D1B3" w:rsidR="004D102D" w:rsidRDefault="004D102D" w:rsidP="00562BF8">
      <w:pPr>
        <w:pStyle w:val="ListParagraph"/>
        <w:numPr>
          <w:ilvl w:val="0"/>
          <w:numId w:val="44"/>
        </w:numPr>
        <w:spacing w:line="240" w:lineRule="auto"/>
        <w:rPr>
          <w:rFonts w:ascii="Candara" w:hAnsi="Candara"/>
          <w:sz w:val="24"/>
          <w:szCs w:val="24"/>
        </w:rPr>
      </w:pPr>
      <w:r w:rsidRPr="00562BF8">
        <w:rPr>
          <w:rFonts w:ascii="Candara" w:hAnsi="Candara"/>
          <w:sz w:val="24"/>
          <w:szCs w:val="24"/>
        </w:rPr>
        <w:t>Handle reports of racism sensitively and seriously with clearly signposted options and ways to respond. </w:t>
      </w:r>
    </w:p>
    <w:p w14:paraId="18B1844A" w14:textId="34BFFC89" w:rsidR="00562BF8" w:rsidRDefault="00562BF8" w:rsidP="00562BF8">
      <w:pPr>
        <w:spacing w:line="240" w:lineRule="auto"/>
        <w:rPr>
          <w:rFonts w:ascii="Candara" w:hAnsi="Candara"/>
          <w:sz w:val="24"/>
          <w:szCs w:val="24"/>
        </w:rPr>
      </w:pPr>
    </w:p>
    <w:p w14:paraId="4CB96C33" w14:textId="77777777" w:rsidR="00562BF8" w:rsidRDefault="00562BF8" w:rsidP="00562BF8">
      <w:pPr>
        <w:spacing w:line="240" w:lineRule="auto"/>
        <w:rPr>
          <w:rFonts w:ascii="Candara" w:hAnsi="Candara"/>
          <w:sz w:val="24"/>
          <w:szCs w:val="24"/>
        </w:rPr>
        <w:sectPr w:rsidR="00562BF8" w:rsidSect="00A05753">
          <w:headerReference w:type="default" r:id="rId11"/>
          <w:footerReference w:type="default" r:id="rId12"/>
          <w:pgSz w:w="11906" w:h="16838"/>
          <w:pgMar w:top="1440" w:right="1080" w:bottom="1440" w:left="1080" w:header="708" w:footer="708" w:gutter="0"/>
          <w:cols w:space="708"/>
          <w:docGrid w:linePitch="360"/>
        </w:sectPr>
      </w:pPr>
    </w:p>
    <w:p w14:paraId="4447EC56" w14:textId="485FBD79" w:rsidR="00562BF8" w:rsidRDefault="00562BF8" w:rsidP="00562BF8">
      <w:pPr>
        <w:spacing w:line="240" w:lineRule="auto"/>
        <w:rPr>
          <w:rFonts w:ascii="Candara" w:hAnsi="Candara"/>
          <w:sz w:val="24"/>
          <w:szCs w:val="24"/>
        </w:rPr>
      </w:pPr>
    </w:p>
    <w:p w14:paraId="1BF4A33A" w14:textId="13269A80" w:rsidR="000949A7" w:rsidRDefault="000949A7" w:rsidP="00562BF8">
      <w:pPr>
        <w:spacing w:line="240" w:lineRule="auto"/>
        <w:rPr>
          <w:rFonts w:ascii="Candara" w:hAnsi="Candara"/>
          <w:sz w:val="24"/>
          <w:szCs w:val="24"/>
        </w:rPr>
      </w:pPr>
    </w:p>
    <w:p w14:paraId="4B01DD57" w14:textId="5A1D94A4" w:rsidR="000949A7" w:rsidRPr="00070C98" w:rsidRDefault="00070C98" w:rsidP="00FB04C1">
      <w:pPr>
        <w:spacing w:line="240" w:lineRule="auto"/>
        <w:jc w:val="center"/>
        <w:rPr>
          <w:rFonts w:ascii="Candara" w:hAnsi="Candara"/>
          <w:b/>
          <w:bCs/>
          <w:sz w:val="28"/>
          <w:szCs w:val="28"/>
        </w:rPr>
      </w:pPr>
      <w:r w:rsidRPr="00070C98">
        <w:rPr>
          <w:rFonts w:ascii="Candara" w:hAnsi="Candara"/>
          <w:b/>
          <w:bCs/>
          <w:sz w:val="28"/>
          <w:szCs w:val="28"/>
        </w:rPr>
        <w:t>Action plan</w:t>
      </w:r>
    </w:p>
    <w:p w14:paraId="4622D8D4" w14:textId="77777777" w:rsidR="000949A7" w:rsidRPr="004D102D" w:rsidRDefault="000949A7" w:rsidP="000949A7">
      <w:pPr>
        <w:spacing w:after="0" w:line="240" w:lineRule="auto"/>
        <w:contextualSpacing/>
        <w:rPr>
          <w:rFonts w:ascii="Times New Roman" w:eastAsia="Times New Roman" w:hAnsi="Times New Roman" w:cs="Times New Roman"/>
          <w:sz w:val="24"/>
          <w:szCs w:val="24"/>
        </w:rPr>
      </w:pP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2410"/>
        <w:gridCol w:w="992"/>
        <w:gridCol w:w="1843"/>
        <w:gridCol w:w="5245"/>
        <w:gridCol w:w="1134"/>
        <w:gridCol w:w="1134"/>
        <w:gridCol w:w="1134"/>
      </w:tblGrid>
      <w:tr w:rsidR="00FB04C1" w:rsidRPr="006C6B07" w14:paraId="7F4E0623" w14:textId="77777777" w:rsidTr="0045489B">
        <w:trPr>
          <w:trHeight w:val="760"/>
        </w:trPr>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51D00" w14:textId="77777777" w:rsidR="000949A7" w:rsidRPr="004D102D" w:rsidRDefault="000949A7" w:rsidP="001C67D5">
            <w:pPr>
              <w:spacing w:after="0" w:line="240" w:lineRule="auto"/>
              <w:ind w:left="111"/>
              <w:contextualSpacing/>
              <w:rPr>
                <w:rFonts w:ascii="Times New Roman" w:eastAsia="Times New Roman" w:hAnsi="Times New Roman" w:cs="Times New Roman"/>
                <w:sz w:val="24"/>
                <w:szCs w:val="24"/>
              </w:rPr>
            </w:pPr>
            <w:r w:rsidRPr="004D102D">
              <w:rPr>
                <w:rFonts w:ascii="Candara" w:eastAsia="Times New Roman" w:hAnsi="Candara" w:cs="Times New Roman"/>
                <w:b/>
                <w:bCs/>
                <w:color w:val="000000"/>
              </w:rPr>
              <w:t>Action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656A1" w14:textId="77777777" w:rsidR="000949A7" w:rsidRPr="004D102D" w:rsidRDefault="000949A7" w:rsidP="001C67D5">
            <w:pPr>
              <w:spacing w:after="0" w:line="240" w:lineRule="auto"/>
              <w:ind w:left="118"/>
              <w:contextualSpacing/>
              <w:rPr>
                <w:rFonts w:ascii="Times New Roman" w:eastAsia="Times New Roman" w:hAnsi="Times New Roman" w:cs="Times New Roman"/>
                <w:sz w:val="24"/>
                <w:szCs w:val="24"/>
              </w:rPr>
            </w:pPr>
            <w:r w:rsidRPr="004D102D">
              <w:rPr>
                <w:rFonts w:ascii="Candara" w:eastAsia="Times New Roman" w:hAnsi="Candara" w:cs="Times New Roman"/>
                <w:b/>
                <w:bCs/>
                <w:color w:val="000000"/>
              </w:rPr>
              <w:t>Owner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618DB" w14:textId="77777777" w:rsidR="000949A7" w:rsidRPr="004D102D" w:rsidRDefault="000949A7" w:rsidP="001C67D5">
            <w:pPr>
              <w:spacing w:before="13" w:after="0" w:line="240" w:lineRule="auto"/>
              <w:ind w:left="120"/>
              <w:contextualSpacing/>
              <w:rPr>
                <w:rFonts w:ascii="Times New Roman" w:eastAsia="Times New Roman" w:hAnsi="Times New Roman" w:cs="Times New Roman"/>
                <w:sz w:val="24"/>
                <w:szCs w:val="24"/>
              </w:rPr>
            </w:pPr>
            <w:r>
              <w:rPr>
                <w:rFonts w:ascii="Candara" w:eastAsia="Times New Roman" w:hAnsi="Candara" w:cs="Times New Roman"/>
                <w:b/>
                <w:bCs/>
                <w:color w:val="000000"/>
              </w:rPr>
              <w:t>Participants</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47681" w14:textId="77777777" w:rsidR="000949A7" w:rsidRPr="004D102D" w:rsidRDefault="000949A7" w:rsidP="001C67D5">
            <w:pPr>
              <w:spacing w:after="0" w:line="240" w:lineRule="auto"/>
              <w:ind w:left="125"/>
              <w:contextualSpacing/>
              <w:rPr>
                <w:rFonts w:ascii="Times New Roman" w:eastAsia="Times New Roman" w:hAnsi="Times New Roman" w:cs="Times New Roman"/>
                <w:sz w:val="24"/>
                <w:szCs w:val="24"/>
              </w:rPr>
            </w:pPr>
            <w:r w:rsidRPr="004D102D">
              <w:rPr>
                <w:rFonts w:ascii="Candara" w:eastAsia="Times New Roman" w:hAnsi="Candara" w:cs="Times New Roman"/>
                <w:b/>
                <w:bCs/>
                <w:color w:val="000000"/>
              </w:rPr>
              <w:t>Deliverables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310C1" w14:textId="77777777" w:rsidR="000949A7" w:rsidRPr="004D102D" w:rsidRDefault="000949A7" w:rsidP="001C67D5">
            <w:pPr>
              <w:spacing w:after="0" w:line="240" w:lineRule="auto"/>
              <w:ind w:left="118"/>
              <w:contextualSpacing/>
              <w:rPr>
                <w:rFonts w:ascii="Times New Roman" w:eastAsia="Times New Roman" w:hAnsi="Times New Roman" w:cs="Times New Roman"/>
                <w:sz w:val="24"/>
                <w:szCs w:val="24"/>
              </w:rPr>
            </w:pPr>
            <w:r w:rsidRPr="004D102D">
              <w:rPr>
                <w:rFonts w:ascii="Candara" w:eastAsia="Times New Roman" w:hAnsi="Candara" w:cs="Times New Roman"/>
                <w:b/>
                <w:bCs/>
                <w:color w:val="000000"/>
              </w:rPr>
              <w:t>Start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66014" w14:textId="77777777" w:rsidR="000949A7" w:rsidRPr="004D102D" w:rsidRDefault="000949A7" w:rsidP="001C67D5">
            <w:pPr>
              <w:spacing w:after="0" w:line="240" w:lineRule="auto"/>
              <w:ind w:left="125"/>
              <w:contextualSpacing/>
              <w:rPr>
                <w:rFonts w:ascii="Times New Roman" w:eastAsia="Times New Roman" w:hAnsi="Times New Roman" w:cs="Times New Roman"/>
                <w:sz w:val="24"/>
                <w:szCs w:val="24"/>
              </w:rPr>
            </w:pPr>
            <w:r w:rsidRPr="004D102D">
              <w:rPr>
                <w:rFonts w:ascii="Candara" w:eastAsia="Times New Roman" w:hAnsi="Candara" w:cs="Times New Roman"/>
                <w:b/>
                <w:bCs/>
                <w:color w:val="000000"/>
              </w:rPr>
              <w:t>End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0C04D" w14:textId="77777777" w:rsidR="000949A7" w:rsidRPr="006C6B07" w:rsidRDefault="000949A7" w:rsidP="001C67D5">
            <w:pPr>
              <w:spacing w:after="0" w:line="240" w:lineRule="auto"/>
              <w:contextualSpacing/>
              <w:jc w:val="center"/>
              <w:rPr>
                <w:rFonts w:ascii="Candara" w:eastAsia="Times New Roman" w:hAnsi="Candara" w:cs="Times New Roman"/>
                <w:sz w:val="24"/>
                <w:szCs w:val="24"/>
              </w:rPr>
            </w:pPr>
            <w:r w:rsidRPr="006C6B07">
              <w:rPr>
                <w:rFonts w:ascii="Candara" w:eastAsia="Times New Roman" w:hAnsi="Candara" w:cs="Times New Roman"/>
                <w:b/>
                <w:bCs/>
                <w:color w:val="000000"/>
              </w:rPr>
              <w:t>Updates</w:t>
            </w:r>
          </w:p>
        </w:tc>
      </w:tr>
      <w:tr w:rsidR="00FB04C1" w:rsidRPr="006C6B07" w14:paraId="0EF96F2F" w14:textId="77777777" w:rsidTr="0045489B">
        <w:trPr>
          <w:trHeight w:val="760"/>
        </w:trPr>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E6772" w14:textId="77777777" w:rsidR="000949A7" w:rsidRPr="004D102D" w:rsidRDefault="000949A7" w:rsidP="00FB04C1">
            <w:pPr>
              <w:spacing w:after="0" w:line="240" w:lineRule="auto"/>
              <w:ind w:right="180"/>
              <w:contextualSpacing/>
              <w:rPr>
                <w:rFonts w:ascii="Times New Roman" w:eastAsia="Times New Roman" w:hAnsi="Times New Roman" w:cs="Times New Roman"/>
                <w:sz w:val="24"/>
                <w:szCs w:val="24"/>
              </w:rPr>
            </w:pPr>
            <w:r>
              <w:rPr>
                <w:rFonts w:ascii="Candara" w:eastAsia="Times New Roman" w:hAnsi="Candara" w:cs="Times New Roman"/>
                <w:color w:val="000000"/>
              </w:rPr>
              <w:t xml:space="preserve">1.1 </w:t>
            </w:r>
            <w:r w:rsidRPr="004D102D">
              <w:rPr>
                <w:rFonts w:ascii="Candara" w:eastAsia="Times New Roman" w:hAnsi="Candara" w:cs="Times New Roman"/>
                <w:color w:val="000000"/>
              </w:rPr>
              <w:t>Ensure the appraisals process </w:t>
            </w:r>
          </w:p>
          <w:p w14:paraId="2DE36EA3" w14:textId="77777777" w:rsidR="000949A7" w:rsidRPr="004D102D" w:rsidRDefault="000949A7" w:rsidP="00FB04C1">
            <w:pPr>
              <w:spacing w:after="0" w:line="240" w:lineRule="auto"/>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includes a section on commitment to DTC by staff.</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81E30" w14:textId="77777777" w:rsidR="000949A7" w:rsidRPr="001E4702" w:rsidRDefault="000949A7" w:rsidP="00FB04C1">
            <w:pPr>
              <w:spacing w:after="0" w:line="240" w:lineRule="auto"/>
              <w:contextualSpacing/>
              <w:rPr>
                <w:rFonts w:ascii="Times New Roman" w:eastAsia="Times New Roman" w:hAnsi="Times New Roman" w:cs="Times New Roman"/>
              </w:rPr>
            </w:pPr>
            <w:r w:rsidRPr="001E4702">
              <w:rPr>
                <w:rFonts w:ascii="Candara" w:eastAsia="Times New Roman" w:hAnsi="Candara" w:cs="Times New Roman"/>
                <w:color w:val="000000"/>
              </w:rPr>
              <w:t>HODs, HOS,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AC909" w14:textId="77777777" w:rsidR="000949A7" w:rsidRPr="001E4702" w:rsidRDefault="000949A7" w:rsidP="00FB04C1">
            <w:pPr>
              <w:spacing w:after="0" w:line="240" w:lineRule="auto"/>
              <w:contextualSpacing/>
              <w:rPr>
                <w:rFonts w:ascii="Times New Roman" w:eastAsia="Times New Roman" w:hAnsi="Times New Roman" w:cs="Times New Roman"/>
              </w:rPr>
            </w:pPr>
            <w:r w:rsidRPr="001E4702">
              <w:rPr>
                <w:rFonts w:ascii="Candara" w:eastAsia="Times New Roman" w:hAnsi="Candara" w:cs="Times New Roman"/>
                <w:color w:val="000000"/>
              </w:rPr>
              <w:t>DEDI, HOS, HODs. EDI committee </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F67EA" w14:textId="77777777" w:rsidR="000949A7" w:rsidRPr="001E4702" w:rsidRDefault="000949A7" w:rsidP="00FB04C1">
            <w:pPr>
              <w:spacing w:after="0" w:line="240" w:lineRule="auto"/>
              <w:contextualSpacing/>
              <w:rPr>
                <w:rFonts w:ascii="Times New Roman" w:eastAsia="Times New Roman" w:hAnsi="Times New Roman" w:cs="Times New Roman"/>
              </w:rPr>
            </w:pPr>
            <w:r w:rsidRPr="001E4702">
              <w:rPr>
                <w:rFonts w:ascii="Candara" w:eastAsia="Times New Roman" w:hAnsi="Candara" w:cs="Times New Roman"/>
                <w:color w:val="000000"/>
              </w:rPr>
              <w:t xml:space="preserve">1.1.1 Ensure progress on DTC of reading lists and other material (including reference to race and racism).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24969" w14:textId="656F2D71" w:rsidR="000949A7" w:rsidRPr="004D102D" w:rsidRDefault="000949A7" w:rsidP="00FB04C1">
            <w:pPr>
              <w:spacing w:after="0" w:line="240" w:lineRule="auto"/>
              <w:contextualSpacing/>
              <w:rPr>
                <w:rFonts w:ascii="Times New Roman" w:eastAsia="Times New Roman" w:hAnsi="Times New Roman" w:cs="Times New Roman"/>
                <w:sz w:val="24"/>
                <w:szCs w:val="24"/>
              </w:rPr>
            </w:pPr>
            <w:proofErr w:type="gramStart"/>
            <w:r w:rsidRPr="004D102D">
              <w:rPr>
                <w:rFonts w:ascii="Candara" w:eastAsia="Times New Roman" w:hAnsi="Candara" w:cs="Times New Roman"/>
                <w:color w:val="000000"/>
              </w:rPr>
              <w:t>Sep  2020</w:t>
            </w:r>
            <w:proofErr w:type="gramEnd"/>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70CF9" w14:textId="72A1A3E5" w:rsidR="000949A7" w:rsidRPr="004D102D" w:rsidRDefault="000949A7" w:rsidP="00FB04C1">
            <w:pPr>
              <w:spacing w:after="0" w:line="240" w:lineRule="auto"/>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Nov</w:t>
            </w:r>
            <w:r w:rsidR="00FB04C1">
              <w:rPr>
                <w:rFonts w:ascii="Candara" w:eastAsia="Times New Roman" w:hAnsi="Candara" w:cs="Times New Roman"/>
                <w:color w:val="000000"/>
              </w:rPr>
              <w:t xml:space="preserve"> </w:t>
            </w:r>
            <w:r w:rsidRPr="004D102D">
              <w:rPr>
                <w:rFonts w:ascii="Candara" w:eastAsia="Times New Roman" w:hAnsi="Candara" w:cs="Times New Roman"/>
                <w:color w:val="000000"/>
              </w:rPr>
              <w:t>2020 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97F68" w14:textId="77777777" w:rsidR="000949A7" w:rsidRPr="006C6B07" w:rsidRDefault="000949A7" w:rsidP="001C67D5">
            <w:pPr>
              <w:spacing w:after="0" w:line="240" w:lineRule="auto"/>
              <w:contextualSpacing/>
              <w:rPr>
                <w:rFonts w:ascii="Candara" w:eastAsia="Times New Roman" w:hAnsi="Candara" w:cs="Times New Roman"/>
                <w:sz w:val="24"/>
                <w:szCs w:val="24"/>
              </w:rPr>
            </w:pPr>
            <w:r w:rsidRPr="006C6B07">
              <w:rPr>
                <w:rFonts w:ascii="Candara" w:eastAsia="Times New Roman" w:hAnsi="Candara" w:cs="Times New Roman"/>
                <w:sz w:val="24"/>
                <w:szCs w:val="24"/>
              </w:rPr>
              <w:t>Done</w:t>
            </w:r>
          </w:p>
        </w:tc>
      </w:tr>
      <w:tr w:rsidR="00FB04C1" w:rsidRPr="004D102D" w14:paraId="3A269128" w14:textId="77777777" w:rsidTr="0045489B">
        <w:trPr>
          <w:trHeight w:val="760"/>
        </w:trPr>
        <w:tc>
          <w:tcPr>
            <w:tcW w:w="2410" w:type="dxa"/>
            <w:tcBorders>
              <w:top w:val="single" w:sz="8" w:space="0" w:color="000000"/>
              <w:left w:val="single" w:sz="8" w:space="0" w:color="000000"/>
              <w:bottom w:val="single" w:sz="8" w:space="0" w:color="000000"/>
              <w:right w:val="single" w:sz="8" w:space="0" w:color="000000"/>
            </w:tcBorders>
            <w:hideMark/>
          </w:tcPr>
          <w:p w14:paraId="188F686F" w14:textId="2BA8C6AC" w:rsidR="000949A7" w:rsidRPr="00070C98" w:rsidRDefault="0045489B" w:rsidP="00070C98">
            <w:pPr>
              <w:spacing w:before="3" w:after="0" w:line="240" w:lineRule="auto"/>
              <w:ind w:right="758"/>
              <w:contextualSpacing/>
              <w:rPr>
                <w:rFonts w:ascii="Candara" w:eastAsia="Times New Roman" w:hAnsi="Candara" w:cs="Times New Roman"/>
                <w:color w:val="181817"/>
              </w:rPr>
            </w:pPr>
            <w:r>
              <w:rPr>
                <w:rFonts w:ascii="Candara" w:eastAsia="Times New Roman" w:hAnsi="Candara" w:cs="Times New Roman"/>
                <w:color w:val="000000"/>
              </w:rPr>
              <w:t xml:space="preserve">1.2 </w:t>
            </w:r>
            <w:r w:rsidR="000949A7" w:rsidRPr="00AB46AB">
              <w:rPr>
                <w:rFonts w:ascii="Candara" w:eastAsia="Times New Roman" w:hAnsi="Candara" w:cs="Times New Roman"/>
                <w:color w:val="181817"/>
              </w:rPr>
              <w:t>Ensure that</w:t>
            </w:r>
            <w:r w:rsidR="00070C98">
              <w:rPr>
                <w:rFonts w:ascii="Candara" w:eastAsia="Times New Roman" w:hAnsi="Candara" w:cs="Times New Roman"/>
                <w:color w:val="181817"/>
              </w:rPr>
              <w:t xml:space="preserve"> </w:t>
            </w:r>
            <w:r w:rsidR="000949A7" w:rsidRPr="00AB46AB">
              <w:rPr>
                <w:rFonts w:ascii="Candara" w:eastAsia="Times New Roman" w:hAnsi="Candara" w:cs="Times New Roman"/>
                <w:color w:val="181817"/>
              </w:rPr>
              <w:t>each department has</w:t>
            </w:r>
            <w:r w:rsidR="00070C98">
              <w:rPr>
                <w:rFonts w:ascii="Candara" w:eastAsia="Times New Roman" w:hAnsi="Candara" w:cs="Times New Roman"/>
                <w:color w:val="181817"/>
              </w:rPr>
              <w:t xml:space="preserve"> </w:t>
            </w:r>
            <w:r w:rsidR="000949A7" w:rsidRPr="00AB46AB">
              <w:rPr>
                <w:rFonts w:ascii="Candara" w:eastAsia="Times New Roman" w:hAnsi="Candara" w:cs="Times New Roman"/>
                <w:color w:val="181817"/>
              </w:rPr>
              <w:t>in place a system for DTC (</w:t>
            </w:r>
            <w:proofErr w:type="gramStart"/>
            <w:r w:rsidR="00070C98">
              <w:rPr>
                <w:rFonts w:ascii="Candara" w:eastAsia="Times New Roman" w:hAnsi="Candara" w:cs="Times New Roman"/>
                <w:color w:val="181817"/>
              </w:rPr>
              <w:t xml:space="preserve">including  </w:t>
            </w:r>
            <w:r w:rsidR="000949A7" w:rsidRPr="00AB46AB">
              <w:rPr>
                <w:rFonts w:ascii="Candara" w:eastAsia="Times New Roman" w:hAnsi="Candara" w:cs="Times New Roman"/>
                <w:color w:val="181817"/>
              </w:rPr>
              <w:t>using</w:t>
            </w:r>
            <w:proofErr w:type="gramEnd"/>
            <w:r w:rsidR="000949A7" w:rsidRPr="00AB46AB">
              <w:rPr>
                <w:rFonts w:ascii="Candara" w:eastAsia="Times New Roman" w:hAnsi="Candara" w:cs="Times New Roman"/>
                <w:color w:val="181817"/>
              </w:rPr>
              <w:t xml:space="preserve"> the Learning and Teaching Inclusivity Checklist (LTIC)</w:t>
            </w:r>
            <w:r w:rsidR="000949A7" w:rsidRPr="00AB46AB">
              <w:rPr>
                <w:rStyle w:val="FootnoteReference"/>
                <w:rFonts w:ascii="Candara" w:eastAsia="Times New Roman" w:hAnsi="Candara" w:cs="Times New Roman"/>
                <w:color w:val="181817"/>
              </w:rPr>
              <w:footnoteReference w:id="10"/>
            </w:r>
            <w:r w:rsidR="00070C98">
              <w:rPr>
                <w:rFonts w:ascii="Candara" w:eastAsia="Times New Roman" w:hAnsi="Candara" w:cs="Times New Roman"/>
                <w:color w:val="181817"/>
              </w:rPr>
              <w:t xml:space="preserve">, </w:t>
            </w:r>
            <w:r w:rsidR="000949A7" w:rsidRPr="00AB46AB">
              <w:rPr>
                <w:rFonts w:ascii="Candara" w:eastAsia="Times New Roman" w:hAnsi="Candara" w:cs="Times New Roman"/>
                <w:color w:val="181817"/>
              </w:rPr>
              <w:t xml:space="preserve">reviewing assessment modes and reflecting on this </w:t>
            </w:r>
            <w:r w:rsidR="00070C98">
              <w:rPr>
                <w:rFonts w:ascii="Candara" w:eastAsia="Times New Roman" w:hAnsi="Candara" w:cs="Times New Roman"/>
                <w:color w:val="181817"/>
              </w:rPr>
              <w:t xml:space="preserve">in </w:t>
            </w:r>
            <w:r w:rsidR="000949A7" w:rsidRPr="00AB46AB">
              <w:rPr>
                <w:rFonts w:ascii="Candara" w:eastAsia="Times New Roman" w:hAnsi="Candara" w:cs="Times New Roman"/>
                <w:color w:val="181817"/>
              </w:rPr>
              <w:t xml:space="preserve">the Module Audit Process. </w:t>
            </w:r>
          </w:p>
          <w:p w14:paraId="50A620CC" w14:textId="77777777" w:rsidR="000949A7" w:rsidRPr="00AB46AB" w:rsidRDefault="000949A7" w:rsidP="001C67D5">
            <w:pPr>
              <w:spacing w:after="0" w:line="240" w:lineRule="auto"/>
              <w:ind w:left="111"/>
              <w:contextualSpacing/>
              <w:rPr>
                <w:rFonts w:ascii="Times New Roman" w:eastAsia="Times New Roman" w:hAnsi="Times New Roman" w:cs="Times New Roman"/>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50DFA" w14:textId="77777777" w:rsidR="000949A7" w:rsidRPr="00AB46AB" w:rsidRDefault="000949A7" w:rsidP="001C67D5">
            <w:pPr>
              <w:spacing w:after="0" w:line="240" w:lineRule="auto"/>
              <w:ind w:left="118"/>
              <w:contextualSpacing/>
              <w:rPr>
                <w:rFonts w:ascii="Times New Roman" w:eastAsia="Times New Roman" w:hAnsi="Times New Roman" w:cs="Times New Roman"/>
              </w:rPr>
            </w:pPr>
            <w:r w:rsidRPr="00AB46AB">
              <w:rPr>
                <w:rFonts w:ascii="Candara" w:eastAsia="Times New Roman" w:hAnsi="Candara" w:cs="Times New Roman"/>
                <w:color w:val="000000"/>
              </w:rPr>
              <w:t>HODs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5D775" w14:textId="77777777" w:rsidR="000949A7" w:rsidRPr="00AB46AB" w:rsidRDefault="000949A7" w:rsidP="001C67D5">
            <w:pPr>
              <w:spacing w:after="0" w:line="240" w:lineRule="auto"/>
              <w:ind w:left="112"/>
              <w:contextualSpacing/>
              <w:rPr>
                <w:rFonts w:ascii="Times New Roman" w:eastAsia="Times New Roman" w:hAnsi="Times New Roman" w:cs="Times New Roman"/>
              </w:rPr>
            </w:pPr>
            <w:r w:rsidRPr="00AB46AB">
              <w:rPr>
                <w:rFonts w:ascii="Candara" w:eastAsia="Times New Roman" w:hAnsi="Candara" w:cs="Times New Roman"/>
                <w:color w:val="000000"/>
              </w:rPr>
              <w:t xml:space="preserve">Specialist teaching staff working groups (IR); Senior member of Dept. working on DTC and staff year groups (Anthropology); Head of ID; Head of Geography; Every member of Global Studies to use </w:t>
            </w:r>
            <w:r w:rsidRPr="00AB46AB">
              <w:rPr>
                <w:rFonts w:ascii="Candara" w:eastAsia="Times New Roman" w:hAnsi="Candara" w:cs="Times New Roman"/>
                <w:color w:val="000000"/>
              </w:rPr>
              <w:lastRenderedPageBreak/>
              <w:t>the LTIC checklist in DTC.</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780B7" w14:textId="77777777" w:rsidR="000949A7" w:rsidRPr="00AB46AB" w:rsidRDefault="000949A7" w:rsidP="001C67D5">
            <w:pPr>
              <w:spacing w:after="0" w:line="240" w:lineRule="auto"/>
              <w:ind w:left="114" w:right="98" w:firstLine="2"/>
              <w:contextualSpacing/>
              <w:rPr>
                <w:rFonts w:ascii="Times New Roman" w:eastAsia="Times New Roman" w:hAnsi="Times New Roman" w:cs="Times New Roman"/>
              </w:rPr>
            </w:pPr>
            <w:r w:rsidRPr="00AB46AB">
              <w:rPr>
                <w:rFonts w:ascii="Candara" w:eastAsia="Times New Roman" w:hAnsi="Candara" w:cs="Times New Roman"/>
                <w:color w:val="000000"/>
              </w:rPr>
              <w:lastRenderedPageBreak/>
              <w:t>1.</w:t>
            </w:r>
            <w:r>
              <w:rPr>
                <w:rFonts w:ascii="Candara" w:eastAsia="Times New Roman" w:hAnsi="Candara" w:cs="Times New Roman"/>
                <w:color w:val="000000"/>
              </w:rPr>
              <w:t>2</w:t>
            </w:r>
            <w:r w:rsidRPr="00AB46AB">
              <w:rPr>
                <w:rFonts w:ascii="Candara" w:eastAsia="Times New Roman" w:hAnsi="Candara" w:cs="Times New Roman"/>
                <w:color w:val="000000"/>
              </w:rPr>
              <w:t>.1 Revision of reading lists and other materials. </w:t>
            </w:r>
          </w:p>
          <w:p w14:paraId="2F31C4D3" w14:textId="77777777" w:rsidR="000949A7" w:rsidRPr="00AB46AB" w:rsidRDefault="000949A7" w:rsidP="001C67D5">
            <w:pPr>
              <w:spacing w:after="0" w:line="240" w:lineRule="auto"/>
              <w:ind w:left="114" w:right="98" w:firstLine="2"/>
              <w:contextualSpacing/>
              <w:rPr>
                <w:rFonts w:ascii="Candara" w:eastAsia="Times New Roman" w:hAnsi="Candara" w:cs="Times New Roman"/>
                <w:color w:val="000000"/>
              </w:rPr>
            </w:pPr>
            <w:r w:rsidRPr="00AB46AB">
              <w:rPr>
                <w:rFonts w:ascii="Candara" w:eastAsia="Times New Roman" w:hAnsi="Candara" w:cs="Times New Roman"/>
                <w:color w:val="000000"/>
              </w:rPr>
              <w:t>1.</w:t>
            </w:r>
            <w:r>
              <w:rPr>
                <w:rFonts w:ascii="Candara" w:eastAsia="Times New Roman" w:hAnsi="Candara" w:cs="Times New Roman"/>
                <w:color w:val="000000"/>
              </w:rPr>
              <w:t>2</w:t>
            </w:r>
            <w:r w:rsidRPr="00AB46AB">
              <w:rPr>
                <w:rFonts w:ascii="Candara" w:eastAsia="Times New Roman" w:hAnsi="Candara" w:cs="Times New Roman"/>
                <w:color w:val="000000"/>
              </w:rPr>
              <w:t xml:space="preserve">.2 Mainstream anti-racism into teaching. </w:t>
            </w:r>
          </w:p>
          <w:p w14:paraId="23588C0D" w14:textId="77777777" w:rsidR="000949A7" w:rsidRPr="00AB46AB" w:rsidRDefault="000949A7" w:rsidP="001C67D5">
            <w:pPr>
              <w:spacing w:after="0" w:line="240" w:lineRule="auto"/>
              <w:ind w:left="114" w:right="98" w:firstLine="2"/>
              <w:contextualSpacing/>
              <w:rPr>
                <w:rFonts w:ascii="Times New Roman" w:eastAsia="Times New Roman" w:hAnsi="Times New Roman" w:cs="Times New Roman"/>
              </w:rPr>
            </w:pPr>
            <w:r w:rsidRPr="00AB46AB">
              <w:rPr>
                <w:rFonts w:ascii="Candara" w:eastAsia="Times New Roman" w:hAnsi="Candara" w:cs="Times New Roman"/>
                <w:color w:val="000000"/>
              </w:rPr>
              <w:t>1.</w:t>
            </w:r>
            <w:r>
              <w:rPr>
                <w:rFonts w:ascii="Candara" w:eastAsia="Times New Roman" w:hAnsi="Candara" w:cs="Times New Roman"/>
                <w:color w:val="000000"/>
              </w:rPr>
              <w:t>2</w:t>
            </w:r>
            <w:r w:rsidRPr="00AB46AB">
              <w:rPr>
                <w:rFonts w:ascii="Candara" w:eastAsia="Times New Roman" w:hAnsi="Candara" w:cs="Times New Roman"/>
                <w:color w:val="000000"/>
              </w:rPr>
              <w:t>.3 Continually update the canvas site with material and examples that reflect good practice.</w:t>
            </w:r>
          </w:p>
          <w:p w14:paraId="17018772" w14:textId="77777777" w:rsidR="000949A7" w:rsidRPr="00AB46AB" w:rsidRDefault="000949A7" w:rsidP="001C67D5">
            <w:pPr>
              <w:spacing w:before="4" w:after="0" w:line="240" w:lineRule="auto"/>
              <w:ind w:left="121"/>
              <w:contextualSpacing/>
              <w:rPr>
                <w:rFonts w:ascii="Times New Roman" w:eastAsia="Times New Roman" w:hAnsi="Times New Roman" w:cs="Times New Roman"/>
              </w:rPr>
            </w:pPr>
            <w:r w:rsidRPr="00AB46AB">
              <w:rPr>
                <w:rFonts w:ascii="Candara" w:eastAsia="Times New Roman" w:hAnsi="Candara" w:cs="Times New Roman"/>
                <w:color w:val="000000"/>
              </w:rPr>
              <w:t>1.</w:t>
            </w:r>
            <w:r>
              <w:rPr>
                <w:rFonts w:ascii="Candara" w:eastAsia="Times New Roman" w:hAnsi="Candara" w:cs="Times New Roman"/>
                <w:color w:val="000000"/>
              </w:rPr>
              <w:t>2</w:t>
            </w:r>
            <w:r w:rsidRPr="00AB46AB">
              <w:rPr>
                <w:rFonts w:ascii="Candara" w:eastAsia="Times New Roman" w:hAnsi="Candara" w:cs="Times New Roman"/>
                <w:color w:val="000000"/>
              </w:rPr>
              <w:t>.4 Make checklist available to students for transparency around commitments</w:t>
            </w:r>
          </w:p>
          <w:p w14:paraId="30B5E726" w14:textId="77777777" w:rsidR="000949A7" w:rsidRPr="00AB46AB" w:rsidRDefault="000949A7" w:rsidP="001C67D5">
            <w:pPr>
              <w:spacing w:before="4" w:after="0" w:line="240" w:lineRule="auto"/>
              <w:ind w:left="121"/>
              <w:contextualSpacing/>
              <w:rPr>
                <w:rFonts w:ascii="Candara" w:eastAsia="Times New Roman" w:hAnsi="Candara" w:cs="Times New Roman"/>
                <w:color w:val="000000"/>
              </w:rPr>
            </w:pPr>
            <w:r w:rsidRPr="00AB46AB">
              <w:rPr>
                <w:rFonts w:ascii="Candara" w:eastAsia="Times New Roman" w:hAnsi="Candara" w:cs="Times New Roman"/>
                <w:color w:val="000000"/>
              </w:rPr>
              <w:t>1.</w:t>
            </w:r>
            <w:r>
              <w:rPr>
                <w:rFonts w:ascii="Candara" w:eastAsia="Times New Roman" w:hAnsi="Candara" w:cs="Times New Roman"/>
                <w:color w:val="000000"/>
              </w:rPr>
              <w:t>2</w:t>
            </w:r>
            <w:r w:rsidRPr="00AB46AB">
              <w:rPr>
                <w:rFonts w:ascii="Candara" w:eastAsia="Times New Roman" w:hAnsi="Candara" w:cs="Times New Roman"/>
                <w:color w:val="000000"/>
              </w:rPr>
              <w:t>.5 Identify further resources/ networks useful to discipline- specific DTC work, and amplify/ support their activities where possible.</w:t>
            </w:r>
          </w:p>
          <w:p w14:paraId="4D716243" w14:textId="77777777" w:rsidR="000949A7" w:rsidRPr="00AB46AB" w:rsidRDefault="000949A7" w:rsidP="001C67D5">
            <w:pPr>
              <w:spacing w:after="0" w:line="240" w:lineRule="auto"/>
              <w:ind w:left="125"/>
              <w:contextualSpacing/>
              <w:rPr>
                <w:rFonts w:ascii="Candara" w:eastAsia="Times New Roman" w:hAnsi="Candara" w:cs="Times New Roman"/>
                <w:color w:val="000000"/>
              </w:rPr>
            </w:pPr>
            <w:r w:rsidRPr="00AB46AB">
              <w:rPr>
                <w:rFonts w:ascii="Candara" w:eastAsia="Times New Roman" w:hAnsi="Candara" w:cs="Times New Roman"/>
                <w:color w:val="000000"/>
              </w:rPr>
              <w:t>1.</w:t>
            </w:r>
            <w:r>
              <w:rPr>
                <w:rFonts w:ascii="Candara" w:eastAsia="Times New Roman" w:hAnsi="Candara" w:cs="Times New Roman"/>
                <w:color w:val="000000"/>
              </w:rPr>
              <w:t>2</w:t>
            </w:r>
            <w:r w:rsidRPr="00AB46AB">
              <w:rPr>
                <w:rFonts w:ascii="Candara" w:eastAsia="Times New Roman" w:hAnsi="Candara" w:cs="Times New Roman"/>
                <w:color w:val="000000"/>
              </w:rPr>
              <w:t>.6 Lobby inclusive pedagogies training for lecturers and seminar tutors </w:t>
            </w:r>
          </w:p>
          <w:p w14:paraId="11D38CCB" w14:textId="77777777" w:rsidR="000949A7" w:rsidRPr="00AB46AB" w:rsidRDefault="000949A7" w:rsidP="001C67D5">
            <w:pPr>
              <w:spacing w:after="0" w:line="240" w:lineRule="auto"/>
              <w:ind w:left="117"/>
              <w:contextualSpacing/>
              <w:rPr>
                <w:rFonts w:ascii="Times New Roman" w:eastAsia="Times New Roman" w:hAnsi="Times New Roman" w:cs="Times New Roman"/>
              </w:rPr>
            </w:pPr>
            <w:r w:rsidRPr="00AB46AB">
              <w:rPr>
                <w:rFonts w:ascii="Candara" w:eastAsia="Times New Roman" w:hAnsi="Candara" w:cs="Times New Roman"/>
                <w:color w:val="000000"/>
              </w:rPr>
              <w:t>1.2.</w:t>
            </w:r>
            <w:r>
              <w:rPr>
                <w:rFonts w:ascii="Candara" w:eastAsia="Times New Roman" w:hAnsi="Candara" w:cs="Times New Roman"/>
                <w:color w:val="000000"/>
              </w:rPr>
              <w:t>7</w:t>
            </w:r>
            <w:r w:rsidRPr="00AB46AB">
              <w:rPr>
                <w:rFonts w:ascii="Candara" w:eastAsia="Times New Roman" w:hAnsi="Candara" w:cs="Times New Roman"/>
                <w:color w:val="000000"/>
              </w:rPr>
              <w:t xml:space="preserve"> Ensure student  </w:t>
            </w:r>
          </w:p>
          <w:p w14:paraId="7BCD0329" w14:textId="77777777" w:rsidR="000949A7" w:rsidRPr="00AB46AB" w:rsidRDefault="000949A7" w:rsidP="001C67D5">
            <w:pPr>
              <w:spacing w:before="13" w:after="0" w:line="240" w:lineRule="auto"/>
              <w:ind w:left="112" w:right="80" w:hanging="2"/>
              <w:contextualSpacing/>
              <w:rPr>
                <w:rFonts w:ascii="Times New Roman" w:eastAsia="Times New Roman" w:hAnsi="Times New Roman" w:cs="Times New Roman"/>
              </w:rPr>
            </w:pPr>
            <w:r w:rsidRPr="00AB46AB">
              <w:rPr>
                <w:rFonts w:ascii="Candara" w:eastAsia="Times New Roman" w:hAnsi="Candara" w:cs="Times New Roman"/>
                <w:color w:val="000000"/>
              </w:rPr>
              <w:t>feedback on DTC is used to develop module content for all GS modules</w:t>
            </w:r>
          </w:p>
          <w:p w14:paraId="02FF3DAD" w14:textId="77777777" w:rsidR="000949A7" w:rsidRPr="00AB46AB" w:rsidRDefault="000949A7" w:rsidP="001C67D5">
            <w:pPr>
              <w:spacing w:after="0" w:line="240" w:lineRule="auto"/>
              <w:ind w:left="125"/>
              <w:contextualSpacing/>
              <w:rPr>
                <w:rFonts w:ascii="Times New Roman" w:eastAsia="Times New Roman" w:hAnsi="Times New Roman" w:cs="Times New Roman"/>
              </w:rPr>
            </w:pPr>
            <w:r w:rsidRPr="00AB46AB">
              <w:rPr>
                <w:rFonts w:ascii="Candara" w:eastAsia="Times New Roman" w:hAnsi="Candara" w:cs="Times New Roman"/>
                <w:color w:val="000000"/>
              </w:rPr>
              <w:t>1.2.</w:t>
            </w:r>
            <w:r>
              <w:rPr>
                <w:rFonts w:ascii="Candara" w:eastAsia="Times New Roman" w:hAnsi="Candara" w:cs="Times New Roman"/>
                <w:color w:val="000000"/>
              </w:rPr>
              <w:t>8</w:t>
            </w:r>
            <w:r w:rsidRPr="00AB46AB">
              <w:rPr>
                <w:rFonts w:ascii="Candara" w:eastAsia="Times New Roman" w:hAnsi="Candara" w:cs="Times New Roman"/>
                <w:color w:val="000000"/>
              </w:rPr>
              <w:t xml:space="preserve"> Highlight how this feedback has been integrated for students to see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DBA0A" w14:textId="2C9894FA" w:rsidR="000949A7" w:rsidRPr="00AB46AB" w:rsidRDefault="000949A7" w:rsidP="00FB04C1">
            <w:pPr>
              <w:spacing w:after="0" w:line="240" w:lineRule="auto"/>
              <w:contextualSpacing/>
              <w:rPr>
                <w:rFonts w:ascii="Times New Roman" w:eastAsia="Times New Roman" w:hAnsi="Times New Roman" w:cs="Times New Roman"/>
              </w:rPr>
            </w:pPr>
            <w:proofErr w:type="gramStart"/>
            <w:r w:rsidRPr="00AB46AB">
              <w:rPr>
                <w:rFonts w:ascii="Candara" w:eastAsia="Times New Roman" w:hAnsi="Candara" w:cs="Times New Roman"/>
                <w:color w:val="000000"/>
              </w:rPr>
              <w:t>Sep  2020</w:t>
            </w:r>
            <w:proofErr w:type="gramEnd"/>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6E135" w14:textId="4FBB976A" w:rsidR="000949A7" w:rsidRPr="00AB46AB" w:rsidRDefault="000949A7" w:rsidP="00FB04C1">
            <w:pPr>
              <w:spacing w:after="0" w:line="240" w:lineRule="auto"/>
              <w:contextualSpacing/>
              <w:rPr>
                <w:rFonts w:ascii="Times New Roman" w:eastAsia="Times New Roman" w:hAnsi="Times New Roman" w:cs="Times New Roman"/>
              </w:rPr>
            </w:pPr>
            <w:r w:rsidRPr="00AB46AB">
              <w:rPr>
                <w:rFonts w:ascii="Candara" w:eastAsia="Times New Roman" w:hAnsi="Candara" w:cs="Times New Roman"/>
                <w:color w:val="000000"/>
              </w:rPr>
              <w:t>Sept</w:t>
            </w:r>
            <w:r w:rsidR="00FB04C1">
              <w:rPr>
                <w:rFonts w:ascii="Candara" w:eastAsia="Times New Roman" w:hAnsi="Candara" w:cs="Times New Roman"/>
                <w:color w:val="000000"/>
              </w:rPr>
              <w:t xml:space="preserve"> </w:t>
            </w:r>
            <w:r w:rsidRPr="00AB46AB">
              <w:rPr>
                <w:rFonts w:ascii="Candara" w:eastAsia="Times New Roman" w:hAnsi="Candara" w:cs="Times New Roman"/>
                <w:color w:val="000000"/>
              </w:rPr>
              <w:t>2022 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A9B59" w14:textId="77777777" w:rsidR="000949A7" w:rsidRPr="00AB46AB" w:rsidRDefault="000949A7" w:rsidP="001C67D5">
            <w:pPr>
              <w:spacing w:after="0" w:line="240" w:lineRule="auto"/>
              <w:contextualSpacing/>
              <w:rPr>
                <w:rFonts w:ascii="Times New Roman" w:eastAsia="Times New Roman" w:hAnsi="Times New Roman" w:cs="Times New Roman"/>
              </w:rPr>
            </w:pPr>
          </w:p>
        </w:tc>
      </w:tr>
      <w:tr w:rsidR="00FB04C1" w:rsidRPr="004D102D" w14:paraId="42775648" w14:textId="77777777" w:rsidTr="0045489B">
        <w:trPr>
          <w:trHeight w:val="760"/>
        </w:trPr>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B6D9D" w14:textId="77777777" w:rsidR="000949A7" w:rsidRPr="004D102D" w:rsidRDefault="000949A7" w:rsidP="001C67D5">
            <w:pPr>
              <w:spacing w:after="0" w:line="240" w:lineRule="auto"/>
              <w:ind w:left="111"/>
              <w:contextualSpacing/>
              <w:rPr>
                <w:rFonts w:ascii="Times New Roman" w:eastAsia="Times New Roman" w:hAnsi="Times New Roman" w:cs="Times New Roman"/>
                <w:sz w:val="24"/>
                <w:szCs w:val="24"/>
              </w:rPr>
            </w:pPr>
            <w:r>
              <w:rPr>
                <w:rFonts w:ascii="Candara" w:eastAsia="Times New Roman" w:hAnsi="Candara" w:cs="Times New Roman"/>
                <w:color w:val="000000"/>
              </w:rPr>
              <w:t>1.3 Lobby for change in University</w:t>
            </w:r>
            <w:r w:rsidRPr="004D102D">
              <w:rPr>
                <w:rFonts w:ascii="Candara" w:eastAsia="Times New Roman" w:hAnsi="Candara" w:cs="Times New Roman"/>
                <w:color w:val="000000"/>
              </w:rPr>
              <w:t xml:space="preserve"> MEQs</w:t>
            </w:r>
            <w:r>
              <w:rPr>
                <w:rFonts w:ascii="Candara" w:eastAsia="Times New Roman" w:hAnsi="Candara" w:cs="Times New Roman"/>
                <w:color w:val="000000"/>
              </w:rPr>
              <w:t xml:space="preserve"> and other forms of module feedback</w:t>
            </w:r>
            <w:r w:rsidRPr="004D102D">
              <w:rPr>
                <w:rFonts w:ascii="Candara" w:eastAsia="Times New Roman" w:hAnsi="Candara" w:cs="Times New Roman"/>
                <w:color w:val="000000"/>
              </w:rPr>
              <w:t>.</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9282F" w14:textId="77777777" w:rsidR="000949A7" w:rsidRPr="004B3A56" w:rsidRDefault="000949A7" w:rsidP="00FB04C1">
            <w:pPr>
              <w:spacing w:after="0" w:line="240" w:lineRule="auto"/>
              <w:contextualSpacing/>
              <w:rPr>
                <w:rFonts w:ascii="Times New Roman" w:eastAsia="Times New Roman" w:hAnsi="Times New Roman" w:cs="Times New Roman"/>
                <w:sz w:val="24"/>
                <w:szCs w:val="24"/>
                <w:u w:val="single"/>
              </w:rPr>
            </w:pPr>
            <w:r w:rsidRPr="001E4702">
              <w:rPr>
                <w:rFonts w:ascii="Candara" w:eastAsia="Times New Roman" w:hAnsi="Candara" w:cs="Times New Roman"/>
                <w:color w:val="000000"/>
              </w:rPr>
              <w:t>DTL</w:t>
            </w:r>
            <w:r>
              <w:rPr>
                <w:rFonts w:ascii="Candara" w:eastAsia="Times New Roman" w:hAnsi="Candara" w:cs="Times New Roman"/>
                <w:color w:val="000000"/>
              </w:rPr>
              <w:t>, HOS, DOSE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74834" w14:textId="77777777" w:rsidR="000949A7" w:rsidRPr="004D102D" w:rsidRDefault="000949A7" w:rsidP="00FB04C1">
            <w:pPr>
              <w:spacing w:after="0" w:line="240" w:lineRule="auto"/>
              <w:contextualSpacing/>
              <w:rPr>
                <w:rFonts w:ascii="Times New Roman" w:eastAsia="Times New Roman" w:hAnsi="Times New Roman" w:cs="Times New Roman"/>
                <w:sz w:val="24"/>
                <w:szCs w:val="24"/>
              </w:rPr>
            </w:pPr>
            <w:r w:rsidRPr="001E4702">
              <w:rPr>
                <w:rFonts w:ascii="Candara" w:eastAsia="Times New Roman" w:hAnsi="Candara" w:cs="Times New Roman"/>
                <w:color w:val="000000"/>
              </w:rPr>
              <w:t>PS, DOSE, DEDI </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99E0C" w14:textId="77777777" w:rsidR="000949A7" w:rsidRPr="004D102D" w:rsidRDefault="000949A7" w:rsidP="00FB04C1">
            <w:pPr>
              <w:spacing w:after="0" w:line="240" w:lineRule="auto"/>
              <w:ind w:right="430"/>
              <w:contextualSpacing/>
              <w:jc w:val="both"/>
              <w:rPr>
                <w:rFonts w:ascii="Times New Roman" w:eastAsia="Times New Roman" w:hAnsi="Times New Roman" w:cs="Times New Roman"/>
                <w:sz w:val="24"/>
                <w:szCs w:val="24"/>
              </w:rPr>
            </w:pPr>
            <w:r w:rsidRPr="001E4702">
              <w:rPr>
                <w:rFonts w:ascii="Candara" w:eastAsia="Times New Roman" w:hAnsi="Candara" w:cs="Times New Roman"/>
              </w:rPr>
              <w:t>1.</w:t>
            </w:r>
            <w:r>
              <w:rPr>
                <w:rFonts w:ascii="Candara" w:eastAsia="Times New Roman" w:hAnsi="Candara" w:cs="Times New Roman"/>
              </w:rPr>
              <w:t>3</w:t>
            </w:r>
            <w:r w:rsidRPr="001E4702">
              <w:rPr>
                <w:rFonts w:ascii="Candara" w:eastAsia="Times New Roman" w:hAnsi="Candara" w:cs="Times New Roman"/>
              </w:rPr>
              <w:t>.1 Ra</w:t>
            </w:r>
            <w:r>
              <w:rPr>
                <w:rFonts w:ascii="Candara" w:eastAsia="Times New Roman" w:hAnsi="Candara" w:cs="Times New Roman"/>
              </w:rPr>
              <w:t xml:space="preserve">ise issue regularly with university leadership through DTL, DOSE meetings.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1242C" w14:textId="54E12960" w:rsidR="000949A7" w:rsidRPr="004D102D" w:rsidRDefault="000949A7" w:rsidP="00FB04C1">
            <w:pPr>
              <w:spacing w:after="0" w:line="240" w:lineRule="auto"/>
              <w:contextualSpacing/>
              <w:rPr>
                <w:rFonts w:ascii="Times New Roman" w:eastAsia="Times New Roman" w:hAnsi="Times New Roman" w:cs="Times New Roman"/>
                <w:sz w:val="24"/>
                <w:szCs w:val="24"/>
              </w:rPr>
            </w:pPr>
            <w:r w:rsidRPr="00733080">
              <w:rPr>
                <w:rFonts w:ascii="Candara" w:eastAsia="Times New Roman" w:hAnsi="Candara" w:cs="Times New Roman"/>
                <w:color w:val="000000"/>
              </w:rPr>
              <w:t>Sep 2020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061F9" w14:textId="77777777" w:rsidR="00FB04C1" w:rsidRDefault="000949A7" w:rsidP="00FB04C1">
            <w:pPr>
              <w:spacing w:after="0" w:line="240" w:lineRule="auto"/>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Sep</w:t>
            </w:r>
            <w:r w:rsidR="00FB04C1">
              <w:rPr>
                <w:rFonts w:ascii="Candara" w:eastAsia="Times New Roman" w:hAnsi="Candara" w:cs="Times New Roman"/>
                <w:color w:val="000000"/>
              </w:rPr>
              <w:t xml:space="preserve"> </w:t>
            </w:r>
            <w:r w:rsidRPr="004D102D">
              <w:rPr>
                <w:rFonts w:ascii="Candara" w:eastAsia="Times New Roman" w:hAnsi="Candara" w:cs="Times New Roman"/>
                <w:color w:val="000000"/>
              </w:rPr>
              <w:t>2022</w:t>
            </w:r>
          </w:p>
          <w:p w14:paraId="2557917C" w14:textId="77340CEA" w:rsidR="000949A7" w:rsidRPr="004D102D" w:rsidRDefault="000949A7" w:rsidP="00FB04C1">
            <w:pPr>
              <w:spacing w:after="0" w:line="240" w:lineRule="auto"/>
              <w:contextualSpacing/>
              <w:rPr>
                <w:rFonts w:ascii="Times New Roman" w:eastAsia="Times New Roman" w:hAnsi="Times New Roman" w:cs="Times New Roman"/>
                <w:sz w:val="24"/>
                <w:szCs w:val="24"/>
              </w:rPr>
            </w:pPr>
            <w:r>
              <w:rPr>
                <w:rFonts w:ascii="Candara" w:eastAsia="Times New Roman" w:hAnsi="Candara" w:cs="Times New Roman"/>
                <w:color w:val="000000"/>
              </w:rPr>
              <w:t>EDI committee to r</w:t>
            </w:r>
            <w:r w:rsidRPr="004D102D">
              <w:rPr>
                <w:rFonts w:ascii="Candara" w:eastAsia="Times New Roman" w:hAnsi="Candara" w:cs="Times New Roman"/>
                <w:color w:val="000000"/>
              </w:rPr>
              <w:t>eview progress termly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4FF6A" w14:textId="77777777" w:rsidR="000949A7" w:rsidRPr="004D102D" w:rsidRDefault="000949A7" w:rsidP="001C67D5">
            <w:pPr>
              <w:spacing w:after="0" w:line="240" w:lineRule="auto"/>
              <w:contextualSpacing/>
              <w:rPr>
                <w:rFonts w:ascii="Times New Roman" w:eastAsia="Times New Roman" w:hAnsi="Times New Roman" w:cs="Times New Roman"/>
                <w:sz w:val="24"/>
                <w:szCs w:val="24"/>
              </w:rPr>
            </w:pPr>
          </w:p>
        </w:tc>
      </w:tr>
      <w:tr w:rsidR="00FB04C1" w:rsidRPr="004D102D" w14:paraId="11F4397E" w14:textId="77777777" w:rsidTr="0045489B">
        <w:trPr>
          <w:trHeight w:val="760"/>
        </w:trPr>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5DAA6" w14:textId="77777777" w:rsidR="000949A7" w:rsidRPr="004D102D" w:rsidRDefault="000949A7" w:rsidP="001C67D5">
            <w:pPr>
              <w:spacing w:after="0" w:line="240" w:lineRule="auto"/>
              <w:ind w:left="111"/>
              <w:contextualSpacing/>
              <w:rPr>
                <w:rFonts w:ascii="Candara" w:eastAsia="Times New Roman" w:hAnsi="Candara" w:cs="Times New Roman"/>
                <w:b/>
                <w:bCs/>
                <w:color w:val="000000"/>
              </w:rPr>
            </w:pPr>
            <w:r w:rsidRPr="00021F44">
              <w:rPr>
                <w:rFonts w:ascii="Candara" w:eastAsia="Times New Roman" w:hAnsi="Candara" w:cs="Times New Roman"/>
                <w:color w:val="000000"/>
              </w:rPr>
              <w:t>1.</w:t>
            </w:r>
            <w:r>
              <w:rPr>
                <w:rFonts w:ascii="Candara" w:eastAsia="Times New Roman" w:hAnsi="Candara" w:cs="Times New Roman"/>
                <w:color w:val="000000"/>
              </w:rPr>
              <w:t>4</w:t>
            </w:r>
            <w:r w:rsidRPr="00021F44">
              <w:rPr>
                <w:rFonts w:ascii="Candara" w:eastAsia="Times New Roman" w:hAnsi="Candara" w:cs="Times New Roman"/>
                <w:color w:val="000000"/>
              </w:rPr>
              <w:t xml:space="preserve"> Departmental </w:t>
            </w:r>
            <w:r>
              <w:rPr>
                <w:rFonts w:ascii="Candara" w:eastAsia="Times New Roman" w:hAnsi="Candara" w:cs="Times New Roman"/>
                <w:color w:val="000000"/>
              </w:rPr>
              <w:t>R</w:t>
            </w:r>
            <w:r w:rsidRPr="00021F44">
              <w:rPr>
                <w:rFonts w:ascii="Candara" w:eastAsia="Times New Roman" w:hAnsi="Candara" w:cs="Times New Roman"/>
                <w:color w:val="000000"/>
              </w:rPr>
              <w:t xml:space="preserve">ace Equity Champions </w:t>
            </w:r>
            <w:r>
              <w:rPr>
                <w:rFonts w:ascii="Candara" w:eastAsia="Times New Roman" w:hAnsi="Candara" w:cs="Times New Roman"/>
                <w:color w:val="000000"/>
              </w:rPr>
              <w:t>and EDI committee</w:t>
            </w:r>
            <w:r w:rsidRPr="004D102D">
              <w:rPr>
                <w:rFonts w:ascii="Candara" w:eastAsia="Times New Roman" w:hAnsi="Candara" w:cs="Times New Roman"/>
                <w:color w:val="000000"/>
              </w:rPr>
              <w:t xml:space="preserve"> to review the process of DTC annually</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211FB" w14:textId="77777777" w:rsidR="000949A7" w:rsidRPr="001E4702" w:rsidRDefault="000949A7" w:rsidP="001C67D5">
            <w:pPr>
              <w:spacing w:after="0" w:line="240" w:lineRule="auto"/>
              <w:ind w:left="111"/>
              <w:contextualSpacing/>
              <w:rPr>
                <w:rFonts w:ascii="Candara" w:eastAsia="Times New Roman" w:hAnsi="Candara" w:cs="Times New Roman"/>
                <w:color w:val="000000"/>
              </w:rPr>
            </w:pPr>
            <w:r w:rsidRPr="004D102D">
              <w:rPr>
                <w:rFonts w:ascii="Candara" w:eastAsia="Times New Roman" w:hAnsi="Candara" w:cs="Times New Roman"/>
                <w:color w:val="000000"/>
              </w:rPr>
              <w:t>R</w:t>
            </w:r>
            <w:r>
              <w:rPr>
                <w:rFonts w:ascii="Candara" w:eastAsia="Times New Roman" w:hAnsi="Candara" w:cs="Times New Roman"/>
                <w:color w:val="000000"/>
              </w:rPr>
              <w:t>ace Equity Leads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8B7CE" w14:textId="77777777" w:rsidR="000949A7" w:rsidRPr="001E4702" w:rsidRDefault="000949A7" w:rsidP="001C67D5">
            <w:pPr>
              <w:spacing w:after="0" w:line="240" w:lineRule="auto"/>
              <w:ind w:left="112"/>
              <w:contextualSpacing/>
              <w:rPr>
                <w:rFonts w:ascii="Candara" w:eastAsia="Times New Roman" w:hAnsi="Candara" w:cs="Times New Roman"/>
                <w:color w:val="000000"/>
              </w:rPr>
            </w:pPr>
            <w:r w:rsidRPr="009A2E47">
              <w:rPr>
                <w:rFonts w:ascii="Candara" w:eastAsia="Times New Roman" w:hAnsi="Candara" w:cs="Times New Roman"/>
                <w:color w:val="000000"/>
              </w:rPr>
              <w:t xml:space="preserve">DTL, HOS, HODs, DOSE, DEDI, Race </w:t>
            </w:r>
            <w:r>
              <w:rPr>
                <w:rFonts w:ascii="Candara" w:eastAsia="Times New Roman" w:hAnsi="Candara" w:cs="Times New Roman"/>
                <w:color w:val="000000"/>
              </w:rPr>
              <w:t>e</w:t>
            </w:r>
            <w:r w:rsidRPr="009A2E47">
              <w:rPr>
                <w:rFonts w:ascii="Candara" w:eastAsia="Times New Roman" w:hAnsi="Candara" w:cs="Times New Roman"/>
                <w:color w:val="000000"/>
              </w:rPr>
              <w:t>quity champions </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029B6" w14:textId="77777777" w:rsidR="000949A7" w:rsidRPr="004D102D" w:rsidRDefault="000949A7" w:rsidP="001C67D5">
            <w:pPr>
              <w:spacing w:after="0" w:line="240" w:lineRule="auto"/>
              <w:ind w:left="114" w:right="430" w:hanging="3"/>
              <w:contextualSpacing/>
              <w:jc w:val="both"/>
              <w:rPr>
                <w:rFonts w:ascii="Times New Roman" w:eastAsia="Times New Roman" w:hAnsi="Times New Roman" w:cs="Times New Roman"/>
                <w:sz w:val="24"/>
                <w:szCs w:val="24"/>
              </w:rPr>
            </w:pPr>
            <w:r w:rsidRPr="004D102D">
              <w:rPr>
                <w:rFonts w:ascii="Candara" w:eastAsia="Times New Roman" w:hAnsi="Candara" w:cs="Times New Roman"/>
                <w:color w:val="000000"/>
              </w:rPr>
              <w:t>1.4.1 HODs to ensure DTC goals are met in each dept.</w:t>
            </w:r>
          </w:p>
          <w:p w14:paraId="3F0CF6B8" w14:textId="77777777" w:rsidR="000949A7" w:rsidRPr="001E4702" w:rsidRDefault="000949A7" w:rsidP="001C67D5">
            <w:pPr>
              <w:spacing w:after="0" w:line="240" w:lineRule="auto"/>
              <w:ind w:left="114" w:right="430" w:hanging="3"/>
              <w:contextualSpacing/>
              <w:jc w:val="both"/>
              <w:rPr>
                <w:rFonts w:ascii="Candara" w:eastAsia="Times New Roman" w:hAnsi="Candara" w:cs="Times New Roman"/>
              </w:rPr>
            </w:pPr>
            <w:r w:rsidRPr="004D102D">
              <w:rPr>
                <w:rFonts w:ascii="Candara" w:eastAsia="Times New Roman" w:hAnsi="Candara" w:cs="Times New Roman"/>
                <w:color w:val="000000"/>
              </w:rPr>
              <w:t xml:space="preserve">1.4.2 Progress to be monitored by </w:t>
            </w:r>
            <w:r>
              <w:rPr>
                <w:rFonts w:ascii="Candara" w:eastAsia="Times New Roman" w:hAnsi="Candara" w:cs="Times New Roman"/>
                <w:color w:val="000000"/>
              </w:rPr>
              <w:t xml:space="preserve">HODS and </w:t>
            </w:r>
            <w:r w:rsidRPr="004D102D">
              <w:rPr>
                <w:rFonts w:ascii="Candara" w:eastAsia="Times New Roman" w:hAnsi="Candara" w:cs="Times New Roman"/>
                <w:color w:val="000000"/>
              </w:rPr>
              <w:t>the R</w:t>
            </w:r>
            <w:r>
              <w:rPr>
                <w:rFonts w:ascii="Candara" w:eastAsia="Times New Roman" w:hAnsi="Candara" w:cs="Times New Roman"/>
                <w:color w:val="000000"/>
              </w:rPr>
              <w:t>ace equity champions</w:t>
            </w:r>
            <w:r w:rsidRPr="004D102D">
              <w:rPr>
                <w:rFonts w:ascii="Candara" w:eastAsia="Times New Roman" w:hAnsi="Candara" w:cs="Times New Roman"/>
                <w:color w:val="000000"/>
              </w:rPr>
              <w:t xml:space="preserve"> annually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1D53F" w14:textId="77777777" w:rsidR="000949A7" w:rsidRPr="00733080" w:rsidRDefault="000949A7" w:rsidP="001C67D5">
            <w:pPr>
              <w:spacing w:after="0" w:line="240" w:lineRule="auto"/>
              <w:ind w:left="118"/>
              <w:contextualSpacing/>
              <w:rPr>
                <w:rFonts w:ascii="Candara" w:eastAsia="Times New Roman" w:hAnsi="Candara" w:cs="Times New Roman"/>
                <w:color w:val="000000"/>
              </w:rPr>
            </w:pPr>
            <w:r w:rsidRPr="004D102D">
              <w:rPr>
                <w:rFonts w:ascii="Candara" w:eastAsia="Times New Roman" w:hAnsi="Candara" w:cs="Times New Roman"/>
                <w:color w:val="000000"/>
              </w:rPr>
              <w:t>Sept.  2021</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EBB04" w14:textId="54B5FE8B" w:rsidR="000949A7" w:rsidRPr="004D102D" w:rsidRDefault="000949A7" w:rsidP="00FB04C1">
            <w:pPr>
              <w:spacing w:after="0" w:line="240" w:lineRule="auto"/>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Sep 2023 (Annual  </w:t>
            </w:r>
          </w:p>
          <w:p w14:paraId="5C9935EF" w14:textId="77777777" w:rsidR="000949A7" w:rsidRPr="004D102D" w:rsidRDefault="000949A7" w:rsidP="001C67D5">
            <w:pPr>
              <w:spacing w:after="0" w:line="240" w:lineRule="auto"/>
              <w:ind w:left="120"/>
              <w:contextualSpacing/>
              <w:rPr>
                <w:rFonts w:ascii="Candara" w:eastAsia="Times New Roman" w:hAnsi="Candara" w:cs="Times New Roman"/>
                <w:color w:val="000000"/>
              </w:rPr>
            </w:pPr>
            <w:r w:rsidRPr="004D102D">
              <w:rPr>
                <w:rFonts w:ascii="Candara" w:eastAsia="Times New Roman" w:hAnsi="Candara" w:cs="Times New Roman"/>
                <w:color w:val="000000"/>
              </w:rPr>
              <w:t>review)</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6F57A" w14:textId="77777777" w:rsidR="000949A7" w:rsidRPr="004D102D" w:rsidRDefault="000949A7" w:rsidP="001C67D5">
            <w:pPr>
              <w:spacing w:after="0" w:line="240" w:lineRule="auto"/>
              <w:contextualSpacing/>
              <w:rPr>
                <w:rFonts w:ascii="Times New Roman" w:eastAsia="Times New Roman" w:hAnsi="Times New Roman" w:cs="Times New Roman"/>
                <w:sz w:val="24"/>
                <w:szCs w:val="24"/>
              </w:rPr>
            </w:pPr>
          </w:p>
        </w:tc>
      </w:tr>
    </w:tbl>
    <w:p w14:paraId="614E471A" w14:textId="77777777" w:rsidR="000949A7" w:rsidRDefault="000949A7" w:rsidP="000949A7">
      <w:pPr>
        <w:spacing w:after="240" w:line="240" w:lineRule="auto"/>
        <w:contextualSpacing/>
        <w:rPr>
          <w:rFonts w:ascii="Times New Roman" w:eastAsia="Times New Roman" w:hAnsi="Times New Roman" w:cs="Times New Roman"/>
          <w:sz w:val="24"/>
          <w:szCs w:val="24"/>
        </w:rPr>
      </w:pPr>
    </w:p>
    <w:p w14:paraId="130A905B" w14:textId="77777777" w:rsidR="000949A7" w:rsidRDefault="000949A7" w:rsidP="000949A7">
      <w:pPr>
        <w:spacing w:after="240" w:line="240" w:lineRule="auto"/>
        <w:contextualSpacing/>
        <w:rPr>
          <w:rFonts w:ascii="Times New Roman" w:eastAsia="Times New Roman" w:hAnsi="Times New Roman" w:cs="Times New Roman"/>
          <w:b/>
          <w:bCs/>
          <w:sz w:val="24"/>
          <w:szCs w:val="24"/>
        </w:rPr>
      </w:pPr>
    </w:p>
    <w:tbl>
      <w:tblPr>
        <w:tblW w:w="13882" w:type="dxa"/>
        <w:tblLayout w:type="fixed"/>
        <w:tblCellMar>
          <w:top w:w="15" w:type="dxa"/>
          <w:left w:w="15" w:type="dxa"/>
          <w:bottom w:w="15" w:type="dxa"/>
          <w:right w:w="15" w:type="dxa"/>
        </w:tblCellMar>
        <w:tblLook w:val="04A0" w:firstRow="1" w:lastRow="0" w:firstColumn="1" w:lastColumn="0" w:noHBand="0" w:noVBand="1"/>
      </w:tblPr>
      <w:tblGrid>
        <w:gridCol w:w="2400"/>
        <w:gridCol w:w="992"/>
        <w:gridCol w:w="1843"/>
        <w:gridCol w:w="5245"/>
        <w:gridCol w:w="1134"/>
        <w:gridCol w:w="1134"/>
        <w:gridCol w:w="1134"/>
      </w:tblGrid>
      <w:tr w:rsidR="00070C98" w:rsidRPr="004D102D" w14:paraId="30D72942" w14:textId="77777777" w:rsidTr="005C0304">
        <w:trPr>
          <w:trHeight w:val="76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419A7" w14:textId="77777777" w:rsidR="00070C98" w:rsidRPr="004D102D" w:rsidRDefault="00070C98" w:rsidP="001C67D5">
            <w:pPr>
              <w:spacing w:after="0" w:line="240" w:lineRule="auto"/>
              <w:ind w:left="111"/>
              <w:contextualSpacing/>
              <w:rPr>
                <w:rFonts w:ascii="Times New Roman" w:eastAsia="Times New Roman" w:hAnsi="Times New Roman" w:cs="Times New Roman"/>
                <w:sz w:val="24"/>
                <w:szCs w:val="24"/>
              </w:rPr>
            </w:pPr>
            <w:r w:rsidRPr="004D102D">
              <w:rPr>
                <w:rFonts w:ascii="Candara" w:eastAsia="Times New Roman" w:hAnsi="Candara" w:cs="Times New Roman"/>
                <w:b/>
                <w:bCs/>
                <w:color w:val="000000"/>
              </w:rPr>
              <w:t>Action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8DA02" w14:textId="77777777" w:rsidR="00070C98" w:rsidRPr="004D102D" w:rsidRDefault="00070C98" w:rsidP="001C67D5">
            <w:pPr>
              <w:spacing w:after="0" w:line="240" w:lineRule="auto"/>
              <w:ind w:left="118"/>
              <w:contextualSpacing/>
              <w:rPr>
                <w:rFonts w:ascii="Times New Roman" w:eastAsia="Times New Roman" w:hAnsi="Times New Roman" w:cs="Times New Roman"/>
                <w:sz w:val="24"/>
                <w:szCs w:val="24"/>
              </w:rPr>
            </w:pPr>
            <w:r w:rsidRPr="004D102D">
              <w:rPr>
                <w:rFonts w:ascii="Candara" w:eastAsia="Times New Roman" w:hAnsi="Candara" w:cs="Times New Roman"/>
                <w:b/>
                <w:bCs/>
                <w:color w:val="000000"/>
              </w:rPr>
              <w:t>Owner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05D5D" w14:textId="77777777" w:rsidR="00070C98" w:rsidRPr="004D102D" w:rsidRDefault="00070C98" w:rsidP="001C67D5">
            <w:pPr>
              <w:spacing w:before="13" w:after="0" w:line="240" w:lineRule="auto"/>
              <w:ind w:left="120"/>
              <w:contextualSpacing/>
              <w:rPr>
                <w:rFonts w:ascii="Times New Roman" w:eastAsia="Times New Roman" w:hAnsi="Times New Roman" w:cs="Times New Roman"/>
                <w:sz w:val="24"/>
                <w:szCs w:val="24"/>
              </w:rPr>
            </w:pPr>
            <w:r>
              <w:rPr>
                <w:rFonts w:ascii="Candara" w:eastAsia="Times New Roman" w:hAnsi="Candara" w:cs="Times New Roman"/>
                <w:b/>
                <w:bCs/>
                <w:color w:val="000000"/>
              </w:rPr>
              <w:t>Participants</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A7C13" w14:textId="77777777" w:rsidR="00070C98" w:rsidRPr="004D102D" w:rsidRDefault="00070C98" w:rsidP="001C67D5">
            <w:pPr>
              <w:spacing w:after="0" w:line="240" w:lineRule="auto"/>
              <w:ind w:left="125"/>
              <w:contextualSpacing/>
              <w:rPr>
                <w:rFonts w:ascii="Times New Roman" w:eastAsia="Times New Roman" w:hAnsi="Times New Roman" w:cs="Times New Roman"/>
                <w:sz w:val="24"/>
                <w:szCs w:val="24"/>
              </w:rPr>
            </w:pPr>
            <w:r w:rsidRPr="004D102D">
              <w:rPr>
                <w:rFonts w:ascii="Candara" w:eastAsia="Times New Roman" w:hAnsi="Candara" w:cs="Times New Roman"/>
                <w:b/>
                <w:bCs/>
                <w:color w:val="000000"/>
              </w:rPr>
              <w:t>Deliverables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69CB9" w14:textId="77777777" w:rsidR="00070C98" w:rsidRPr="004D102D" w:rsidRDefault="00070C98" w:rsidP="001C67D5">
            <w:pPr>
              <w:spacing w:after="0" w:line="240" w:lineRule="auto"/>
              <w:ind w:left="118"/>
              <w:contextualSpacing/>
              <w:rPr>
                <w:rFonts w:ascii="Times New Roman" w:eastAsia="Times New Roman" w:hAnsi="Times New Roman" w:cs="Times New Roman"/>
                <w:sz w:val="24"/>
                <w:szCs w:val="24"/>
              </w:rPr>
            </w:pPr>
            <w:r w:rsidRPr="004D102D">
              <w:rPr>
                <w:rFonts w:ascii="Candara" w:eastAsia="Times New Roman" w:hAnsi="Candara" w:cs="Times New Roman"/>
                <w:b/>
                <w:bCs/>
                <w:color w:val="000000"/>
              </w:rPr>
              <w:t>Start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74B6A" w14:textId="77777777" w:rsidR="00070C98" w:rsidRPr="004D102D" w:rsidRDefault="00070C98" w:rsidP="001C67D5">
            <w:pPr>
              <w:spacing w:after="0" w:line="240" w:lineRule="auto"/>
              <w:ind w:left="125"/>
              <w:contextualSpacing/>
              <w:rPr>
                <w:rFonts w:ascii="Times New Roman" w:eastAsia="Times New Roman" w:hAnsi="Times New Roman" w:cs="Times New Roman"/>
                <w:sz w:val="24"/>
                <w:szCs w:val="24"/>
              </w:rPr>
            </w:pPr>
            <w:r w:rsidRPr="004D102D">
              <w:rPr>
                <w:rFonts w:ascii="Candara" w:eastAsia="Times New Roman" w:hAnsi="Candara" w:cs="Times New Roman"/>
                <w:b/>
                <w:bCs/>
                <w:color w:val="000000"/>
              </w:rPr>
              <w:t>End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4CBB1" w14:textId="77777777" w:rsidR="00070C98" w:rsidRPr="004D102D" w:rsidRDefault="00070C98" w:rsidP="001C67D5">
            <w:pPr>
              <w:spacing w:after="0" w:line="240" w:lineRule="auto"/>
              <w:contextualSpacing/>
              <w:jc w:val="center"/>
              <w:rPr>
                <w:rFonts w:ascii="Times New Roman" w:eastAsia="Times New Roman" w:hAnsi="Times New Roman" w:cs="Times New Roman"/>
                <w:sz w:val="24"/>
                <w:szCs w:val="24"/>
              </w:rPr>
            </w:pPr>
            <w:r w:rsidRPr="004D102D">
              <w:rPr>
                <w:rFonts w:ascii="Candara" w:eastAsia="Times New Roman" w:hAnsi="Candara" w:cs="Times New Roman"/>
                <w:b/>
                <w:bCs/>
                <w:color w:val="000000"/>
              </w:rPr>
              <w:t>Updates</w:t>
            </w:r>
          </w:p>
        </w:tc>
      </w:tr>
      <w:tr w:rsidR="00070C98" w:rsidRPr="004D102D" w14:paraId="054531FA" w14:textId="77777777" w:rsidTr="005C0304">
        <w:trPr>
          <w:trHeight w:val="134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6884A" w14:textId="77777777" w:rsidR="00070C98" w:rsidRPr="001C5735" w:rsidRDefault="00070C98" w:rsidP="00FB04C1">
            <w:pPr>
              <w:spacing w:after="0" w:line="240" w:lineRule="auto"/>
              <w:ind w:right="263"/>
              <w:contextualSpacing/>
              <w:rPr>
                <w:rFonts w:ascii="Times New Roman" w:eastAsia="Times New Roman" w:hAnsi="Times New Roman" w:cs="Times New Roman"/>
                <w:sz w:val="24"/>
                <w:szCs w:val="24"/>
              </w:rPr>
            </w:pPr>
            <w:r w:rsidRPr="001C5735">
              <w:rPr>
                <w:rFonts w:ascii="Candara" w:eastAsia="Times New Roman" w:hAnsi="Candara" w:cs="Times New Roman"/>
                <w:color w:val="000000"/>
              </w:rPr>
              <w:t xml:space="preserve">2.1 </w:t>
            </w:r>
            <w:r w:rsidRPr="001C5735">
              <w:rPr>
                <w:rFonts w:ascii="Candara" w:eastAsia="Times New Roman" w:hAnsi="Candara" w:cs="Times New Roman"/>
                <w:color w:val="181817"/>
              </w:rPr>
              <w:t>Global Studies to lobby USSU to make diversity and inclusion training mandatory for new and current student representatives.</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76B62" w14:textId="77777777" w:rsidR="00070C98" w:rsidRPr="004D102D" w:rsidRDefault="00070C98" w:rsidP="001C67D5">
            <w:pPr>
              <w:spacing w:after="0" w:line="240" w:lineRule="auto"/>
              <w:ind w:left="130"/>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DOSE, SEO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F42AD" w14:textId="77777777" w:rsidR="00070C98" w:rsidRPr="004D102D" w:rsidRDefault="00070C98" w:rsidP="001C67D5">
            <w:pPr>
              <w:spacing w:after="0" w:line="240" w:lineRule="auto"/>
              <w:ind w:left="270"/>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HODs,  </w:t>
            </w:r>
          </w:p>
          <w:p w14:paraId="62CDC9E7" w14:textId="77777777" w:rsidR="00070C98" w:rsidRPr="004D102D" w:rsidRDefault="00070C98" w:rsidP="001C67D5">
            <w:pPr>
              <w:spacing w:before="13" w:after="0" w:line="240" w:lineRule="auto"/>
              <w:ind w:left="270"/>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HOS,  </w:t>
            </w:r>
          </w:p>
          <w:p w14:paraId="0BC781DB" w14:textId="77777777" w:rsidR="00070C98" w:rsidRPr="004D102D" w:rsidRDefault="00070C98" w:rsidP="001C67D5">
            <w:pPr>
              <w:spacing w:before="13" w:after="0" w:line="240" w:lineRule="auto"/>
              <w:ind w:left="270"/>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PS</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D675A" w14:textId="77777777" w:rsidR="00070C98" w:rsidRPr="004D102D" w:rsidRDefault="00070C98" w:rsidP="00FB04C1">
            <w:pPr>
              <w:spacing w:after="0" w:line="240" w:lineRule="auto"/>
              <w:ind w:left="2" w:right="537" w:hanging="2"/>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2.1.1 All student representatives to have undergone diversity and inclusion training </w:t>
            </w:r>
          </w:p>
          <w:p w14:paraId="0602DBC3" w14:textId="77777777" w:rsidR="00070C98" w:rsidRPr="004D102D" w:rsidRDefault="00070C98" w:rsidP="001C67D5">
            <w:pPr>
              <w:spacing w:before="8" w:after="0" w:line="240" w:lineRule="auto"/>
              <w:ind w:left="259" w:right="242" w:firstLine="1"/>
              <w:contextualSpacing/>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58941" w14:textId="0BB8EAB4" w:rsidR="00070C98" w:rsidRPr="004D102D" w:rsidRDefault="00070C98" w:rsidP="002E05DD">
            <w:pPr>
              <w:spacing w:after="0" w:line="240" w:lineRule="auto"/>
              <w:ind w:right="108"/>
              <w:contextualSpacing/>
              <w:rPr>
                <w:rFonts w:ascii="Times New Roman" w:eastAsia="Times New Roman" w:hAnsi="Times New Roman" w:cs="Times New Roman"/>
                <w:sz w:val="24"/>
                <w:szCs w:val="24"/>
              </w:rPr>
            </w:pPr>
            <w:r>
              <w:rPr>
                <w:rFonts w:ascii="Candara" w:eastAsia="Times New Roman" w:hAnsi="Candara" w:cs="Times New Roman"/>
                <w:color w:val="000000"/>
              </w:rPr>
              <w:t>Jan</w:t>
            </w:r>
            <w:r w:rsidRPr="004D102D">
              <w:rPr>
                <w:rFonts w:ascii="Candara" w:eastAsia="Times New Roman" w:hAnsi="Candara" w:cs="Times New Roman"/>
                <w:color w:val="000000"/>
              </w:rPr>
              <w:t> 2</w:t>
            </w:r>
            <w:r>
              <w:rPr>
                <w:rFonts w:ascii="Candara" w:eastAsia="Times New Roman" w:hAnsi="Candara" w:cs="Times New Roman"/>
                <w:color w:val="000000"/>
              </w:rPr>
              <w:t>0</w:t>
            </w:r>
            <w:r w:rsidRPr="004D102D">
              <w:rPr>
                <w:rFonts w:ascii="Candara" w:eastAsia="Times New Roman" w:hAnsi="Candara" w:cs="Times New Roman"/>
                <w:color w:val="000000"/>
              </w:rPr>
              <w:t>2</w:t>
            </w:r>
            <w:r>
              <w:rPr>
                <w:rFonts w:ascii="Candara" w:eastAsia="Times New Roman" w:hAnsi="Candara" w:cs="Times New Roman"/>
                <w:color w:val="000000"/>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F4C0A" w14:textId="77777777" w:rsidR="00070C98" w:rsidRPr="004D102D" w:rsidRDefault="00070C98" w:rsidP="001C67D5">
            <w:pPr>
              <w:spacing w:after="0" w:line="240" w:lineRule="auto"/>
              <w:ind w:left="120"/>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Sept. 2022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51C22" w14:textId="77777777" w:rsidR="00070C98" w:rsidRPr="004D102D" w:rsidRDefault="00070C98" w:rsidP="001C67D5">
            <w:pPr>
              <w:spacing w:after="0" w:line="240" w:lineRule="auto"/>
              <w:contextualSpacing/>
              <w:rPr>
                <w:rFonts w:ascii="Times New Roman" w:eastAsia="Times New Roman" w:hAnsi="Times New Roman" w:cs="Times New Roman"/>
                <w:sz w:val="24"/>
                <w:szCs w:val="24"/>
              </w:rPr>
            </w:pPr>
          </w:p>
        </w:tc>
      </w:tr>
      <w:tr w:rsidR="00070C98" w:rsidRPr="004D102D" w14:paraId="78DC5F8E" w14:textId="77777777" w:rsidTr="005C0304">
        <w:trPr>
          <w:trHeight w:val="1295"/>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AED68" w14:textId="77777777" w:rsidR="00070C98" w:rsidRPr="001C5735" w:rsidRDefault="00070C98" w:rsidP="00FB04C1">
            <w:pPr>
              <w:spacing w:after="0" w:line="240" w:lineRule="auto"/>
              <w:ind w:right="268" w:firstLine="1"/>
              <w:contextualSpacing/>
              <w:rPr>
                <w:rFonts w:ascii="Times New Roman" w:eastAsia="Times New Roman" w:hAnsi="Times New Roman" w:cs="Times New Roman"/>
                <w:sz w:val="24"/>
                <w:szCs w:val="24"/>
              </w:rPr>
            </w:pPr>
            <w:r w:rsidRPr="001C5735">
              <w:rPr>
                <w:rFonts w:ascii="Candara" w:eastAsia="Times New Roman" w:hAnsi="Candara" w:cs="Times New Roman"/>
                <w:color w:val="000000"/>
              </w:rPr>
              <w:lastRenderedPageBreak/>
              <w:t xml:space="preserve">2.2 SSEG to have </w:t>
            </w:r>
            <w:r w:rsidRPr="001C5735">
              <w:rPr>
                <w:rFonts w:ascii="Candara" w:eastAsia="Times New Roman" w:hAnsi="Candara" w:cs="Times New Roman"/>
                <w:color w:val="181817"/>
              </w:rPr>
              <w:t>race equity issues and EDI concerns as standing items on all its agendas</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2815A" w14:textId="77777777" w:rsidR="00070C98" w:rsidRPr="004D102D" w:rsidRDefault="00070C98" w:rsidP="001C67D5">
            <w:pPr>
              <w:spacing w:after="0" w:line="240" w:lineRule="auto"/>
              <w:ind w:left="130"/>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DOSE, SEO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939FA" w14:textId="77777777" w:rsidR="00070C98" w:rsidRPr="004D102D" w:rsidRDefault="00070C98" w:rsidP="001C67D5">
            <w:pPr>
              <w:spacing w:after="0" w:line="240" w:lineRule="auto"/>
              <w:ind w:left="270"/>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DOSE,  </w:t>
            </w:r>
          </w:p>
          <w:p w14:paraId="0CB21553" w14:textId="77777777" w:rsidR="00070C98" w:rsidRPr="004D102D" w:rsidRDefault="00070C98" w:rsidP="001C67D5">
            <w:pPr>
              <w:spacing w:before="13" w:after="0" w:line="240" w:lineRule="auto"/>
              <w:ind w:left="260"/>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SEO</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8BB0A" w14:textId="77777777" w:rsidR="00070C98" w:rsidRPr="004D102D" w:rsidRDefault="00070C98" w:rsidP="00FB04C1">
            <w:pPr>
              <w:spacing w:after="0" w:line="240" w:lineRule="auto"/>
              <w:ind w:right="407" w:firstLine="6"/>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2.2.1 Ensure BAME/EDI issues are a standing item on SSEG committee  </w:t>
            </w:r>
          </w:p>
          <w:p w14:paraId="495C36B7" w14:textId="77777777" w:rsidR="00070C98" w:rsidRPr="004D102D" w:rsidRDefault="00070C98" w:rsidP="00FB04C1">
            <w:pPr>
              <w:spacing w:after="0" w:line="240" w:lineRule="auto"/>
              <w:ind w:right="407" w:firstLine="6"/>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2.2.2 Ensure UG and PGT EDI Representatives are invited to attend and speak if they want to</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1C0CA" w14:textId="2911A358" w:rsidR="00070C98" w:rsidRPr="004D102D" w:rsidRDefault="00070C98" w:rsidP="002E05DD">
            <w:pPr>
              <w:spacing w:after="0" w:line="240" w:lineRule="auto"/>
              <w:contextualSpacing/>
              <w:rPr>
                <w:rFonts w:ascii="Times New Roman" w:eastAsia="Times New Roman" w:hAnsi="Times New Roman" w:cs="Times New Roman"/>
                <w:sz w:val="24"/>
                <w:szCs w:val="24"/>
              </w:rPr>
            </w:pPr>
            <w:proofErr w:type="gramStart"/>
            <w:r w:rsidRPr="004D102D">
              <w:rPr>
                <w:rFonts w:ascii="Candara" w:eastAsia="Times New Roman" w:hAnsi="Candara" w:cs="Times New Roman"/>
                <w:color w:val="000000"/>
              </w:rPr>
              <w:t>Jan  202</w:t>
            </w:r>
            <w:r>
              <w:rPr>
                <w:rFonts w:ascii="Candara" w:eastAsia="Times New Roman" w:hAnsi="Candara" w:cs="Times New Roman"/>
                <w:color w:val="000000"/>
              </w:rPr>
              <w:t>2</w:t>
            </w:r>
            <w:proofErr w:type="gramEnd"/>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DEDE9" w14:textId="77777777" w:rsidR="00070C98" w:rsidRPr="004D102D" w:rsidRDefault="00070C98" w:rsidP="00FB04C1">
            <w:pPr>
              <w:spacing w:after="0" w:line="240" w:lineRule="auto"/>
              <w:contextualSpacing/>
              <w:rPr>
                <w:rFonts w:ascii="Times New Roman" w:eastAsia="Times New Roman" w:hAnsi="Times New Roman" w:cs="Times New Roman"/>
                <w:sz w:val="24"/>
                <w:szCs w:val="24"/>
              </w:rPr>
            </w:pPr>
            <w:r>
              <w:rPr>
                <w:rFonts w:ascii="Candara" w:eastAsia="Times New Roman" w:hAnsi="Candara" w:cs="Times New Roman"/>
                <w:color w:val="000000"/>
              </w:rPr>
              <w:t xml:space="preserve">Ongoing </w:t>
            </w:r>
          </w:p>
          <w:p w14:paraId="268CC608" w14:textId="77777777" w:rsidR="00070C98" w:rsidRPr="004D102D" w:rsidRDefault="00070C98" w:rsidP="001C67D5">
            <w:pPr>
              <w:spacing w:after="0" w:line="240" w:lineRule="auto"/>
              <w:contextualSpacing/>
              <w:rPr>
                <w:rFonts w:ascii="Times New Roman" w:eastAsia="Times New Roman" w:hAnsi="Times New Roman" w:cs="Times New Roman"/>
                <w:sz w:val="24"/>
                <w:szCs w:val="24"/>
              </w:rPr>
            </w:pPr>
          </w:p>
          <w:p w14:paraId="0195F834" w14:textId="77777777" w:rsidR="00070C98" w:rsidRPr="004D102D" w:rsidRDefault="00070C98" w:rsidP="001C67D5">
            <w:pPr>
              <w:spacing w:after="0" w:line="240" w:lineRule="auto"/>
              <w:ind w:left="120"/>
              <w:contextualSpacing/>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F8774" w14:textId="77777777" w:rsidR="00070C98" w:rsidRPr="004D102D" w:rsidRDefault="00070C98" w:rsidP="001C67D5">
            <w:pPr>
              <w:spacing w:after="0" w:line="240" w:lineRule="auto"/>
              <w:contextualSpacing/>
              <w:rPr>
                <w:rFonts w:ascii="Times New Roman" w:eastAsia="Times New Roman" w:hAnsi="Times New Roman" w:cs="Times New Roman"/>
                <w:sz w:val="24"/>
                <w:szCs w:val="24"/>
              </w:rPr>
            </w:pPr>
          </w:p>
        </w:tc>
      </w:tr>
      <w:tr w:rsidR="00070C98" w:rsidRPr="004D102D" w14:paraId="77CB3B97" w14:textId="77777777" w:rsidTr="005C0304">
        <w:trPr>
          <w:trHeight w:val="1295"/>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ABE0D" w14:textId="77777777" w:rsidR="00070C98" w:rsidRPr="001C5735" w:rsidRDefault="00070C98" w:rsidP="002E05DD">
            <w:pPr>
              <w:spacing w:after="0" w:line="240" w:lineRule="auto"/>
              <w:ind w:right="268"/>
              <w:contextualSpacing/>
              <w:rPr>
                <w:rFonts w:ascii="Times New Roman" w:eastAsia="Times New Roman" w:hAnsi="Times New Roman" w:cs="Times New Roman"/>
                <w:sz w:val="24"/>
                <w:szCs w:val="24"/>
              </w:rPr>
            </w:pPr>
            <w:r w:rsidRPr="001C5735">
              <w:rPr>
                <w:rFonts w:ascii="Candara" w:eastAsia="Times New Roman" w:hAnsi="Candara" w:cs="Times New Roman"/>
                <w:color w:val="000000"/>
              </w:rPr>
              <w:t>2.</w:t>
            </w:r>
            <w:r>
              <w:rPr>
                <w:rFonts w:ascii="Candara" w:eastAsia="Times New Roman" w:hAnsi="Candara" w:cs="Times New Roman"/>
                <w:color w:val="000000"/>
              </w:rPr>
              <w:t>3</w:t>
            </w:r>
            <w:r w:rsidRPr="001C5735">
              <w:rPr>
                <w:rFonts w:ascii="Candara" w:eastAsia="Times New Roman" w:hAnsi="Candara" w:cs="Times New Roman"/>
                <w:color w:val="000000"/>
              </w:rPr>
              <w:t xml:space="preserve"> Further develop and improve existing BAME Excellence and Mentoring Programme</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9CF1E" w14:textId="77777777" w:rsidR="00070C98" w:rsidRPr="004D102D" w:rsidRDefault="00070C98" w:rsidP="001C67D5">
            <w:pPr>
              <w:spacing w:after="0" w:line="240" w:lineRule="auto"/>
              <w:ind w:left="130"/>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1-2</w:t>
            </w:r>
            <w:r>
              <w:rPr>
                <w:rFonts w:ascii="Candara" w:eastAsia="Times New Roman" w:hAnsi="Candara" w:cs="Times New Roman"/>
                <w:color w:val="000000"/>
              </w:rPr>
              <w:t xml:space="preserve"> race equity champions</w:t>
            </w:r>
            <w:r w:rsidRPr="004D102D">
              <w:rPr>
                <w:rFonts w:ascii="Candara" w:eastAsia="Times New Roman" w:hAnsi="Candara" w:cs="Times New Roman"/>
                <w:color w:val="000000"/>
              </w:rPr>
              <w:t xml:space="preserve"> of a department in Global Studies, HODs,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B75F0" w14:textId="77777777" w:rsidR="00070C98" w:rsidRPr="004D102D" w:rsidRDefault="00070C98" w:rsidP="001C67D5">
            <w:pPr>
              <w:spacing w:after="0" w:line="240" w:lineRule="auto"/>
              <w:ind w:left="270"/>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HOS,  </w:t>
            </w:r>
          </w:p>
          <w:p w14:paraId="3D2828F7" w14:textId="77777777" w:rsidR="00070C98" w:rsidRPr="004D102D" w:rsidRDefault="00070C98" w:rsidP="001C67D5">
            <w:pPr>
              <w:spacing w:before="13" w:after="0" w:line="240" w:lineRule="auto"/>
              <w:ind w:left="270"/>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DEDI,  </w:t>
            </w:r>
          </w:p>
          <w:p w14:paraId="48B86F16" w14:textId="77777777" w:rsidR="00070C98" w:rsidRPr="004D102D" w:rsidRDefault="00070C98" w:rsidP="001C67D5">
            <w:pPr>
              <w:spacing w:before="8" w:after="0" w:line="240" w:lineRule="auto"/>
              <w:ind w:left="270"/>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DOSE,  </w:t>
            </w:r>
          </w:p>
          <w:p w14:paraId="668A7349" w14:textId="77777777" w:rsidR="00070C98" w:rsidRPr="004D102D" w:rsidRDefault="00070C98" w:rsidP="001C67D5">
            <w:pPr>
              <w:spacing w:after="0" w:line="240" w:lineRule="auto"/>
              <w:contextualSpacing/>
              <w:rPr>
                <w:rFonts w:ascii="Times New Roman" w:eastAsia="Times New Roman" w:hAnsi="Times New Roman" w:cs="Times New Roman"/>
                <w:sz w:val="24"/>
                <w:szCs w:val="24"/>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59E9E" w14:textId="77777777" w:rsidR="00070C98" w:rsidRPr="004D102D" w:rsidRDefault="00070C98" w:rsidP="002E05DD">
            <w:pPr>
              <w:spacing w:after="0" w:line="240" w:lineRule="auto"/>
              <w:ind w:right="391"/>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2.</w:t>
            </w:r>
            <w:r>
              <w:rPr>
                <w:rFonts w:ascii="Candara" w:eastAsia="Times New Roman" w:hAnsi="Candara" w:cs="Times New Roman"/>
                <w:color w:val="000000"/>
              </w:rPr>
              <w:t>3</w:t>
            </w:r>
            <w:r w:rsidRPr="004D102D">
              <w:rPr>
                <w:rFonts w:ascii="Candara" w:eastAsia="Times New Roman" w:hAnsi="Candara" w:cs="Times New Roman"/>
                <w:color w:val="000000"/>
              </w:rPr>
              <w:t>.1 Enact safe space office hours for BAME students  </w:t>
            </w:r>
          </w:p>
          <w:p w14:paraId="24C7D0C2" w14:textId="2D0851D8" w:rsidR="00070C98" w:rsidRPr="004D102D" w:rsidRDefault="00070C98" w:rsidP="002E05DD">
            <w:pPr>
              <w:spacing w:before="9" w:after="0" w:line="240" w:lineRule="auto"/>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2.</w:t>
            </w:r>
            <w:r>
              <w:rPr>
                <w:rFonts w:ascii="Candara" w:eastAsia="Times New Roman" w:hAnsi="Candara" w:cs="Times New Roman"/>
                <w:color w:val="000000"/>
              </w:rPr>
              <w:t>3</w:t>
            </w:r>
            <w:r w:rsidRPr="004D102D">
              <w:rPr>
                <w:rFonts w:ascii="Candara" w:eastAsia="Times New Roman" w:hAnsi="Candara" w:cs="Times New Roman"/>
                <w:color w:val="000000"/>
              </w:rPr>
              <w:t>.</w:t>
            </w:r>
            <w:r>
              <w:rPr>
                <w:rFonts w:ascii="Candara" w:eastAsia="Times New Roman" w:hAnsi="Candara" w:cs="Times New Roman"/>
                <w:color w:val="000000"/>
              </w:rPr>
              <w:t>2</w:t>
            </w:r>
            <w:r w:rsidRPr="004D102D">
              <w:rPr>
                <w:rFonts w:ascii="Candara" w:eastAsia="Times New Roman" w:hAnsi="Candara" w:cs="Times New Roman"/>
                <w:color w:val="000000"/>
              </w:rPr>
              <w:t xml:space="preserve"> Organise </w:t>
            </w:r>
            <w:r>
              <w:rPr>
                <w:rFonts w:ascii="Candara" w:eastAsia="Times New Roman" w:hAnsi="Candara" w:cs="Times New Roman"/>
                <w:color w:val="000000"/>
              </w:rPr>
              <w:t xml:space="preserve">for example </w:t>
            </w:r>
            <w:r w:rsidRPr="004D102D">
              <w:rPr>
                <w:rFonts w:ascii="Candara" w:eastAsia="Times New Roman" w:hAnsi="Candara" w:cs="Times New Roman"/>
                <w:color w:val="000000"/>
              </w:rPr>
              <w:t xml:space="preserve">anti-racist, decolonial, mental health, careers and employment, </w:t>
            </w:r>
            <w:r w:rsidRPr="004D102D">
              <w:rPr>
                <w:rFonts w:ascii="Candara" w:eastAsia="Times New Roman" w:hAnsi="Candara" w:cs="Times New Roman"/>
                <w:color w:val="262524"/>
              </w:rPr>
              <w:t>researching and anti-racist organising</w:t>
            </w:r>
            <w:r w:rsidRPr="004D102D">
              <w:rPr>
                <w:rFonts w:ascii="Candara" w:eastAsia="Times New Roman" w:hAnsi="Candara" w:cs="Times New Roman"/>
                <w:color w:val="000000"/>
              </w:rPr>
              <w:t xml:space="preserve"> workshops in consultation with BAME students </w:t>
            </w:r>
          </w:p>
          <w:p w14:paraId="20A0664B" w14:textId="77777777" w:rsidR="00070C98" w:rsidRPr="004D102D" w:rsidRDefault="00070C98" w:rsidP="001C67D5">
            <w:pPr>
              <w:spacing w:after="240" w:line="240" w:lineRule="auto"/>
              <w:contextualSpacing/>
              <w:rPr>
                <w:rFonts w:ascii="Times New Roman" w:eastAsia="Times New Roman" w:hAnsi="Times New Roman" w:cs="Times New Roman"/>
                <w:sz w:val="24"/>
                <w:szCs w:val="24"/>
              </w:rPr>
            </w:pPr>
            <w:r w:rsidRPr="004D102D">
              <w:rPr>
                <w:rFonts w:ascii="Times New Roman" w:eastAsia="Times New Roman" w:hAnsi="Times New Roman" w:cs="Times New Roman"/>
                <w:sz w:val="24"/>
                <w:szCs w:val="24"/>
              </w:rPr>
              <w:br/>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0FE1F" w14:textId="77777777" w:rsidR="00070C98" w:rsidRPr="004D102D" w:rsidRDefault="00070C98" w:rsidP="001C67D5">
            <w:pPr>
              <w:spacing w:after="0" w:line="240" w:lineRule="auto"/>
              <w:ind w:left="112"/>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Dec. 2021</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1D1EA" w14:textId="77777777" w:rsidR="00070C98" w:rsidRPr="004D102D" w:rsidRDefault="00070C98" w:rsidP="001C67D5">
            <w:pPr>
              <w:spacing w:after="0" w:line="240" w:lineRule="auto"/>
              <w:ind w:left="120"/>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Sept. 2022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ED201" w14:textId="77777777" w:rsidR="00070C98" w:rsidRPr="004D102D" w:rsidRDefault="00070C98" w:rsidP="001C67D5">
            <w:pPr>
              <w:spacing w:after="0" w:line="240" w:lineRule="auto"/>
              <w:contextualSpacing/>
              <w:rPr>
                <w:rFonts w:ascii="Times New Roman" w:eastAsia="Times New Roman" w:hAnsi="Times New Roman" w:cs="Times New Roman"/>
                <w:sz w:val="24"/>
                <w:szCs w:val="24"/>
              </w:rPr>
            </w:pPr>
          </w:p>
        </w:tc>
      </w:tr>
      <w:tr w:rsidR="00070C98" w:rsidRPr="004D102D" w14:paraId="41111102" w14:textId="77777777" w:rsidTr="005C0304">
        <w:trPr>
          <w:trHeight w:val="1295"/>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9F7C8" w14:textId="77777777" w:rsidR="00070C98" w:rsidRPr="001C5735" w:rsidRDefault="00070C98" w:rsidP="002E05DD">
            <w:pPr>
              <w:spacing w:after="0" w:line="240" w:lineRule="auto"/>
              <w:ind w:right="268"/>
              <w:contextualSpacing/>
              <w:rPr>
                <w:rFonts w:ascii="Times New Roman" w:eastAsia="Times New Roman" w:hAnsi="Times New Roman" w:cs="Times New Roman"/>
                <w:sz w:val="24"/>
                <w:szCs w:val="24"/>
              </w:rPr>
            </w:pPr>
            <w:r w:rsidRPr="001C5735">
              <w:rPr>
                <w:rFonts w:ascii="Candara" w:eastAsia="Times New Roman" w:hAnsi="Candara" w:cs="Times New Roman"/>
                <w:color w:val="000000"/>
              </w:rPr>
              <w:t>2.</w:t>
            </w:r>
            <w:r>
              <w:rPr>
                <w:rFonts w:ascii="Candara" w:eastAsia="Times New Roman" w:hAnsi="Candara" w:cs="Times New Roman"/>
                <w:color w:val="000000"/>
              </w:rPr>
              <w:t>4</w:t>
            </w:r>
            <w:r w:rsidRPr="001C5735">
              <w:rPr>
                <w:rFonts w:ascii="Candara" w:eastAsia="Times New Roman" w:hAnsi="Candara" w:cs="Times New Roman"/>
                <w:color w:val="000000"/>
              </w:rPr>
              <w:t xml:space="preserve"> Launch a BAME scholarship programme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38B19" w14:textId="77777777" w:rsidR="00070C98" w:rsidRPr="004D102D" w:rsidRDefault="00070C98" w:rsidP="001C67D5">
            <w:pPr>
              <w:spacing w:after="0" w:line="240" w:lineRule="auto"/>
              <w:ind w:left="130"/>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HOS</w:t>
            </w:r>
            <w:r>
              <w:rPr>
                <w:rFonts w:ascii="Candara" w:eastAsia="Times New Roman" w:hAnsi="Candara" w:cs="Times New Roman"/>
                <w:color w:val="000000"/>
              </w:rPr>
              <w:t xml:space="preserve"> and DEDI</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C16F3" w14:textId="77777777" w:rsidR="00070C98" w:rsidRPr="004D102D" w:rsidRDefault="00070C98" w:rsidP="001C67D5">
            <w:pPr>
              <w:spacing w:after="0" w:line="240" w:lineRule="auto"/>
              <w:contextualSpacing/>
              <w:rPr>
                <w:rFonts w:ascii="Times New Roman" w:eastAsia="Times New Roman" w:hAnsi="Times New Roman" w:cs="Times New Roman"/>
                <w:sz w:val="24"/>
                <w:szCs w:val="24"/>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92C16" w14:textId="77777777" w:rsidR="00070C98" w:rsidRPr="004D102D" w:rsidRDefault="00070C98" w:rsidP="001C67D5">
            <w:pPr>
              <w:spacing w:after="0" w:line="240" w:lineRule="auto"/>
              <w:ind w:left="259" w:right="391" w:firstLine="1"/>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2.</w:t>
            </w:r>
            <w:r>
              <w:rPr>
                <w:rFonts w:ascii="Candara" w:eastAsia="Times New Roman" w:hAnsi="Candara" w:cs="Times New Roman"/>
                <w:color w:val="000000"/>
              </w:rPr>
              <w:t>4</w:t>
            </w:r>
            <w:r w:rsidRPr="004D102D">
              <w:rPr>
                <w:rFonts w:ascii="Candara" w:eastAsia="Times New Roman" w:hAnsi="Candara" w:cs="Times New Roman"/>
                <w:color w:val="000000"/>
              </w:rPr>
              <w:t xml:space="preserve">.1 Secure funding for </w:t>
            </w:r>
            <w:r>
              <w:rPr>
                <w:rFonts w:ascii="Candara" w:eastAsia="Times New Roman" w:hAnsi="Candara" w:cs="Times New Roman"/>
                <w:color w:val="000000"/>
              </w:rPr>
              <w:t>5</w:t>
            </w:r>
            <w:r w:rsidRPr="004D102D">
              <w:rPr>
                <w:rFonts w:ascii="Candara" w:eastAsia="Times New Roman" w:hAnsi="Candara" w:cs="Times New Roman"/>
                <w:color w:val="000000"/>
              </w:rPr>
              <w:t xml:space="preserve"> MA-level scholarships for UK domiciled BAME students</w:t>
            </w:r>
          </w:p>
          <w:p w14:paraId="0FCD3098" w14:textId="77777777" w:rsidR="00070C98" w:rsidRPr="004D102D" w:rsidRDefault="00070C98" w:rsidP="001C67D5">
            <w:pPr>
              <w:spacing w:after="0" w:line="240" w:lineRule="auto"/>
              <w:ind w:left="259" w:right="391" w:firstLine="1"/>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2.</w:t>
            </w:r>
            <w:r>
              <w:rPr>
                <w:rFonts w:ascii="Candara" w:eastAsia="Times New Roman" w:hAnsi="Candara" w:cs="Times New Roman"/>
                <w:color w:val="000000"/>
              </w:rPr>
              <w:t>4</w:t>
            </w:r>
            <w:r w:rsidRPr="004D102D">
              <w:rPr>
                <w:rFonts w:ascii="Candara" w:eastAsia="Times New Roman" w:hAnsi="Candara" w:cs="Times New Roman"/>
                <w:color w:val="000000"/>
              </w:rPr>
              <w:t>.2 Work with local schools, the SU and the university comms department to ensure the scholarships are well advertised </w:t>
            </w:r>
          </w:p>
          <w:p w14:paraId="4DCE0093" w14:textId="77777777" w:rsidR="00070C98" w:rsidRPr="004D102D" w:rsidRDefault="00070C98" w:rsidP="001C67D5">
            <w:pPr>
              <w:spacing w:after="0" w:line="240" w:lineRule="auto"/>
              <w:ind w:left="259" w:right="391" w:firstLine="1"/>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2.</w:t>
            </w:r>
            <w:r>
              <w:rPr>
                <w:rFonts w:ascii="Candara" w:eastAsia="Times New Roman" w:hAnsi="Candara" w:cs="Times New Roman"/>
                <w:color w:val="000000"/>
              </w:rPr>
              <w:t>4</w:t>
            </w:r>
            <w:r w:rsidRPr="004D102D">
              <w:rPr>
                <w:rFonts w:ascii="Candara" w:eastAsia="Times New Roman" w:hAnsi="Candara" w:cs="Times New Roman"/>
                <w:color w:val="000000"/>
              </w:rPr>
              <w:t>.3 Review the rewarding of scholarships in consideration of students’ background</w:t>
            </w:r>
          </w:p>
          <w:p w14:paraId="72F8DA92" w14:textId="77777777" w:rsidR="00070C98" w:rsidRPr="004D102D" w:rsidRDefault="00070C98" w:rsidP="001C67D5">
            <w:pPr>
              <w:spacing w:after="0" w:line="240" w:lineRule="auto"/>
              <w:contextualSpacing/>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604B4" w14:textId="77777777" w:rsidR="00070C98" w:rsidRPr="004D102D" w:rsidRDefault="00070C98" w:rsidP="001C67D5">
            <w:pPr>
              <w:spacing w:after="0" w:line="240" w:lineRule="auto"/>
              <w:ind w:left="112"/>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May 2021</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F5C5C" w14:textId="098DC599" w:rsidR="00070C98" w:rsidRPr="004D102D" w:rsidRDefault="002E05DD" w:rsidP="002E05DD">
            <w:pPr>
              <w:spacing w:after="0" w:line="240" w:lineRule="auto"/>
              <w:ind w:right="391"/>
              <w:contextualSpacing/>
              <w:rPr>
                <w:rFonts w:ascii="Times New Roman" w:eastAsia="Times New Roman" w:hAnsi="Times New Roman" w:cs="Times New Roman"/>
                <w:sz w:val="24"/>
                <w:szCs w:val="24"/>
              </w:rPr>
            </w:pPr>
            <w:r>
              <w:rPr>
                <w:rFonts w:ascii="Candara" w:eastAsia="Times New Roman" w:hAnsi="Candara" w:cs="Times New Roman"/>
                <w:color w:val="000000"/>
              </w:rPr>
              <w:t xml:space="preserve">Sep </w:t>
            </w:r>
            <w:r w:rsidR="00070C98" w:rsidRPr="004D102D">
              <w:rPr>
                <w:rFonts w:ascii="Candara" w:eastAsia="Times New Roman" w:hAnsi="Candara" w:cs="Times New Roman"/>
                <w:color w:val="000000"/>
              </w:rPr>
              <w:t>2022</w:t>
            </w:r>
          </w:p>
          <w:p w14:paraId="6D970FA2" w14:textId="77777777" w:rsidR="00070C98" w:rsidRPr="004D102D" w:rsidRDefault="00070C98" w:rsidP="001C67D5">
            <w:pPr>
              <w:spacing w:after="0" w:line="240" w:lineRule="auto"/>
              <w:contextualSpacing/>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FAE5D" w14:textId="77777777" w:rsidR="00070C98" w:rsidRPr="004D102D" w:rsidRDefault="00070C98" w:rsidP="001C67D5">
            <w:pPr>
              <w:spacing w:after="0" w:line="240" w:lineRule="auto"/>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 xml:space="preserve">Funding </w:t>
            </w:r>
            <w:r>
              <w:rPr>
                <w:rFonts w:ascii="Candara" w:eastAsia="Times New Roman" w:hAnsi="Candara" w:cs="Times New Roman"/>
                <w:color w:val="000000"/>
              </w:rPr>
              <w:t xml:space="preserve">agreed </w:t>
            </w:r>
            <w:r w:rsidRPr="004D102D">
              <w:rPr>
                <w:rFonts w:ascii="Candara" w:eastAsia="Times New Roman" w:hAnsi="Candara" w:cs="Times New Roman"/>
                <w:color w:val="000000"/>
              </w:rPr>
              <w:t xml:space="preserve">for </w:t>
            </w:r>
            <w:r>
              <w:rPr>
                <w:rFonts w:ascii="Candara" w:eastAsia="Times New Roman" w:hAnsi="Candara" w:cs="Times New Roman"/>
                <w:color w:val="000000"/>
              </w:rPr>
              <w:t xml:space="preserve">5 </w:t>
            </w:r>
            <w:r w:rsidRPr="004D102D">
              <w:rPr>
                <w:rFonts w:ascii="Candara" w:eastAsia="Times New Roman" w:hAnsi="Candara" w:cs="Times New Roman"/>
                <w:color w:val="000000"/>
              </w:rPr>
              <w:t>MA scholarships</w:t>
            </w:r>
            <w:r>
              <w:rPr>
                <w:rFonts w:ascii="Candara" w:eastAsia="Times New Roman" w:hAnsi="Candara" w:cs="Times New Roman"/>
                <w:color w:val="000000"/>
              </w:rPr>
              <w:t xml:space="preserve"> of £5000 </w:t>
            </w:r>
            <w:proofErr w:type="gramStart"/>
            <w:r>
              <w:rPr>
                <w:rFonts w:ascii="Candara" w:eastAsia="Times New Roman" w:hAnsi="Candara" w:cs="Times New Roman"/>
                <w:color w:val="000000"/>
              </w:rPr>
              <w:t>each .</w:t>
            </w:r>
            <w:proofErr w:type="gramEnd"/>
            <w:r>
              <w:rPr>
                <w:rFonts w:ascii="Candara" w:eastAsia="Times New Roman" w:hAnsi="Candara" w:cs="Times New Roman"/>
                <w:color w:val="000000"/>
              </w:rPr>
              <w:t xml:space="preserve"> Scholarships advertised, Autumn 2021</w:t>
            </w:r>
          </w:p>
        </w:tc>
      </w:tr>
      <w:tr w:rsidR="00070C98" w:rsidRPr="004D102D" w14:paraId="35167668" w14:textId="77777777" w:rsidTr="005C0304">
        <w:trPr>
          <w:trHeight w:val="1295"/>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650CB" w14:textId="77777777" w:rsidR="00070C98" w:rsidRPr="00983213" w:rsidRDefault="00070C98" w:rsidP="002E05DD">
            <w:pPr>
              <w:spacing w:after="0" w:line="240" w:lineRule="auto"/>
              <w:ind w:right="228"/>
              <w:contextualSpacing/>
              <w:rPr>
                <w:rFonts w:ascii="Times New Roman" w:eastAsia="Times New Roman" w:hAnsi="Times New Roman" w:cs="Times New Roman"/>
                <w:sz w:val="24"/>
                <w:szCs w:val="24"/>
              </w:rPr>
            </w:pPr>
            <w:r w:rsidRPr="00983213">
              <w:rPr>
                <w:rFonts w:ascii="Candara" w:eastAsia="Times New Roman" w:hAnsi="Candara" w:cs="Times New Roman"/>
                <w:color w:val="000000"/>
              </w:rPr>
              <w:lastRenderedPageBreak/>
              <w:t>2.</w:t>
            </w:r>
            <w:r>
              <w:rPr>
                <w:rFonts w:ascii="Candara" w:eastAsia="Times New Roman" w:hAnsi="Candara" w:cs="Times New Roman"/>
                <w:color w:val="000000"/>
              </w:rPr>
              <w:t xml:space="preserve">5 </w:t>
            </w:r>
            <w:r w:rsidRPr="00983213">
              <w:rPr>
                <w:rFonts w:ascii="Candara" w:eastAsia="Times New Roman" w:hAnsi="Candara" w:cs="Times New Roman"/>
                <w:color w:val="000000"/>
              </w:rPr>
              <w:t>Global Studies to work towards reforming Academic Advising and student support system to centralise race equity in its practice</w:t>
            </w:r>
          </w:p>
          <w:p w14:paraId="41165822" w14:textId="77777777" w:rsidR="00070C98" w:rsidRPr="004D102D" w:rsidRDefault="00070C98" w:rsidP="001C67D5">
            <w:pPr>
              <w:spacing w:after="0" w:line="240" w:lineRule="auto"/>
              <w:contextualSpacing/>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FE8C5" w14:textId="77777777" w:rsidR="00070C98" w:rsidRPr="004D102D" w:rsidRDefault="00070C98" w:rsidP="001C67D5">
            <w:pPr>
              <w:spacing w:after="0" w:line="240" w:lineRule="auto"/>
              <w:ind w:left="130"/>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HODs, HOS, DOSE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18DEE" w14:textId="77777777" w:rsidR="00070C98" w:rsidRPr="004D102D" w:rsidRDefault="00070C98" w:rsidP="001C67D5">
            <w:pPr>
              <w:spacing w:after="0" w:line="240" w:lineRule="auto"/>
              <w:ind w:left="270"/>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HODs,  </w:t>
            </w:r>
          </w:p>
          <w:p w14:paraId="113EBE6D" w14:textId="77777777" w:rsidR="00070C98" w:rsidRPr="004D102D" w:rsidRDefault="00070C98" w:rsidP="001C67D5">
            <w:pPr>
              <w:spacing w:before="13" w:after="0" w:line="240" w:lineRule="auto"/>
              <w:ind w:left="270"/>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DOSE,  </w:t>
            </w:r>
          </w:p>
          <w:p w14:paraId="2F1C22B5" w14:textId="77777777" w:rsidR="00070C98" w:rsidRPr="004D102D" w:rsidRDefault="00070C98" w:rsidP="001C67D5">
            <w:pPr>
              <w:spacing w:after="0" w:line="240" w:lineRule="auto"/>
              <w:ind w:left="270"/>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DTL</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C3BB0" w14:textId="77777777" w:rsidR="00070C98" w:rsidRDefault="00070C98" w:rsidP="001C67D5">
            <w:pPr>
              <w:spacing w:after="0" w:line="240" w:lineRule="auto"/>
              <w:contextualSpacing/>
              <w:rPr>
                <w:rFonts w:ascii="Candara" w:eastAsia="Times New Roman" w:hAnsi="Candara" w:cs="Times New Roman"/>
                <w:color w:val="000000"/>
              </w:rPr>
            </w:pPr>
            <w:r w:rsidRPr="004D102D">
              <w:rPr>
                <w:rFonts w:ascii="Candara" w:eastAsia="Times New Roman" w:hAnsi="Candara" w:cs="Times New Roman"/>
                <w:color w:val="000000"/>
              </w:rPr>
              <w:t>2.</w:t>
            </w:r>
            <w:r>
              <w:rPr>
                <w:rFonts w:ascii="Candara" w:eastAsia="Times New Roman" w:hAnsi="Candara" w:cs="Times New Roman"/>
                <w:color w:val="000000"/>
              </w:rPr>
              <w:t>5</w:t>
            </w:r>
            <w:r w:rsidRPr="004D102D">
              <w:rPr>
                <w:rFonts w:ascii="Candara" w:eastAsia="Times New Roman" w:hAnsi="Candara" w:cs="Times New Roman"/>
                <w:color w:val="000000"/>
              </w:rPr>
              <w:t xml:space="preserve">.1 </w:t>
            </w:r>
            <w:r>
              <w:rPr>
                <w:rFonts w:ascii="Candara" w:eastAsia="Times New Roman" w:hAnsi="Candara" w:cs="Times New Roman"/>
                <w:color w:val="000000"/>
              </w:rPr>
              <w:t xml:space="preserve">Work to ensure </w:t>
            </w:r>
            <w:proofErr w:type="gramStart"/>
            <w:r>
              <w:rPr>
                <w:rFonts w:ascii="Candara" w:eastAsia="Times New Roman" w:hAnsi="Candara" w:cs="Times New Roman"/>
                <w:color w:val="000000"/>
              </w:rPr>
              <w:t xml:space="preserve">that </w:t>
            </w:r>
            <w:r w:rsidRPr="004D102D">
              <w:rPr>
                <w:rFonts w:ascii="Candara" w:eastAsia="Times New Roman" w:hAnsi="Candara" w:cs="Times New Roman"/>
                <w:color w:val="000000"/>
              </w:rPr>
              <w:t xml:space="preserve"> AA</w:t>
            </w:r>
            <w:proofErr w:type="gramEnd"/>
            <w:r w:rsidRPr="004D102D">
              <w:rPr>
                <w:rFonts w:ascii="Candara" w:eastAsia="Times New Roman" w:hAnsi="Candara" w:cs="Times New Roman"/>
                <w:color w:val="000000"/>
              </w:rPr>
              <w:t xml:space="preserve"> material </w:t>
            </w:r>
            <w:r>
              <w:rPr>
                <w:rFonts w:ascii="Candara" w:eastAsia="Times New Roman" w:hAnsi="Candara" w:cs="Times New Roman"/>
                <w:color w:val="000000"/>
              </w:rPr>
              <w:t>foregrounds</w:t>
            </w:r>
            <w:r w:rsidRPr="004D102D">
              <w:rPr>
                <w:rFonts w:ascii="Candara" w:eastAsia="Times New Roman" w:hAnsi="Candara" w:cs="Times New Roman"/>
                <w:color w:val="000000"/>
              </w:rPr>
              <w:t xml:space="preserve"> race equity. </w:t>
            </w:r>
          </w:p>
          <w:p w14:paraId="043AC926" w14:textId="77777777" w:rsidR="00070C98" w:rsidRDefault="00070C98" w:rsidP="001C67D5">
            <w:pPr>
              <w:spacing w:after="0" w:line="240" w:lineRule="auto"/>
              <w:contextualSpacing/>
              <w:rPr>
                <w:rFonts w:ascii="Candara" w:eastAsia="Times New Roman" w:hAnsi="Candara" w:cs="Times New Roman"/>
                <w:color w:val="000000"/>
              </w:rPr>
            </w:pPr>
            <w:r w:rsidRPr="004D102D">
              <w:rPr>
                <w:rFonts w:ascii="Candara" w:eastAsia="Times New Roman" w:hAnsi="Candara" w:cs="Times New Roman"/>
                <w:color w:val="000000"/>
              </w:rPr>
              <w:t>2.</w:t>
            </w:r>
            <w:r>
              <w:rPr>
                <w:rFonts w:ascii="Candara" w:eastAsia="Times New Roman" w:hAnsi="Candara" w:cs="Times New Roman"/>
                <w:color w:val="000000"/>
              </w:rPr>
              <w:t>5</w:t>
            </w:r>
            <w:r w:rsidRPr="004D102D">
              <w:rPr>
                <w:rFonts w:ascii="Candara" w:eastAsia="Times New Roman" w:hAnsi="Candara" w:cs="Times New Roman"/>
                <w:color w:val="000000"/>
              </w:rPr>
              <w:t>.</w:t>
            </w:r>
            <w:r>
              <w:rPr>
                <w:rFonts w:ascii="Candara" w:eastAsia="Times New Roman" w:hAnsi="Candara" w:cs="Times New Roman"/>
                <w:color w:val="000000"/>
              </w:rPr>
              <w:t>2</w:t>
            </w:r>
            <w:r w:rsidRPr="004D102D">
              <w:rPr>
                <w:rFonts w:ascii="Candara" w:eastAsia="Times New Roman" w:hAnsi="Candara" w:cs="Times New Roman"/>
                <w:color w:val="000000"/>
              </w:rPr>
              <w:t xml:space="preserve"> </w:t>
            </w:r>
            <w:r>
              <w:rPr>
                <w:rFonts w:ascii="Candara" w:eastAsia="Times New Roman" w:hAnsi="Candara" w:cs="Times New Roman"/>
                <w:color w:val="000000"/>
              </w:rPr>
              <w:t>Work to ensure</w:t>
            </w:r>
            <w:r w:rsidRPr="004D102D">
              <w:rPr>
                <w:rFonts w:ascii="Candara" w:eastAsia="Times New Roman" w:hAnsi="Candara" w:cs="Times New Roman"/>
                <w:color w:val="000000"/>
              </w:rPr>
              <w:t xml:space="preserve"> staff/student relationships are informed by a race equity agenda</w:t>
            </w:r>
          </w:p>
          <w:p w14:paraId="5E437418" w14:textId="77777777" w:rsidR="00070C98" w:rsidRDefault="00070C98" w:rsidP="001C67D5">
            <w:pPr>
              <w:spacing w:after="0" w:line="240" w:lineRule="auto"/>
              <w:contextualSpacing/>
              <w:rPr>
                <w:rFonts w:ascii="Candara" w:eastAsia="Times New Roman" w:hAnsi="Candara" w:cs="Times New Roman"/>
                <w:color w:val="000000"/>
              </w:rPr>
            </w:pPr>
            <w:r w:rsidRPr="004D102D">
              <w:rPr>
                <w:rFonts w:ascii="Candara" w:eastAsia="Times New Roman" w:hAnsi="Candara" w:cs="Times New Roman"/>
                <w:color w:val="000000"/>
              </w:rPr>
              <w:t>2.</w:t>
            </w:r>
            <w:r>
              <w:rPr>
                <w:rFonts w:ascii="Candara" w:eastAsia="Times New Roman" w:hAnsi="Candara" w:cs="Times New Roman"/>
                <w:color w:val="000000"/>
              </w:rPr>
              <w:t>5</w:t>
            </w:r>
            <w:r w:rsidRPr="004D102D">
              <w:rPr>
                <w:rFonts w:ascii="Candara" w:eastAsia="Times New Roman" w:hAnsi="Candara" w:cs="Times New Roman"/>
                <w:color w:val="000000"/>
              </w:rPr>
              <w:t>.</w:t>
            </w:r>
            <w:r>
              <w:rPr>
                <w:rFonts w:ascii="Candara" w:eastAsia="Times New Roman" w:hAnsi="Candara" w:cs="Times New Roman"/>
                <w:color w:val="000000"/>
              </w:rPr>
              <w:t>3</w:t>
            </w:r>
            <w:r w:rsidRPr="004D102D">
              <w:rPr>
                <w:rFonts w:ascii="Candara" w:eastAsia="Times New Roman" w:hAnsi="Candara" w:cs="Times New Roman"/>
                <w:color w:val="000000"/>
              </w:rPr>
              <w:t xml:space="preserve"> </w:t>
            </w:r>
            <w:r>
              <w:rPr>
                <w:rFonts w:ascii="Candara" w:eastAsia="Times New Roman" w:hAnsi="Candara" w:cs="Times New Roman"/>
                <w:color w:val="000000"/>
              </w:rPr>
              <w:t>Work to e</w:t>
            </w:r>
            <w:r w:rsidRPr="004D102D">
              <w:rPr>
                <w:rFonts w:ascii="Candara" w:eastAsia="Times New Roman" w:hAnsi="Candara" w:cs="Times New Roman"/>
                <w:color w:val="000000"/>
              </w:rPr>
              <w:t>nsure Academic Advising Systems consider inclusivity and creating safe spaces, have better transparency, input for student feedback and clear reporting structures for students to access </w:t>
            </w:r>
          </w:p>
          <w:p w14:paraId="5CC9ACE3" w14:textId="77777777" w:rsidR="00070C98" w:rsidRPr="004D102D" w:rsidRDefault="00070C98" w:rsidP="001C67D5">
            <w:pPr>
              <w:spacing w:after="0" w:line="240" w:lineRule="auto"/>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2.</w:t>
            </w:r>
            <w:r>
              <w:rPr>
                <w:rFonts w:ascii="Candara" w:eastAsia="Times New Roman" w:hAnsi="Candara" w:cs="Times New Roman"/>
                <w:color w:val="000000"/>
              </w:rPr>
              <w:t>5</w:t>
            </w:r>
            <w:r w:rsidRPr="004D102D">
              <w:rPr>
                <w:rFonts w:ascii="Candara" w:eastAsia="Times New Roman" w:hAnsi="Candara" w:cs="Times New Roman"/>
                <w:color w:val="000000"/>
              </w:rPr>
              <w:t>.</w:t>
            </w:r>
            <w:r>
              <w:rPr>
                <w:rFonts w:ascii="Candara" w:eastAsia="Times New Roman" w:hAnsi="Candara" w:cs="Times New Roman"/>
                <w:color w:val="000000"/>
              </w:rPr>
              <w:t>4</w:t>
            </w:r>
            <w:r w:rsidRPr="004D102D">
              <w:rPr>
                <w:rFonts w:ascii="Candara" w:eastAsia="Times New Roman" w:hAnsi="Candara" w:cs="Times New Roman"/>
                <w:color w:val="000000"/>
              </w:rPr>
              <w:t xml:space="preserve"> Global Studies to centralise race equity concerns in </w:t>
            </w:r>
            <w:r w:rsidRPr="004D102D">
              <w:rPr>
                <w:rFonts w:ascii="Candara" w:eastAsia="Times New Roman" w:hAnsi="Candara" w:cs="Times New Roman"/>
                <w:color w:val="181817"/>
                <w:sz w:val="24"/>
                <w:szCs w:val="24"/>
              </w:rPr>
              <w:t>future</w:t>
            </w:r>
            <w:r w:rsidRPr="004D102D">
              <w:rPr>
                <w:rFonts w:ascii="Candara" w:eastAsia="Times New Roman" w:hAnsi="Candara" w:cs="Times New Roman"/>
                <w:color w:val="000000"/>
              </w:rPr>
              <w:t xml:space="preserve"> developments of academic support</w:t>
            </w:r>
            <w:r>
              <w:rPr>
                <w:rFonts w:ascii="Candara" w:eastAsia="Times New Roman" w:hAnsi="Candara" w:cs="Times New Roman"/>
                <w:color w:val="000000"/>
              </w:rPr>
              <w:t xml:space="preserve"> and to lobby for this centrally at the university.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A5715" w14:textId="1EE23728" w:rsidR="00070C98" w:rsidRPr="004D102D" w:rsidRDefault="00070C98" w:rsidP="001C67D5">
            <w:pPr>
              <w:spacing w:after="0" w:line="240" w:lineRule="auto"/>
              <w:ind w:left="112"/>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Jan.202</w:t>
            </w:r>
            <w:r>
              <w:rPr>
                <w:rFonts w:ascii="Candara" w:eastAsia="Times New Roman" w:hAnsi="Candara" w:cs="Times New Roman"/>
                <w:color w:val="000000"/>
              </w:rPr>
              <w:t>2</w:t>
            </w:r>
            <w:r w:rsidRPr="004D102D">
              <w:rPr>
                <w:rFonts w:ascii="Candara" w:eastAsia="Times New Roman" w:hAnsi="Candara" w:cs="Times New Roman"/>
                <w:color w:val="000000"/>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B9993" w14:textId="77777777" w:rsidR="00070C98" w:rsidRPr="004D102D" w:rsidRDefault="00070C98" w:rsidP="001C67D5">
            <w:pPr>
              <w:spacing w:after="0" w:line="240" w:lineRule="auto"/>
              <w:ind w:left="120"/>
              <w:contextualSpacing/>
              <w:rPr>
                <w:rFonts w:ascii="Times New Roman" w:eastAsia="Times New Roman" w:hAnsi="Times New Roman" w:cs="Times New Roman"/>
                <w:sz w:val="24"/>
                <w:szCs w:val="24"/>
              </w:rPr>
            </w:pPr>
            <w:r>
              <w:rPr>
                <w:rFonts w:ascii="Candara" w:eastAsia="Times New Roman" w:hAnsi="Candara" w:cs="Times New Roman"/>
                <w:color w:val="000000"/>
              </w:rPr>
              <w:t>Ongoing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F40D1" w14:textId="77777777" w:rsidR="00070C98" w:rsidRPr="004D102D" w:rsidRDefault="00070C98" w:rsidP="001C67D5">
            <w:pPr>
              <w:spacing w:after="0" w:line="240" w:lineRule="auto"/>
              <w:contextualSpacing/>
              <w:rPr>
                <w:rFonts w:ascii="Times New Roman" w:eastAsia="Times New Roman" w:hAnsi="Times New Roman" w:cs="Times New Roman"/>
                <w:sz w:val="24"/>
                <w:szCs w:val="24"/>
              </w:rPr>
            </w:pPr>
          </w:p>
        </w:tc>
      </w:tr>
      <w:tr w:rsidR="00070C98" w:rsidRPr="004D102D" w14:paraId="16B2874C" w14:textId="77777777" w:rsidTr="005C0304">
        <w:trPr>
          <w:trHeight w:val="1295"/>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95484" w14:textId="77777777" w:rsidR="00070C98" w:rsidRPr="00983213" w:rsidRDefault="00070C98" w:rsidP="001C67D5">
            <w:pPr>
              <w:spacing w:after="0" w:line="240" w:lineRule="auto"/>
              <w:ind w:left="121"/>
              <w:contextualSpacing/>
              <w:rPr>
                <w:rFonts w:ascii="Times New Roman" w:eastAsia="Times New Roman" w:hAnsi="Times New Roman" w:cs="Times New Roman"/>
                <w:sz w:val="24"/>
                <w:szCs w:val="24"/>
              </w:rPr>
            </w:pPr>
            <w:r w:rsidRPr="00983213">
              <w:rPr>
                <w:rFonts w:ascii="Candara" w:eastAsia="Times New Roman" w:hAnsi="Candara" w:cs="Times New Roman"/>
                <w:color w:val="000000"/>
              </w:rPr>
              <w:t>2.</w:t>
            </w:r>
            <w:r>
              <w:rPr>
                <w:rFonts w:ascii="Candara" w:eastAsia="Times New Roman" w:hAnsi="Candara" w:cs="Times New Roman"/>
                <w:color w:val="000000"/>
              </w:rPr>
              <w:t xml:space="preserve">6 </w:t>
            </w:r>
            <w:r w:rsidRPr="00983213">
              <w:rPr>
                <w:rFonts w:ascii="Candara" w:eastAsia="Times New Roman" w:hAnsi="Candara" w:cs="Times New Roman"/>
                <w:color w:val="000000"/>
              </w:rPr>
              <w:t>Welcome Week: Inductions  </w:t>
            </w:r>
          </w:p>
          <w:p w14:paraId="7BBC1288" w14:textId="77777777" w:rsidR="00070C98" w:rsidRPr="004D102D" w:rsidRDefault="00070C98" w:rsidP="001C67D5">
            <w:pPr>
              <w:spacing w:after="0" w:line="240" w:lineRule="auto"/>
              <w:ind w:left="259" w:right="268" w:firstLine="1"/>
              <w:contextualSpacing/>
              <w:rPr>
                <w:rFonts w:ascii="Times New Roman" w:eastAsia="Times New Roman" w:hAnsi="Times New Roman" w:cs="Times New Roman"/>
                <w:sz w:val="24"/>
                <w:szCs w:val="24"/>
              </w:rPr>
            </w:pPr>
            <w:r w:rsidRPr="00983213">
              <w:rPr>
                <w:rFonts w:ascii="Candara" w:eastAsia="Times New Roman" w:hAnsi="Candara" w:cs="Times New Roman"/>
                <w:color w:val="000000"/>
              </w:rPr>
              <w:t>(UGT/PGT) to include focus on BAME</w:t>
            </w:r>
            <w:r w:rsidRPr="004D102D">
              <w:rPr>
                <w:rFonts w:ascii="Candara" w:eastAsia="Times New Roman" w:hAnsi="Candara" w:cs="Times New Roman"/>
                <w:color w:val="000000"/>
              </w:rPr>
              <w:t xml:space="preserve"> student experience and anti-racist school commitments.</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7EC67" w14:textId="7E563BAE" w:rsidR="00070C98" w:rsidRPr="004D102D" w:rsidRDefault="00070C98" w:rsidP="002E05DD">
            <w:pPr>
              <w:spacing w:after="0" w:line="240" w:lineRule="auto"/>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 xml:space="preserve">DOSE, </w:t>
            </w:r>
            <w:proofErr w:type="gramStart"/>
            <w:r w:rsidRPr="004D102D">
              <w:rPr>
                <w:rFonts w:ascii="Candara" w:eastAsia="Times New Roman" w:hAnsi="Candara" w:cs="Times New Roman"/>
                <w:color w:val="000000"/>
              </w:rPr>
              <w:t>DTL, </w:t>
            </w:r>
            <w:r w:rsidR="002E05DD">
              <w:rPr>
                <w:rFonts w:ascii="Times New Roman" w:eastAsia="Times New Roman" w:hAnsi="Times New Roman" w:cs="Times New Roman"/>
                <w:sz w:val="24"/>
                <w:szCs w:val="24"/>
              </w:rPr>
              <w:t xml:space="preserve"> </w:t>
            </w:r>
            <w:r w:rsidRPr="004D102D">
              <w:rPr>
                <w:rFonts w:ascii="Candara" w:eastAsia="Times New Roman" w:hAnsi="Candara" w:cs="Times New Roman"/>
                <w:color w:val="000000"/>
              </w:rPr>
              <w:t>PGR</w:t>
            </w:r>
            <w:proofErr w:type="gramEnd"/>
            <w:r w:rsidRPr="004D102D">
              <w:rPr>
                <w:rFonts w:ascii="Candara" w:eastAsia="Times New Roman" w:hAnsi="Candara" w:cs="Times New Roman"/>
                <w:color w:val="000000"/>
              </w:rPr>
              <w:t xml:space="preserve"> Convenors, D</w:t>
            </w:r>
            <w:r>
              <w:rPr>
                <w:rFonts w:ascii="Candara" w:eastAsia="Times New Roman" w:hAnsi="Candara" w:cs="Times New Roman"/>
                <w:color w:val="000000"/>
              </w:rPr>
              <w:t>DS, SEO</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4EA5C" w14:textId="77777777" w:rsidR="00070C98" w:rsidRPr="004D102D" w:rsidRDefault="00070C98" w:rsidP="001C67D5">
            <w:pPr>
              <w:spacing w:after="0" w:line="240" w:lineRule="auto"/>
              <w:ind w:left="270"/>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HODS</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F9514" w14:textId="77777777" w:rsidR="00070C98" w:rsidRPr="004D102D" w:rsidRDefault="00070C98" w:rsidP="002E05DD">
            <w:pPr>
              <w:spacing w:after="0" w:line="240" w:lineRule="auto"/>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2.</w:t>
            </w:r>
            <w:r>
              <w:rPr>
                <w:rFonts w:ascii="Candara" w:eastAsia="Times New Roman" w:hAnsi="Candara" w:cs="Times New Roman"/>
                <w:color w:val="000000"/>
              </w:rPr>
              <w:t>6</w:t>
            </w:r>
            <w:r w:rsidRPr="004D102D">
              <w:rPr>
                <w:rFonts w:ascii="Candara" w:eastAsia="Times New Roman" w:hAnsi="Candara" w:cs="Times New Roman"/>
                <w:color w:val="000000"/>
              </w:rPr>
              <w:t xml:space="preserve">.1 All new students to </w:t>
            </w:r>
            <w:r>
              <w:rPr>
                <w:rFonts w:ascii="Candara" w:eastAsia="Times New Roman" w:hAnsi="Candara" w:cs="Times New Roman"/>
                <w:color w:val="000000"/>
              </w:rPr>
              <w:t xml:space="preserve">be invited to </w:t>
            </w:r>
            <w:r w:rsidRPr="004D102D">
              <w:rPr>
                <w:rFonts w:ascii="Candara" w:eastAsia="Times New Roman" w:hAnsi="Candara" w:cs="Times New Roman"/>
                <w:color w:val="000000"/>
              </w:rPr>
              <w:t>attend  </w:t>
            </w:r>
          </w:p>
          <w:p w14:paraId="0076E8F3" w14:textId="77777777" w:rsidR="00070C98" w:rsidRPr="004D102D" w:rsidRDefault="00070C98" w:rsidP="002E05DD">
            <w:pPr>
              <w:spacing w:before="13" w:after="0" w:line="240" w:lineRule="auto"/>
              <w:ind w:right="392"/>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welcome week inductions</w:t>
            </w:r>
            <w:r>
              <w:rPr>
                <w:rFonts w:ascii="Candara" w:eastAsia="Times New Roman" w:hAnsi="Candara" w:cs="Times New Roman"/>
                <w:color w:val="000000"/>
              </w:rPr>
              <w:t xml:space="preserve">, which will include reference </w:t>
            </w:r>
            <w:proofErr w:type="gramStart"/>
            <w:r>
              <w:rPr>
                <w:rFonts w:ascii="Candara" w:eastAsia="Times New Roman" w:hAnsi="Candara" w:cs="Times New Roman"/>
                <w:color w:val="000000"/>
              </w:rPr>
              <w:t xml:space="preserve">to </w:t>
            </w:r>
            <w:r w:rsidRPr="004D102D">
              <w:rPr>
                <w:rFonts w:ascii="Candara" w:eastAsia="Times New Roman" w:hAnsi="Candara" w:cs="Times New Roman"/>
                <w:color w:val="000000"/>
              </w:rPr>
              <w:t xml:space="preserve"> GS’s</w:t>
            </w:r>
            <w:proofErr w:type="gramEnd"/>
            <w:r w:rsidRPr="004D102D">
              <w:rPr>
                <w:rFonts w:ascii="Candara" w:eastAsia="Times New Roman" w:hAnsi="Candara" w:cs="Times New Roman"/>
                <w:color w:val="000000"/>
              </w:rPr>
              <w:t xml:space="preserve"> anti-racist commitments. </w:t>
            </w:r>
          </w:p>
          <w:p w14:paraId="6CD36D18" w14:textId="77777777" w:rsidR="00070C98" w:rsidRPr="004D102D" w:rsidRDefault="00070C98" w:rsidP="002E05DD">
            <w:pPr>
              <w:spacing w:before="2" w:after="0" w:line="240" w:lineRule="auto"/>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2.</w:t>
            </w:r>
            <w:r>
              <w:rPr>
                <w:rFonts w:ascii="Candara" w:eastAsia="Times New Roman" w:hAnsi="Candara" w:cs="Times New Roman"/>
                <w:color w:val="000000"/>
              </w:rPr>
              <w:t>6</w:t>
            </w:r>
            <w:r w:rsidRPr="004D102D">
              <w:rPr>
                <w:rFonts w:ascii="Candara" w:eastAsia="Times New Roman" w:hAnsi="Candara" w:cs="Times New Roman"/>
                <w:color w:val="000000"/>
              </w:rPr>
              <w:t xml:space="preserve">.2 All new students to </w:t>
            </w:r>
            <w:r>
              <w:rPr>
                <w:rFonts w:ascii="Candara" w:eastAsia="Times New Roman" w:hAnsi="Candara" w:cs="Times New Roman"/>
                <w:color w:val="000000"/>
              </w:rPr>
              <w:t xml:space="preserve">be invited to </w:t>
            </w:r>
            <w:r w:rsidRPr="004D102D">
              <w:rPr>
                <w:rFonts w:ascii="Candara" w:eastAsia="Times New Roman" w:hAnsi="Candara" w:cs="Times New Roman"/>
                <w:color w:val="000000"/>
              </w:rPr>
              <w:t>attend welcome week inductions where there is a focus on BAME student experience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D221E" w14:textId="77777777" w:rsidR="00070C98" w:rsidRPr="004D102D" w:rsidRDefault="00070C98" w:rsidP="001C67D5">
            <w:pPr>
              <w:spacing w:after="0" w:line="240" w:lineRule="auto"/>
              <w:ind w:left="112"/>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Sept. 202</w:t>
            </w:r>
            <w:r>
              <w:rPr>
                <w:rFonts w:ascii="Candara" w:eastAsia="Times New Roman" w:hAnsi="Candara" w:cs="Times New Roman"/>
                <w:color w:val="000000"/>
              </w:rPr>
              <w:t>2</w:t>
            </w:r>
            <w:r w:rsidRPr="004D102D">
              <w:rPr>
                <w:rFonts w:ascii="Candara" w:eastAsia="Times New Roman" w:hAnsi="Candara" w:cs="Times New Roman"/>
                <w:color w:val="000000"/>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2833C" w14:textId="77777777" w:rsidR="00070C98" w:rsidRPr="00CB09A8" w:rsidRDefault="00070C98" w:rsidP="001C67D5">
            <w:pPr>
              <w:spacing w:after="0" w:line="240" w:lineRule="auto"/>
              <w:ind w:left="120"/>
              <w:contextualSpacing/>
              <w:rPr>
                <w:rFonts w:ascii="Candara" w:eastAsia="Times New Roman" w:hAnsi="Candara" w:cs="Times New Roman"/>
                <w:sz w:val="24"/>
                <w:szCs w:val="24"/>
              </w:rPr>
            </w:pPr>
            <w:r w:rsidRPr="00CB09A8">
              <w:rPr>
                <w:rFonts w:ascii="Candara" w:eastAsia="Times New Roman" w:hAnsi="Candara" w:cs="Times New Roman"/>
              </w:rPr>
              <w:t>Ongoing</w:t>
            </w:r>
          </w:p>
          <w:p w14:paraId="4CD16053" w14:textId="77777777" w:rsidR="00070C98" w:rsidRPr="004D102D" w:rsidRDefault="00070C98" w:rsidP="001C67D5">
            <w:pPr>
              <w:spacing w:after="0" w:line="240" w:lineRule="auto"/>
              <w:ind w:left="120"/>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 </w:t>
            </w:r>
          </w:p>
          <w:p w14:paraId="17692D97" w14:textId="77777777" w:rsidR="00070C98" w:rsidRPr="004D102D" w:rsidRDefault="00070C98" w:rsidP="001C67D5">
            <w:pPr>
              <w:spacing w:after="0" w:line="240" w:lineRule="auto"/>
              <w:ind w:left="120"/>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Review annually </w:t>
            </w:r>
          </w:p>
          <w:p w14:paraId="3906C0BD" w14:textId="77777777" w:rsidR="00070C98" w:rsidRPr="004D102D" w:rsidRDefault="00070C98" w:rsidP="001C67D5">
            <w:pPr>
              <w:spacing w:after="0" w:line="240" w:lineRule="auto"/>
              <w:contextualSpacing/>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CE60E" w14:textId="77777777" w:rsidR="00070C98" w:rsidRPr="004D102D" w:rsidRDefault="00070C98" w:rsidP="001C67D5">
            <w:pPr>
              <w:spacing w:after="0" w:line="240" w:lineRule="auto"/>
              <w:contextualSpacing/>
              <w:rPr>
                <w:rFonts w:ascii="Times New Roman" w:eastAsia="Times New Roman" w:hAnsi="Times New Roman" w:cs="Times New Roman"/>
                <w:sz w:val="24"/>
                <w:szCs w:val="24"/>
              </w:rPr>
            </w:pPr>
          </w:p>
        </w:tc>
      </w:tr>
    </w:tbl>
    <w:p w14:paraId="5B7F737A" w14:textId="77777777" w:rsidR="00BA7489" w:rsidRPr="007950BB" w:rsidRDefault="00BA7489" w:rsidP="00A05753">
      <w:pPr>
        <w:spacing w:line="240" w:lineRule="auto"/>
        <w:contextualSpacing/>
        <w:rPr>
          <w:rFonts w:ascii="Candara" w:hAnsi="Candara"/>
          <w:sz w:val="24"/>
          <w:szCs w:val="24"/>
        </w:rPr>
      </w:pPr>
    </w:p>
    <w:p w14:paraId="50C12788" w14:textId="77777777" w:rsidR="00BA7489" w:rsidRPr="007950BB" w:rsidRDefault="00BA7489" w:rsidP="00A05753">
      <w:pPr>
        <w:spacing w:line="240" w:lineRule="auto"/>
        <w:contextualSpacing/>
        <w:rPr>
          <w:rFonts w:ascii="Candara" w:hAnsi="Candara"/>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400"/>
        <w:gridCol w:w="992"/>
        <w:gridCol w:w="1843"/>
        <w:gridCol w:w="5245"/>
        <w:gridCol w:w="1134"/>
        <w:gridCol w:w="1134"/>
        <w:gridCol w:w="1190"/>
      </w:tblGrid>
      <w:tr w:rsidR="00070C98" w:rsidRPr="004D102D" w14:paraId="06A8F1CB" w14:textId="77777777" w:rsidTr="005C0304">
        <w:trPr>
          <w:trHeight w:val="76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70ECB" w14:textId="77777777" w:rsidR="00070C98" w:rsidRPr="004D102D" w:rsidRDefault="00070C98" w:rsidP="001C67D5">
            <w:pPr>
              <w:spacing w:after="0" w:line="240" w:lineRule="auto"/>
              <w:ind w:left="111"/>
              <w:contextualSpacing/>
              <w:rPr>
                <w:rFonts w:ascii="Times New Roman" w:eastAsia="Times New Roman" w:hAnsi="Times New Roman" w:cs="Times New Roman"/>
                <w:sz w:val="24"/>
                <w:szCs w:val="24"/>
              </w:rPr>
            </w:pPr>
            <w:r w:rsidRPr="004D102D">
              <w:rPr>
                <w:rFonts w:ascii="Candara" w:eastAsia="Times New Roman" w:hAnsi="Candara" w:cs="Times New Roman"/>
                <w:b/>
                <w:bCs/>
                <w:color w:val="000000"/>
              </w:rPr>
              <w:t>Action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F2916" w14:textId="77777777" w:rsidR="00070C98" w:rsidRPr="004D102D" w:rsidRDefault="00070C98" w:rsidP="001C67D5">
            <w:pPr>
              <w:spacing w:after="0" w:line="240" w:lineRule="auto"/>
              <w:ind w:left="118"/>
              <w:contextualSpacing/>
              <w:rPr>
                <w:rFonts w:ascii="Times New Roman" w:eastAsia="Times New Roman" w:hAnsi="Times New Roman" w:cs="Times New Roman"/>
                <w:sz w:val="24"/>
                <w:szCs w:val="24"/>
              </w:rPr>
            </w:pPr>
            <w:r w:rsidRPr="004D102D">
              <w:rPr>
                <w:rFonts w:ascii="Candara" w:eastAsia="Times New Roman" w:hAnsi="Candara" w:cs="Times New Roman"/>
                <w:b/>
                <w:bCs/>
                <w:color w:val="000000"/>
              </w:rPr>
              <w:t>Owner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7F255" w14:textId="77777777" w:rsidR="00070C98" w:rsidRPr="004D102D" w:rsidRDefault="00070C98" w:rsidP="001C67D5">
            <w:pPr>
              <w:spacing w:before="13" w:after="0" w:line="240" w:lineRule="auto"/>
              <w:ind w:left="120"/>
              <w:contextualSpacing/>
              <w:rPr>
                <w:rFonts w:ascii="Times New Roman" w:eastAsia="Times New Roman" w:hAnsi="Times New Roman" w:cs="Times New Roman"/>
                <w:sz w:val="24"/>
                <w:szCs w:val="24"/>
              </w:rPr>
            </w:pPr>
            <w:r>
              <w:rPr>
                <w:rFonts w:ascii="Candara" w:eastAsia="Times New Roman" w:hAnsi="Candara" w:cs="Times New Roman"/>
                <w:b/>
                <w:bCs/>
                <w:color w:val="000000"/>
              </w:rPr>
              <w:t>Participants</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86957" w14:textId="77777777" w:rsidR="00070C98" w:rsidRPr="004D102D" w:rsidRDefault="00070C98" w:rsidP="001C67D5">
            <w:pPr>
              <w:spacing w:after="0" w:line="240" w:lineRule="auto"/>
              <w:ind w:left="125"/>
              <w:contextualSpacing/>
              <w:rPr>
                <w:rFonts w:ascii="Times New Roman" w:eastAsia="Times New Roman" w:hAnsi="Times New Roman" w:cs="Times New Roman"/>
                <w:sz w:val="24"/>
                <w:szCs w:val="24"/>
              </w:rPr>
            </w:pPr>
            <w:r w:rsidRPr="004D102D">
              <w:rPr>
                <w:rFonts w:ascii="Candara" w:eastAsia="Times New Roman" w:hAnsi="Candara" w:cs="Times New Roman"/>
                <w:b/>
                <w:bCs/>
                <w:color w:val="000000"/>
              </w:rPr>
              <w:t>Deliverables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E0CDE" w14:textId="77777777" w:rsidR="00070C98" w:rsidRPr="004D102D" w:rsidRDefault="00070C98" w:rsidP="001C67D5">
            <w:pPr>
              <w:spacing w:after="0" w:line="240" w:lineRule="auto"/>
              <w:ind w:left="118"/>
              <w:contextualSpacing/>
              <w:rPr>
                <w:rFonts w:ascii="Times New Roman" w:eastAsia="Times New Roman" w:hAnsi="Times New Roman" w:cs="Times New Roman"/>
                <w:sz w:val="24"/>
                <w:szCs w:val="24"/>
              </w:rPr>
            </w:pPr>
            <w:r w:rsidRPr="004D102D">
              <w:rPr>
                <w:rFonts w:ascii="Candara" w:eastAsia="Times New Roman" w:hAnsi="Candara" w:cs="Times New Roman"/>
                <w:b/>
                <w:bCs/>
                <w:color w:val="000000"/>
              </w:rPr>
              <w:t>Start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06774" w14:textId="77777777" w:rsidR="00070C98" w:rsidRPr="004D102D" w:rsidRDefault="00070C98" w:rsidP="001C67D5">
            <w:pPr>
              <w:spacing w:after="0" w:line="240" w:lineRule="auto"/>
              <w:ind w:left="125"/>
              <w:contextualSpacing/>
              <w:rPr>
                <w:rFonts w:ascii="Times New Roman" w:eastAsia="Times New Roman" w:hAnsi="Times New Roman" w:cs="Times New Roman"/>
                <w:sz w:val="24"/>
                <w:szCs w:val="24"/>
              </w:rPr>
            </w:pPr>
            <w:r w:rsidRPr="004D102D">
              <w:rPr>
                <w:rFonts w:ascii="Candara" w:eastAsia="Times New Roman" w:hAnsi="Candara" w:cs="Times New Roman"/>
                <w:b/>
                <w:bCs/>
                <w:color w:val="000000"/>
              </w:rPr>
              <w:t>End </w:t>
            </w:r>
          </w:p>
        </w:tc>
        <w:tc>
          <w:tcPr>
            <w:tcW w:w="1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DBFEE" w14:textId="77777777" w:rsidR="00070C98" w:rsidRPr="004D102D" w:rsidRDefault="00070C98" w:rsidP="001C67D5">
            <w:pPr>
              <w:spacing w:after="0" w:line="240" w:lineRule="auto"/>
              <w:contextualSpacing/>
              <w:jc w:val="center"/>
              <w:rPr>
                <w:rFonts w:ascii="Times New Roman" w:eastAsia="Times New Roman" w:hAnsi="Times New Roman" w:cs="Times New Roman"/>
                <w:sz w:val="24"/>
                <w:szCs w:val="24"/>
              </w:rPr>
            </w:pPr>
            <w:r w:rsidRPr="004D102D">
              <w:rPr>
                <w:rFonts w:ascii="Candara" w:eastAsia="Times New Roman" w:hAnsi="Candara" w:cs="Times New Roman"/>
                <w:b/>
                <w:bCs/>
                <w:color w:val="000000"/>
              </w:rPr>
              <w:t>Updates</w:t>
            </w:r>
          </w:p>
        </w:tc>
      </w:tr>
      <w:tr w:rsidR="00070C98" w:rsidRPr="004D102D" w14:paraId="0DFFB533" w14:textId="77777777" w:rsidTr="005C0304">
        <w:trPr>
          <w:trHeight w:val="76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0B48B" w14:textId="77777777" w:rsidR="00070C98" w:rsidRPr="00892841" w:rsidRDefault="00070C98" w:rsidP="002E05DD">
            <w:pPr>
              <w:spacing w:after="0" w:line="240" w:lineRule="auto"/>
              <w:contextualSpacing/>
              <w:rPr>
                <w:rFonts w:ascii="Times New Roman" w:eastAsia="Times New Roman" w:hAnsi="Times New Roman" w:cs="Times New Roman"/>
                <w:sz w:val="24"/>
                <w:szCs w:val="24"/>
              </w:rPr>
            </w:pPr>
            <w:r w:rsidRPr="00892841">
              <w:rPr>
                <w:rFonts w:ascii="Candara" w:eastAsia="Times New Roman" w:hAnsi="Candara" w:cs="Times New Roman"/>
                <w:color w:val="000000"/>
              </w:rPr>
              <w:t>3.1 To support and further the reach of the BAME Coaching and Mentoring Network for staff</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0C47D" w14:textId="4D0BD4D7" w:rsidR="00070C98" w:rsidRPr="004D102D" w:rsidRDefault="00070C98" w:rsidP="002E05DD">
            <w:pPr>
              <w:spacing w:after="0" w:line="240" w:lineRule="auto"/>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Coaching and networking lead</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EE738" w14:textId="77777777" w:rsidR="00070C98" w:rsidRPr="004D102D" w:rsidRDefault="00070C98" w:rsidP="001C67D5">
            <w:pPr>
              <w:spacing w:after="0" w:line="240" w:lineRule="auto"/>
              <w:ind w:left="112"/>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HOS,</w:t>
            </w:r>
            <w:r>
              <w:rPr>
                <w:rFonts w:ascii="Candara" w:eastAsia="Times New Roman" w:hAnsi="Candara" w:cs="Times New Roman"/>
                <w:color w:val="000000"/>
              </w:rPr>
              <w:t xml:space="preserve"> </w:t>
            </w:r>
            <w:r w:rsidRPr="004D102D">
              <w:rPr>
                <w:rFonts w:ascii="Candara" w:eastAsia="Times New Roman" w:hAnsi="Candara" w:cs="Times New Roman"/>
                <w:color w:val="000000"/>
              </w:rPr>
              <w:t xml:space="preserve">Members of network from </w:t>
            </w:r>
            <w:r w:rsidRPr="004D102D">
              <w:rPr>
                <w:rFonts w:ascii="Candara" w:eastAsia="Times New Roman" w:hAnsi="Candara" w:cs="Times New Roman"/>
                <w:color w:val="000000"/>
                <w:u w:val="single"/>
              </w:rPr>
              <w:t>all</w:t>
            </w:r>
            <w:r w:rsidRPr="004D102D">
              <w:rPr>
                <w:rFonts w:ascii="Candara" w:eastAsia="Times New Roman" w:hAnsi="Candara" w:cs="Times New Roman"/>
                <w:color w:val="000000"/>
              </w:rPr>
              <w:t xml:space="preserve"> departments</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93A44" w14:textId="77777777" w:rsidR="00070C98" w:rsidRPr="004D102D" w:rsidRDefault="00070C98" w:rsidP="001C67D5">
            <w:pPr>
              <w:spacing w:after="0" w:line="240" w:lineRule="auto"/>
              <w:ind w:left="116"/>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3.1.1 Mentoring BAME staff</w:t>
            </w:r>
          </w:p>
          <w:p w14:paraId="649D2455" w14:textId="77777777" w:rsidR="00070C98" w:rsidRPr="004D102D" w:rsidRDefault="00070C98" w:rsidP="001C67D5">
            <w:pPr>
              <w:spacing w:before="8" w:after="0" w:line="240" w:lineRule="auto"/>
              <w:ind w:left="114" w:right="78" w:hanging="7"/>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3.1.2 Ongoing training of new mentors</w:t>
            </w:r>
          </w:p>
          <w:p w14:paraId="7B87C4CA" w14:textId="77777777" w:rsidR="00070C98" w:rsidRPr="004D102D" w:rsidRDefault="00070C98" w:rsidP="001C67D5">
            <w:pPr>
              <w:spacing w:after="0" w:line="240" w:lineRule="auto"/>
              <w:ind w:left="125"/>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3.1.3 Improve visibility and therefore engagement with this program</w:t>
            </w:r>
            <w:r>
              <w:rPr>
                <w:rFonts w:ascii="Candara" w:eastAsia="Times New Roman" w:hAnsi="Candara" w:cs="Times New Roman"/>
                <w:color w:val="000000"/>
              </w:rPr>
              <w:t>me</w:t>
            </w:r>
            <w:r w:rsidRPr="004D102D">
              <w:rPr>
                <w:rFonts w:ascii="Candara" w:eastAsia="Times New Roman" w:hAnsi="Candara" w:cs="Times New Roman"/>
                <w:color w:val="000000"/>
              </w:rPr>
              <w:t xml:space="preserve"> through advertising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57983" w14:textId="77777777" w:rsidR="00070C98" w:rsidRPr="004D102D" w:rsidRDefault="00070C98" w:rsidP="001C67D5">
            <w:pPr>
              <w:spacing w:after="0" w:line="240" w:lineRule="auto"/>
              <w:ind w:left="118"/>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March.  2021</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36171" w14:textId="77777777" w:rsidR="00070C98" w:rsidRPr="004D102D" w:rsidRDefault="00070C98" w:rsidP="001C67D5">
            <w:pPr>
              <w:spacing w:after="0" w:line="240" w:lineRule="auto"/>
              <w:ind w:left="125"/>
              <w:contextualSpacing/>
              <w:rPr>
                <w:rFonts w:ascii="Times New Roman" w:eastAsia="Times New Roman" w:hAnsi="Times New Roman" w:cs="Times New Roman"/>
                <w:sz w:val="24"/>
                <w:szCs w:val="24"/>
              </w:rPr>
            </w:pPr>
            <w:r>
              <w:rPr>
                <w:rFonts w:ascii="Candara" w:eastAsia="Times New Roman" w:hAnsi="Candara" w:cs="Times New Roman"/>
                <w:color w:val="000000"/>
              </w:rPr>
              <w:t>Ongoing</w:t>
            </w:r>
          </w:p>
        </w:tc>
        <w:tc>
          <w:tcPr>
            <w:tcW w:w="1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E1780" w14:textId="77777777" w:rsidR="00070C98" w:rsidRDefault="00070C98" w:rsidP="001C67D5">
            <w:pPr>
              <w:spacing w:after="0" w:line="240" w:lineRule="auto"/>
              <w:contextualSpacing/>
              <w:rPr>
                <w:rFonts w:ascii="Candara" w:eastAsia="Times New Roman" w:hAnsi="Candara" w:cs="Times New Roman"/>
                <w:color w:val="000000"/>
              </w:rPr>
            </w:pPr>
            <w:r w:rsidRPr="004D102D">
              <w:rPr>
                <w:rFonts w:ascii="Candara" w:eastAsia="Times New Roman" w:hAnsi="Candara" w:cs="Times New Roman"/>
                <w:color w:val="000000"/>
              </w:rPr>
              <w:t>May 2021 - BAME Coaching and Mentoring Network Launched</w:t>
            </w:r>
          </w:p>
          <w:p w14:paraId="61F84F1B" w14:textId="77777777" w:rsidR="00070C98" w:rsidRPr="004D102D" w:rsidRDefault="00070C98" w:rsidP="001C67D5">
            <w:pPr>
              <w:spacing w:after="0" w:line="240" w:lineRule="auto"/>
              <w:contextualSpacing/>
              <w:rPr>
                <w:rFonts w:ascii="Times New Roman" w:eastAsia="Times New Roman" w:hAnsi="Times New Roman" w:cs="Times New Roman"/>
                <w:sz w:val="24"/>
                <w:szCs w:val="24"/>
              </w:rPr>
            </w:pPr>
          </w:p>
        </w:tc>
      </w:tr>
      <w:tr w:rsidR="00070C98" w:rsidRPr="004D102D" w14:paraId="528DD5DF" w14:textId="77777777" w:rsidTr="005C0304">
        <w:trPr>
          <w:trHeight w:val="76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718B5" w14:textId="77777777" w:rsidR="00070C98" w:rsidRPr="00892841" w:rsidRDefault="00070C98" w:rsidP="002E05DD">
            <w:pPr>
              <w:spacing w:after="0" w:line="240" w:lineRule="auto"/>
              <w:contextualSpacing/>
              <w:rPr>
                <w:rFonts w:ascii="Times New Roman" w:eastAsia="Times New Roman" w:hAnsi="Times New Roman" w:cs="Times New Roman"/>
                <w:sz w:val="24"/>
                <w:szCs w:val="24"/>
              </w:rPr>
            </w:pPr>
            <w:r w:rsidRPr="00892841">
              <w:rPr>
                <w:rFonts w:ascii="Candara" w:eastAsia="Times New Roman" w:hAnsi="Candara" w:cs="Times New Roman"/>
                <w:color w:val="000000"/>
              </w:rPr>
              <w:lastRenderedPageBreak/>
              <w:t>3.2 Encourage the University to develop and offer race equity training as a mandatory part of academic and professional staff development.</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B8D8D" w14:textId="77777777" w:rsidR="00070C98" w:rsidRPr="004D102D" w:rsidRDefault="00070C98" w:rsidP="002E05DD">
            <w:pPr>
              <w:spacing w:after="0" w:line="240" w:lineRule="auto"/>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HOS, HOPS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24419" w14:textId="77777777" w:rsidR="00070C98" w:rsidRPr="004D102D" w:rsidRDefault="00070C98" w:rsidP="002E05DD">
            <w:pPr>
              <w:spacing w:after="0" w:line="240" w:lineRule="auto"/>
              <w:contextualSpacing/>
              <w:rPr>
                <w:rFonts w:ascii="Times New Roman" w:eastAsia="Times New Roman" w:hAnsi="Times New Roman" w:cs="Times New Roman"/>
                <w:sz w:val="24"/>
                <w:szCs w:val="24"/>
              </w:rPr>
            </w:pPr>
            <w:r>
              <w:rPr>
                <w:rFonts w:ascii="Candara" w:eastAsia="Times New Roman" w:hAnsi="Candara" w:cs="Times New Roman"/>
                <w:color w:val="000000"/>
              </w:rPr>
              <w:t>EDI committee, Race Equity champions</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B3FCF" w14:textId="77777777" w:rsidR="00070C98" w:rsidRPr="004D102D" w:rsidRDefault="00070C98" w:rsidP="002E05DD">
            <w:pPr>
              <w:spacing w:after="0" w:line="240" w:lineRule="auto"/>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 xml:space="preserve">3.2.1 Academic and professional </w:t>
            </w:r>
            <w:r>
              <w:rPr>
                <w:rFonts w:ascii="Candara" w:eastAsia="Times New Roman" w:hAnsi="Candara" w:cs="Times New Roman"/>
                <w:color w:val="000000"/>
              </w:rPr>
              <w:t xml:space="preserve">services </w:t>
            </w:r>
            <w:r w:rsidRPr="004D102D">
              <w:rPr>
                <w:rFonts w:ascii="Candara" w:eastAsia="Times New Roman" w:hAnsi="Candara" w:cs="Times New Roman"/>
                <w:color w:val="000000"/>
              </w:rPr>
              <w:t>staff to undertake mandatory race equity training.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BC20A" w14:textId="77777777" w:rsidR="00070C98" w:rsidRPr="004D102D" w:rsidRDefault="00070C98" w:rsidP="001C67D5">
            <w:pPr>
              <w:spacing w:after="0" w:line="240" w:lineRule="auto"/>
              <w:ind w:left="118"/>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Sept. 2021</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FCB4D" w14:textId="77777777" w:rsidR="00070C98" w:rsidRPr="004D102D" w:rsidRDefault="00070C98" w:rsidP="001C67D5">
            <w:pPr>
              <w:spacing w:after="0" w:line="240" w:lineRule="auto"/>
              <w:ind w:left="125"/>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Sept. 2023</w:t>
            </w:r>
          </w:p>
        </w:tc>
        <w:tc>
          <w:tcPr>
            <w:tcW w:w="1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748B9" w14:textId="77777777" w:rsidR="00070C98" w:rsidRPr="004D102D" w:rsidRDefault="00070C98" w:rsidP="001C67D5">
            <w:pPr>
              <w:spacing w:after="0" w:line="240" w:lineRule="auto"/>
              <w:contextualSpacing/>
              <w:rPr>
                <w:rFonts w:ascii="Times New Roman" w:eastAsia="Times New Roman" w:hAnsi="Times New Roman" w:cs="Times New Roman"/>
                <w:sz w:val="24"/>
                <w:szCs w:val="24"/>
              </w:rPr>
            </w:pPr>
          </w:p>
        </w:tc>
      </w:tr>
      <w:tr w:rsidR="00070C98" w:rsidRPr="004D102D" w14:paraId="6AE8313E" w14:textId="77777777" w:rsidTr="005C0304">
        <w:trPr>
          <w:trHeight w:val="76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29ECF" w14:textId="77777777" w:rsidR="00070C98" w:rsidRPr="00892841" w:rsidRDefault="00070C98" w:rsidP="001C67D5">
            <w:pPr>
              <w:spacing w:after="0" w:line="240" w:lineRule="auto"/>
              <w:ind w:left="111"/>
              <w:contextualSpacing/>
              <w:rPr>
                <w:rFonts w:ascii="Times New Roman" w:eastAsia="Times New Roman" w:hAnsi="Times New Roman" w:cs="Times New Roman"/>
                <w:sz w:val="24"/>
                <w:szCs w:val="24"/>
              </w:rPr>
            </w:pPr>
            <w:r w:rsidRPr="00892841">
              <w:rPr>
                <w:rFonts w:ascii="Candara" w:eastAsia="Times New Roman" w:hAnsi="Candara" w:cs="Times New Roman"/>
                <w:color w:val="000000"/>
              </w:rPr>
              <w:t>3.3 Each department to appoint a Race Equity leads.</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33A06" w14:textId="77777777" w:rsidR="00070C98" w:rsidRPr="004D102D" w:rsidRDefault="00070C98" w:rsidP="001C67D5">
            <w:pPr>
              <w:spacing w:after="0" w:line="240" w:lineRule="auto"/>
              <w:ind w:left="118"/>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HOS, HOPS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5D550" w14:textId="77777777" w:rsidR="00070C98" w:rsidRPr="004D102D" w:rsidRDefault="00070C98" w:rsidP="001C67D5">
            <w:pPr>
              <w:spacing w:after="0" w:line="240" w:lineRule="auto"/>
              <w:ind w:left="112"/>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HODs, R</w:t>
            </w:r>
            <w:r>
              <w:rPr>
                <w:rFonts w:ascii="Candara" w:eastAsia="Times New Roman" w:hAnsi="Candara" w:cs="Times New Roman"/>
                <w:color w:val="000000"/>
              </w:rPr>
              <w:t>ace equity champions</w:t>
            </w:r>
            <w:r w:rsidRPr="004D102D">
              <w:rPr>
                <w:rFonts w:ascii="Candara" w:eastAsia="Times New Roman" w:hAnsi="Candara" w:cs="Times New Roman"/>
                <w:color w:val="000000"/>
              </w:rPr>
              <w:t> </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555CC" w14:textId="77777777" w:rsidR="00070C98" w:rsidRPr="004D102D" w:rsidRDefault="00070C98" w:rsidP="001C67D5">
            <w:pPr>
              <w:spacing w:after="0" w:line="240" w:lineRule="auto"/>
              <w:ind w:right="66"/>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3.3.</w:t>
            </w:r>
            <w:r>
              <w:rPr>
                <w:rFonts w:ascii="Candara" w:eastAsia="Times New Roman" w:hAnsi="Candara" w:cs="Times New Roman"/>
                <w:color w:val="000000"/>
              </w:rPr>
              <w:t>1</w:t>
            </w:r>
            <w:r w:rsidRPr="004D102D">
              <w:rPr>
                <w:rFonts w:ascii="Candara" w:eastAsia="Times New Roman" w:hAnsi="Candara" w:cs="Times New Roman"/>
                <w:color w:val="000000"/>
              </w:rPr>
              <w:t xml:space="preserve"> Ensure </w:t>
            </w:r>
            <w:r>
              <w:rPr>
                <w:rFonts w:ascii="Candara" w:eastAsia="Times New Roman" w:hAnsi="Candara" w:cs="Times New Roman"/>
                <w:color w:val="000000"/>
              </w:rPr>
              <w:t xml:space="preserve">Race Equity leads </w:t>
            </w:r>
            <w:r w:rsidRPr="004D102D">
              <w:rPr>
                <w:rFonts w:ascii="Candara" w:eastAsia="Times New Roman" w:hAnsi="Candara" w:cs="Times New Roman"/>
                <w:color w:val="000000"/>
              </w:rPr>
              <w:t>are appointed fairly and voluntarily </w:t>
            </w:r>
          </w:p>
          <w:p w14:paraId="53B95723" w14:textId="77777777" w:rsidR="00070C98" w:rsidRPr="004D102D" w:rsidRDefault="00070C98" w:rsidP="001C67D5">
            <w:pPr>
              <w:spacing w:after="0" w:line="240" w:lineRule="auto"/>
              <w:ind w:right="66"/>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 xml:space="preserve">3.3.3 Race Equity </w:t>
            </w:r>
            <w:r>
              <w:rPr>
                <w:rFonts w:ascii="Candara" w:eastAsia="Times New Roman" w:hAnsi="Candara" w:cs="Times New Roman"/>
                <w:color w:val="000000"/>
              </w:rPr>
              <w:t xml:space="preserve">leads </w:t>
            </w:r>
            <w:r w:rsidRPr="004D102D">
              <w:rPr>
                <w:rFonts w:ascii="Candara" w:eastAsia="Times New Roman" w:hAnsi="Candara" w:cs="Times New Roman"/>
                <w:color w:val="000000"/>
              </w:rPr>
              <w:t>to address race equity issues in each dept.</w:t>
            </w:r>
          </w:p>
          <w:p w14:paraId="0850C65D" w14:textId="77777777" w:rsidR="00070C98" w:rsidRPr="004D102D" w:rsidRDefault="00070C98" w:rsidP="001C67D5">
            <w:pPr>
              <w:spacing w:after="0" w:line="240" w:lineRule="auto"/>
              <w:contextualSpacing/>
              <w:rPr>
                <w:rFonts w:ascii="Times New Roman" w:eastAsia="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69FCD" w14:textId="77777777" w:rsidR="00070C98" w:rsidRPr="004D102D" w:rsidRDefault="00070C98" w:rsidP="001C67D5">
            <w:pPr>
              <w:spacing w:after="0" w:line="240" w:lineRule="auto"/>
              <w:ind w:left="118"/>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Sept. 2021</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D2FEC" w14:textId="77777777" w:rsidR="00070C98" w:rsidRPr="004D102D" w:rsidRDefault="00070C98" w:rsidP="001C67D5">
            <w:pPr>
              <w:spacing w:after="0" w:line="240" w:lineRule="auto"/>
              <w:ind w:left="125"/>
              <w:contextualSpacing/>
              <w:rPr>
                <w:rFonts w:ascii="Times New Roman" w:eastAsia="Times New Roman" w:hAnsi="Times New Roman" w:cs="Times New Roman"/>
                <w:sz w:val="24"/>
                <w:szCs w:val="24"/>
              </w:rPr>
            </w:pPr>
            <w:r>
              <w:rPr>
                <w:rFonts w:ascii="Candara" w:eastAsia="Times New Roman" w:hAnsi="Candara" w:cs="Times New Roman"/>
                <w:color w:val="000000"/>
              </w:rPr>
              <w:t>Ongoing</w:t>
            </w:r>
          </w:p>
        </w:tc>
        <w:tc>
          <w:tcPr>
            <w:tcW w:w="1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45044" w14:textId="77777777" w:rsidR="00070C98" w:rsidRPr="004D102D" w:rsidRDefault="00070C98" w:rsidP="001C67D5">
            <w:pPr>
              <w:spacing w:after="0" w:line="240" w:lineRule="auto"/>
              <w:contextualSpacing/>
              <w:rPr>
                <w:rFonts w:ascii="Times New Roman" w:eastAsia="Times New Roman" w:hAnsi="Times New Roman" w:cs="Times New Roman"/>
                <w:sz w:val="24"/>
                <w:szCs w:val="24"/>
              </w:rPr>
            </w:pPr>
          </w:p>
        </w:tc>
      </w:tr>
      <w:tr w:rsidR="00070C98" w:rsidRPr="004D102D" w14:paraId="1A70D479" w14:textId="77777777" w:rsidTr="005C0304">
        <w:trPr>
          <w:trHeight w:val="306"/>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61121" w14:textId="77777777" w:rsidR="00070C98" w:rsidRPr="00892841" w:rsidRDefault="00070C98" w:rsidP="001C67D5">
            <w:pPr>
              <w:spacing w:after="0" w:line="240" w:lineRule="auto"/>
              <w:ind w:left="111"/>
              <w:contextualSpacing/>
              <w:rPr>
                <w:rFonts w:ascii="Times New Roman" w:eastAsia="Times New Roman" w:hAnsi="Times New Roman" w:cs="Times New Roman"/>
                <w:sz w:val="24"/>
                <w:szCs w:val="24"/>
              </w:rPr>
            </w:pPr>
            <w:r w:rsidRPr="00892841">
              <w:rPr>
                <w:rFonts w:ascii="Candara" w:eastAsia="Times New Roman" w:hAnsi="Candara" w:cs="Times New Roman"/>
                <w:color w:val="000000"/>
              </w:rPr>
              <w:t>3.4. The EDI committee, race equity champions, DEDI and DOSE to meet once a term to monitor the advancement of REAP.</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C17B3" w14:textId="77777777" w:rsidR="00070C98" w:rsidRPr="004D102D" w:rsidRDefault="00070C98" w:rsidP="001C67D5">
            <w:pPr>
              <w:spacing w:after="0" w:line="240" w:lineRule="auto"/>
              <w:ind w:left="118"/>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HOS, DEDI</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5F967" w14:textId="77777777" w:rsidR="00070C98" w:rsidRPr="004D102D" w:rsidRDefault="00070C98" w:rsidP="001C67D5">
            <w:pPr>
              <w:spacing w:after="0" w:line="240" w:lineRule="auto"/>
              <w:ind w:left="112"/>
              <w:contextualSpacing/>
              <w:rPr>
                <w:rFonts w:ascii="Times New Roman" w:eastAsia="Times New Roman" w:hAnsi="Times New Roman" w:cs="Times New Roman"/>
                <w:sz w:val="24"/>
                <w:szCs w:val="24"/>
              </w:rPr>
            </w:pPr>
            <w:r>
              <w:rPr>
                <w:rFonts w:ascii="Candara" w:eastAsia="Times New Roman" w:hAnsi="Candara" w:cs="Times New Roman"/>
                <w:color w:val="000000"/>
              </w:rPr>
              <w:t xml:space="preserve">DEDI, </w:t>
            </w:r>
            <w:r w:rsidRPr="004D102D">
              <w:rPr>
                <w:rFonts w:ascii="Candara" w:eastAsia="Times New Roman" w:hAnsi="Candara" w:cs="Times New Roman"/>
                <w:color w:val="000000"/>
              </w:rPr>
              <w:t xml:space="preserve">DOSE, Race Equity </w:t>
            </w:r>
            <w:r>
              <w:rPr>
                <w:rFonts w:ascii="Candara" w:eastAsia="Times New Roman" w:hAnsi="Candara" w:cs="Times New Roman"/>
                <w:color w:val="000000"/>
              </w:rPr>
              <w:t>champions, EDI committee</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DDA48" w14:textId="77777777" w:rsidR="00070C98" w:rsidRPr="004D102D" w:rsidRDefault="00070C98" w:rsidP="001C67D5">
            <w:pPr>
              <w:spacing w:after="0" w:line="240" w:lineRule="auto"/>
              <w:ind w:left="118" w:right="385" w:hanging="1"/>
              <w:contextualSpacing/>
              <w:rPr>
                <w:rFonts w:ascii="Times New Roman" w:eastAsia="Times New Roman" w:hAnsi="Times New Roman" w:cs="Times New Roman"/>
                <w:sz w:val="24"/>
                <w:szCs w:val="24"/>
              </w:rPr>
            </w:pPr>
          </w:p>
          <w:p w14:paraId="60CBCB47" w14:textId="77777777" w:rsidR="00070C98" w:rsidRPr="004D102D" w:rsidRDefault="00070C98" w:rsidP="001C67D5">
            <w:pPr>
              <w:spacing w:after="0" w:line="240" w:lineRule="auto"/>
              <w:ind w:left="118" w:right="385" w:hanging="1"/>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3.4.2 Publish members’ names on GS website </w:t>
            </w:r>
          </w:p>
          <w:p w14:paraId="05425BCE" w14:textId="77777777" w:rsidR="00070C98" w:rsidRPr="004D102D" w:rsidRDefault="00070C98" w:rsidP="001C67D5">
            <w:pPr>
              <w:spacing w:after="0" w:line="240" w:lineRule="auto"/>
              <w:ind w:left="118" w:right="385" w:hanging="1"/>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 xml:space="preserve">3.4.4 Meet </w:t>
            </w:r>
            <w:r>
              <w:rPr>
                <w:rFonts w:ascii="Candara" w:eastAsia="Times New Roman" w:hAnsi="Candara" w:cs="Times New Roman"/>
                <w:color w:val="000000"/>
              </w:rPr>
              <w:t xml:space="preserve">twice a term to </w:t>
            </w:r>
            <w:proofErr w:type="spellStart"/>
            <w:r w:rsidRPr="004D102D">
              <w:rPr>
                <w:rFonts w:ascii="Candara" w:eastAsia="Times New Roman" w:hAnsi="Candara" w:cs="Times New Roman"/>
                <w:color w:val="000000"/>
              </w:rPr>
              <w:t>to</w:t>
            </w:r>
            <w:proofErr w:type="spellEnd"/>
            <w:r w:rsidRPr="004D102D">
              <w:rPr>
                <w:rFonts w:ascii="Candara" w:eastAsia="Times New Roman" w:hAnsi="Candara" w:cs="Times New Roman"/>
                <w:color w:val="000000"/>
              </w:rPr>
              <w:t xml:space="preserve"> monitor REAP advancement </w:t>
            </w:r>
          </w:p>
          <w:p w14:paraId="5DC8AEB9" w14:textId="77777777" w:rsidR="00070C98" w:rsidRPr="004D102D" w:rsidRDefault="00070C98" w:rsidP="001C67D5">
            <w:pPr>
              <w:spacing w:after="0" w:line="240" w:lineRule="auto"/>
              <w:ind w:left="125"/>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3.4.5 Publish meeting minutes and achieved commitments so that all staff and students can access them</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3D495" w14:textId="77777777" w:rsidR="00070C98" w:rsidRPr="004D102D" w:rsidRDefault="00070C98" w:rsidP="001C67D5">
            <w:pPr>
              <w:spacing w:after="0" w:line="240" w:lineRule="auto"/>
              <w:ind w:left="118"/>
              <w:contextualSpacing/>
              <w:rPr>
                <w:rFonts w:ascii="Times New Roman" w:eastAsia="Times New Roman" w:hAnsi="Times New Roman" w:cs="Times New Roman"/>
                <w:sz w:val="24"/>
                <w:szCs w:val="24"/>
              </w:rPr>
            </w:pPr>
            <w:r>
              <w:rPr>
                <w:rFonts w:ascii="Candara" w:eastAsia="Times New Roman" w:hAnsi="Candara" w:cs="Times New Roman"/>
                <w:color w:val="000000"/>
              </w:rPr>
              <w:t xml:space="preserve">Jan. </w:t>
            </w:r>
            <w:r w:rsidRPr="004D102D">
              <w:rPr>
                <w:rFonts w:ascii="Candara" w:eastAsia="Times New Roman" w:hAnsi="Candara" w:cs="Times New Roman"/>
                <w:color w:val="000000"/>
              </w:rPr>
              <w:t xml:space="preserve"> 2021</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F4F1E" w14:textId="77777777" w:rsidR="00070C98" w:rsidRPr="004D102D" w:rsidRDefault="00070C98" w:rsidP="001C67D5">
            <w:pPr>
              <w:spacing w:after="0" w:line="240" w:lineRule="auto"/>
              <w:contextualSpacing/>
              <w:rPr>
                <w:rFonts w:ascii="Times New Roman" w:eastAsia="Times New Roman" w:hAnsi="Times New Roman" w:cs="Times New Roman"/>
                <w:sz w:val="24"/>
                <w:szCs w:val="24"/>
              </w:rPr>
            </w:pPr>
            <w:r>
              <w:rPr>
                <w:rFonts w:ascii="Candara" w:eastAsia="Times New Roman" w:hAnsi="Candara" w:cs="Times New Roman"/>
                <w:color w:val="000000"/>
              </w:rPr>
              <w:t>Ongoing</w:t>
            </w:r>
          </w:p>
          <w:p w14:paraId="6C6AF675" w14:textId="77777777" w:rsidR="00070C98" w:rsidRPr="004D102D" w:rsidRDefault="00070C98" w:rsidP="001C67D5">
            <w:pPr>
              <w:spacing w:after="0" w:line="240" w:lineRule="auto"/>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 xml:space="preserve">Review </w:t>
            </w:r>
            <w:proofErr w:type="gramStart"/>
            <w:r>
              <w:rPr>
                <w:rFonts w:ascii="Candara" w:eastAsia="Times New Roman" w:hAnsi="Candara" w:cs="Times New Roman"/>
                <w:color w:val="000000"/>
              </w:rPr>
              <w:t xml:space="preserve">EDI </w:t>
            </w:r>
            <w:r w:rsidRPr="004D102D">
              <w:rPr>
                <w:rFonts w:ascii="Candara" w:eastAsia="Times New Roman" w:hAnsi="Candara" w:cs="Times New Roman"/>
                <w:color w:val="000000"/>
              </w:rPr>
              <w:t xml:space="preserve"> membership</w:t>
            </w:r>
            <w:proofErr w:type="gramEnd"/>
            <w:r w:rsidRPr="004D102D">
              <w:rPr>
                <w:rFonts w:ascii="Candara" w:eastAsia="Times New Roman" w:hAnsi="Candara" w:cs="Times New Roman"/>
                <w:color w:val="000000"/>
              </w:rPr>
              <w:t xml:space="preserve"> and efficacy </w:t>
            </w:r>
            <w:r>
              <w:rPr>
                <w:rFonts w:ascii="Candara" w:eastAsia="Times New Roman" w:hAnsi="Candara" w:cs="Times New Roman"/>
                <w:color w:val="000000"/>
              </w:rPr>
              <w:t>annually</w:t>
            </w:r>
          </w:p>
        </w:tc>
        <w:tc>
          <w:tcPr>
            <w:tcW w:w="1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DC80F" w14:textId="77777777" w:rsidR="00070C98" w:rsidRPr="004D102D" w:rsidRDefault="00070C98" w:rsidP="001C67D5">
            <w:pPr>
              <w:spacing w:after="0" w:line="240" w:lineRule="auto"/>
              <w:contextualSpacing/>
              <w:rPr>
                <w:rFonts w:ascii="Times New Roman" w:eastAsia="Times New Roman" w:hAnsi="Times New Roman" w:cs="Times New Roman"/>
                <w:sz w:val="24"/>
                <w:szCs w:val="24"/>
              </w:rPr>
            </w:pPr>
          </w:p>
        </w:tc>
      </w:tr>
    </w:tbl>
    <w:p w14:paraId="25E778F1" w14:textId="77777777" w:rsidR="00BA7489" w:rsidRPr="007950BB" w:rsidRDefault="00BA7489" w:rsidP="00A05753">
      <w:pPr>
        <w:spacing w:line="240" w:lineRule="auto"/>
        <w:contextualSpacing/>
        <w:rPr>
          <w:rFonts w:ascii="Candara" w:hAnsi="Candara"/>
          <w:sz w:val="24"/>
          <w:szCs w:val="24"/>
        </w:rPr>
      </w:pPr>
    </w:p>
    <w:p w14:paraId="6BDE8AE1" w14:textId="77777777" w:rsidR="00070C98" w:rsidRPr="004D102D" w:rsidRDefault="00070C98" w:rsidP="00070C98">
      <w:pPr>
        <w:spacing w:after="0" w:line="240" w:lineRule="auto"/>
        <w:contextualSpacing/>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400"/>
        <w:gridCol w:w="992"/>
        <w:gridCol w:w="1843"/>
        <w:gridCol w:w="5245"/>
        <w:gridCol w:w="1134"/>
        <w:gridCol w:w="1134"/>
        <w:gridCol w:w="1190"/>
      </w:tblGrid>
      <w:tr w:rsidR="00070C98" w:rsidRPr="004D102D" w14:paraId="222E31F1" w14:textId="77777777" w:rsidTr="005C0304">
        <w:trPr>
          <w:trHeight w:val="76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2D0E0" w14:textId="77777777" w:rsidR="00070C98" w:rsidRPr="004D102D" w:rsidRDefault="00070C98" w:rsidP="001C67D5">
            <w:pPr>
              <w:spacing w:after="0" w:line="240" w:lineRule="auto"/>
              <w:ind w:left="111"/>
              <w:contextualSpacing/>
              <w:rPr>
                <w:rFonts w:ascii="Times New Roman" w:eastAsia="Times New Roman" w:hAnsi="Times New Roman" w:cs="Times New Roman"/>
                <w:sz w:val="24"/>
                <w:szCs w:val="24"/>
              </w:rPr>
            </w:pPr>
            <w:r w:rsidRPr="004D102D">
              <w:rPr>
                <w:rFonts w:ascii="Candara" w:eastAsia="Times New Roman" w:hAnsi="Candara" w:cs="Times New Roman"/>
                <w:b/>
                <w:bCs/>
                <w:color w:val="000000"/>
              </w:rPr>
              <w:t>Action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3F405" w14:textId="77777777" w:rsidR="00070C98" w:rsidRPr="004D102D" w:rsidRDefault="00070C98" w:rsidP="001C67D5">
            <w:pPr>
              <w:spacing w:after="0" w:line="240" w:lineRule="auto"/>
              <w:ind w:left="118"/>
              <w:contextualSpacing/>
              <w:rPr>
                <w:rFonts w:ascii="Times New Roman" w:eastAsia="Times New Roman" w:hAnsi="Times New Roman" w:cs="Times New Roman"/>
                <w:sz w:val="24"/>
                <w:szCs w:val="24"/>
              </w:rPr>
            </w:pPr>
            <w:r w:rsidRPr="004D102D">
              <w:rPr>
                <w:rFonts w:ascii="Candara" w:eastAsia="Times New Roman" w:hAnsi="Candara" w:cs="Times New Roman"/>
                <w:b/>
                <w:bCs/>
                <w:color w:val="000000"/>
              </w:rPr>
              <w:t>Owner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54B12" w14:textId="77777777" w:rsidR="00070C98" w:rsidRPr="004D102D" w:rsidRDefault="00070C98" w:rsidP="001C67D5">
            <w:pPr>
              <w:spacing w:before="13" w:after="0" w:line="240" w:lineRule="auto"/>
              <w:ind w:left="120"/>
              <w:contextualSpacing/>
              <w:rPr>
                <w:rFonts w:ascii="Times New Roman" w:eastAsia="Times New Roman" w:hAnsi="Times New Roman" w:cs="Times New Roman"/>
                <w:sz w:val="24"/>
                <w:szCs w:val="24"/>
              </w:rPr>
            </w:pPr>
            <w:r>
              <w:rPr>
                <w:rFonts w:ascii="Candara" w:eastAsia="Times New Roman" w:hAnsi="Candara" w:cs="Times New Roman"/>
                <w:b/>
                <w:bCs/>
                <w:color w:val="000000"/>
              </w:rPr>
              <w:t>Participants</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DB08D" w14:textId="77777777" w:rsidR="00070C98" w:rsidRPr="004D102D" w:rsidRDefault="00070C98" w:rsidP="001C67D5">
            <w:pPr>
              <w:spacing w:after="0" w:line="240" w:lineRule="auto"/>
              <w:ind w:left="125"/>
              <w:contextualSpacing/>
              <w:rPr>
                <w:rFonts w:ascii="Times New Roman" w:eastAsia="Times New Roman" w:hAnsi="Times New Roman" w:cs="Times New Roman"/>
                <w:sz w:val="24"/>
                <w:szCs w:val="24"/>
              </w:rPr>
            </w:pPr>
            <w:r w:rsidRPr="004D102D">
              <w:rPr>
                <w:rFonts w:ascii="Candara" w:eastAsia="Times New Roman" w:hAnsi="Candara" w:cs="Times New Roman"/>
                <w:b/>
                <w:bCs/>
                <w:color w:val="000000"/>
              </w:rPr>
              <w:t>Deliverables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B0836" w14:textId="77777777" w:rsidR="00070C98" w:rsidRPr="004D102D" w:rsidRDefault="00070C98" w:rsidP="001C67D5">
            <w:pPr>
              <w:spacing w:after="0" w:line="240" w:lineRule="auto"/>
              <w:ind w:left="118"/>
              <w:contextualSpacing/>
              <w:rPr>
                <w:rFonts w:ascii="Times New Roman" w:eastAsia="Times New Roman" w:hAnsi="Times New Roman" w:cs="Times New Roman"/>
                <w:sz w:val="24"/>
                <w:szCs w:val="24"/>
              </w:rPr>
            </w:pPr>
            <w:r w:rsidRPr="004D102D">
              <w:rPr>
                <w:rFonts w:ascii="Candara" w:eastAsia="Times New Roman" w:hAnsi="Candara" w:cs="Times New Roman"/>
                <w:b/>
                <w:bCs/>
                <w:color w:val="000000"/>
              </w:rPr>
              <w:t>Start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6C42D" w14:textId="77777777" w:rsidR="00070C98" w:rsidRPr="004D102D" w:rsidRDefault="00070C98" w:rsidP="001C67D5">
            <w:pPr>
              <w:spacing w:after="0" w:line="240" w:lineRule="auto"/>
              <w:ind w:left="125"/>
              <w:contextualSpacing/>
              <w:rPr>
                <w:rFonts w:ascii="Times New Roman" w:eastAsia="Times New Roman" w:hAnsi="Times New Roman" w:cs="Times New Roman"/>
                <w:sz w:val="24"/>
                <w:szCs w:val="24"/>
              </w:rPr>
            </w:pPr>
            <w:r w:rsidRPr="004D102D">
              <w:rPr>
                <w:rFonts w:ascii="Candara" w:eastAsia="Times New Roman" w:hAnsi="Candara" w:cs="Times New Roman"/>
                <w:b/>
                <w:bCs/>
                <w:color w:val="000000"/>
              </w:rPr>
              <w:t>End </w:t>
            </w:r>
          </w:p>
        </w:tc>
        <w:tc>
          <w:tcPr>
            <w:tcW w:w="1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0D3E7" w14:textId="77777777" w:rsidR="00070C98" w:rsidRPr="004D102D" w:rsidRDefault="00070C98" w:rsidP="001C67D5">
            <w:pPr>
              <w:spacing w:after="0" w:line="240" w:lineRule="auto"/>
              <w:contextualSpacing/>
              <w:jc w:val="center"/>
              <w:rPr>
                <w:rFonts w:ascii="Times New Roman" w:eastAsia="Times New Roman" w:hAnsi="Times New Roman" w:cs="Times New Roman"/>
                <w:sz w:val="24"/>
                <w:szCs w:val="24"/>
              </w:rPr>
            </w:pPr>
            <w:r w:rsidRPr="004D102D">
              <w:rPr>
                <w:rFonts w:ascii="Candara" w:eastAsia="Times New Roman" w:hAnsi="Candara" w:cs="Times New Roman"/>
                <w:b/>
                <w:bCs/>
                <w:color w:val="000000"/>
              </w:rPr>
              <w:t>Updates</w:t>
            </w:r>
          </w:p>
        </w:tc>
      </w:tr>
      <w:tr w:rsidR="00070C98" w:rsidRPr="004D102D" w14:paraId="5095602E" w14:textId="77777777" w:rsidTr="005C0304">
        <w:trPr>
          <w:trHeight w:val="76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EA90A" w14:textId="77777777" w:rsidR="00070C98" w:rsidRPr="006B4A94" w:rsidRDefault="00070C98" w:rsidP="001C67D5">
            <w:pPr>
              <w:spacing w:after="0" w:line="240" w:lineRule="auto"/>
              <w:ind w:left="111"/>
              <w:contextualSpacing/>
              <w:rPr>
                <w:rFonts w:ascii="Times New Roman" w:eastAsia="Times New Roman" w:hAnsi="Times New Roman" w:cs="Times New Roman"/>
                <w:sz w:val="24"/>
                <w:szCs w:val="24"/>
              </w:rPr>
            </w:pPr>
            <w:r w:rsidRPr="006B4A94">
              <w:rPr>
                <w:rFonts w:ascii="Candara" w:eastAsia="Times New Roman" w:hAnsi="Candara" w:cs="Times New Roman"/>
                <w:color w:val="000000"/>
              </w:rPr>
              <w:t xml:space="preserve">4.1 Ensure that all staff involved in recruitment and promotions processes have received race equity training and that they understand </w:t>
            </w:r>
            <w:r w:rsidRPr="006B4A94">
              <w:rPr>
                <w:rFonts w:ascii="Candara" w:eastAsia="Times New Roman" w:hAnsi="Candara" w:cs="Times New Roman"/>
                <w:color w:val="000000"/>
              </w:rPr>
              <w:lastRenderedPageBreak/>
              <w:t>and support the school’s commitment to anti-racism.</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7D134" w14:textId="77777777" w:rsidR="00070C98" w:rsidRPr="004D102D" w:rsidRDefault="00070C98" w:rsidP="001C67D5">
            <w:pPr>
              <w:spacing w:after="0" w:line="240" w:lineRule="auto"/>
              <w:ind w:left="118"/>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lastRenderedPageBreak/>
              <w:t>HOS, HOPS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1994C" w14:textId="77777777" w:rsidR="00070C98" w:rsidRPr="004D102D" w:rsidRDefault="00070C98" w:rsidP="001C67D5">
            <w:pPr>
              <w:spacing w:after="0" w:line="240" w:lineRule="auto"/>
              <w:ind w:left="112"/>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 xml:space="preserve"> HODs </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2D78C" w14:textId="77777777" w:rsidR="00070C98" w:rsidRPr="004D102D" w:rsidRDefault="00070C98" w:rsidP="001C67D5">
            <w:pPr>
              <w:spacing w:after="0" w:line="240" w:lineRule="auto"/>
              <w:ind w:left="112" w:right="120" w:firstLine="5"/>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 xml:space="preserve">4.1.1 </w:t>
            </w:r>
            <w:r>
              <w:rPr>
                <w:rFonts w:ascii="Candara" w:eastAsia="Times New Roman" w:hAnsi="Candara" w:cs="Times New Roman"/>
                <w:color w:val="000000"/>
              </w:rPr>
              <w:t xml:space="preserve">Lobby </w:t>
            </w:r>
            <w:proofErr w:type="gramStart"/>
            <w:r>
              <w:rPr>
                <w:rFonts w:ascii="Candara" w:eastAsia="Times New Roman" w:hAnsi="Candara" w:cs="Times New Roman"/>
                <w:color w:val="000000"/>
              </w:rPr>
              <w:t xml:space="preserve">for </w:t>
            </w:r>
            <w:r w:rsidRPr="004D102D">
              <w:rPr>
                <w:rFonts w:ascii="Candara" w:eastAsia="Times New Roman" w:hAnsi="Candara" w:cs="Times New Roman"/>
                <w:color w:val="000000"/>
              </w:rPr>
              <w:t xml:space="preserve"> </w:t>
            </w:r>
            <w:r>
              <w:rPr>
                <w:rFonts w:ascii="Candara" w:eastAsia="Times New Roman" w:hAnsi="Candara" w:cs="Times New Roman"/>
                <w:color w:val="000000"/>
              </w:rPr>
              <w:t>‘</w:t>
            </w:r>
            <w:proofErr w:type="gramEnd"/>
            <w:r>
              <w:rPr>
                <w:rFonts w:ascii="Candara" w:eastAsia="Times New Roman" w:hAnsi="Candara" w:cs="Times New Roman"/>
                <w:color w:val="000000"/>
              </w:rPr>
              <w:t xml:space="preserve">unconscious </w:t>
            </w:r>
            <w:proofErr w:type="spellStart"/>
            <w:r>
              <w:rPr>
                <w:rFonts w:ascii="Candara" w:eastAsia="Times New Roman" w:hAnsi="Candara" w:cs="Times New Roman"/>
                <w:color w:val="000000"/>
              </w:rPr>
              <w:t>bias’</w:t>
            </w:r>
            <w:proofErr w:type="spellEnd"/>
            <w:r w:rsidRPr="004D102D">
              <w:rPr>
                <w:rFonts w:ascii="Candara" w:eastAsia="Times New Roman" w:hAnsi="Candara" w:cs="Times New Roman"/>
                <w:color w:val="000000"/>
              </w:rPr>
              <w:t xml:space="preserve"> training for all staff involved in recruitment and promotions</w:t>
            </w:r>
            <w:r>
              <w:rPr>
                <w:rFonts w:ascii="Candara" w:eastAsia="Times New Roman" w:hAnsi="Candara" w:cs="Times New Roman"/>
                <w:color w:val="000000"/>
              </w:rPr>
              <w:t xml:space="preserve"> to be expanded to include race equity training</w:t>
            </w:r>
            <w:r w:rsidRPr="004D102D">
              <w:rPr>
                <w:rFonts w:ascii="Candara" w:eastAsia="Times New Roman" w:hAnsi="Candara" w:cs="Times New Roman"/>
                <w:color w:val="000000"/>
              </w:rPr>
              <w:t>. </w:t>
            </w:r>
          </w:p>
          <w:p w14:paraId="70C3CEA7" w14:textId="77777777" w:rsidR="00070C98" w:rsidRPr="004D102D" w:rsidRDefault="00070C98" w:rsidP="001C67D5">
            <w:pPr>
              <w:spacing w:before="8" w:after="0" w:line="240" w:lineRule="auto"/>
              <w:ind w:left="114" w:right="142" w:firstLine="2"/>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4.1.2 Actively working on improving the diversity of staff recruitment teams. </w:t>
            </w:r>
          </w:p>
          <w:p w14:paraId="22DBD0BC" w14:textId="77777777" w:rsidR="00070C98" w:rsidRPr="004D102D" w:rsidRDefault="00070C98" w:rsidP="001C67D5">
            <w:pPr>
              <w:spacing w:after="0" w:line="240" w:lineRule="auto"/>
              <w:ind w:left="125"/>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4.1.3 Investigate the issue of precarious employment and casualisation for academic staff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37DB5" w14:textId="77777777" w:rsidR="00070C98" w:rsidRPr="004D102D" w:rsidRDefault="00070C98" w:rsidP="001C67D5">
            <w:pPr>
              <w:spacing w:after="0" w:line="240" w:lineRule="auto"/>
              <w:ind w:left="118"/>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Sept.  2021</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A788C" w14:textId="77777777" w:rsidR="00070C98" w:rsidRPr="004D102D" w:rsidRDefault="00070C98" w:rsidP="001C67D5">
            <w:pPr>
              <w:spacing w:after="0" w:line="240" w:lineRule="auto"/>
              <w:ind w:left="125"/>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Sept. 2022</w:t>
            </w:r>
          </w:p>
        </w:tc>
        <w:tc>
          <w:tcPr>
            <w:tcW w:w="1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F6D00" w14:textId="77777777" w:rsidR="00070C98" w:rsidRPr="004D102D" w:rsidRDefault="00070C98" w:rsidP="001C67D5">
            <w:pPr>
              <w:spacing w:after="0" w:line="240" w:lineRule="auto"/>
              <w:contextualSpacing/>
              <w:rPr>
                <w:rFonts w:ascii="Times New Roman" w:eastAsia="Times New Roman" w:hAnsi="Times New Roman" w:cs="Times New Roman"/>
                <w:sz w:val="24"/>
                <w:szCs w:val="24"/>
              </w:rPr>
            </w:pPr>
          </w:p>
        </w:tc>
      </w:tr>
      <w:tr w:rsidR="00070C98" w:rsidRPr="004D102D" w14:paraId="71F84D13" w14:textId="77777777" w:rsidTr="005C0304">
        <w:trPr>
          <w:trHeight w:val="76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7B3FC" w14:textId="77777777" w:rsidR="00070C98" w:rsidRPr="006B4A94" w:rsidRDefault="00070C98" w:rsidP="001C67D5">
            <w:pPr>
              <w:spacing w:before="13" w:after="0" w:line="240" w:lineRule="auto"/>
              <w:contextualSpacing/>
              <w:rPr>
                <w:rFonts w:ascii="Candara" w:eastAsia="Times New Roman" w:hAnsi="Candara" w:cs="Times New Roman"/>
                <w:sz w:val="24"/>
                <w:szCs w:val="24"/>
              </w:rPr>
            </w:pPr>
            <w:r w:rsidRPr="006B4A94">
              <w:rPr>
                <w:rFonts w:ascii="Candara" w:eastAsia="Times New Roman" w:hAnsi="Candara" w:cs="Times New Roman"/>
                <w:color w:val="000000"/>
              </w:rPr>
              <w:t xml:space="preserve">4.2 To actively support BAME members of staff in their career progression through coaching and mentoring support. </w:t>
            </w:r>
          </w:p>
          <w:p w14:paraId="0FE073E9" w14:textId="77777777" w:rsidR="00070C98" w:rsidRPr="006B4A94" w:rsidRDefault="00070C98" w:rsidP="001C67D5">
            <w:pPr>
              <w:spacing w:after="0" w:line="240" w:lineRule="auto"/>
              <w:ind w:left="111"/>
              <w:contextualSpacing/>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B6F50" w14:textId="77777777" w:rsidR="00070C98" w:rsidRPr="004D102D" w:rsidRDefault="00070C98" w:rsidP="001C67D5">
            <w:pPr>
              <w:spacing w:after="0" w:line="240" w:lineRule="auto"/>
              <w:ind w:left="118"/>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HODs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A1659" w14:textId="77777777" w:rsidR="00070C98" w:rsidRPr="004D102D" w:rsidRDefault="00070C98" w:rsidP="001C67D5">
            <w:pPr>
              <w:spacing w:after="0" w:line="240" w:lineRule="auto"/>
              <w:ind w:left="112"/>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HOS,</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81657" w14:textId="77777777" w:rsidR="00070C98" w:rsidRPr="004D102D" w:rsidRDefault="00070C98" w:rsidP="001C67D5">
            <w:pPr>
              <w:spacing w:after="0" w:line="240" w:lineRule="auto"/>
              <w:ind w:left="125"/>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4.2.1 Targeted support, including mentoring / coaching focusing on career progression for BAME members of staff</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E08C8" w14:textId="77777777" w:rsidR="00070C98" w:rsidRPr="004D102D" w:rsidRDefault="00070C98" w:rsidP="001C67D5">
            <w:pPr>
              <w:spacing w:after="0" w:line="240" w:lineRule="auto"/>
              <w:ind w:left="118"/>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Sept.  2021</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3C030" w14:textId="77777777" w:rsidR="00070C98" w:rsidRPr="004D102D" w:rsidRDefault="00070C98" w:rsidP="001C67D5">
            <w:pPr>
              <w:spacing w:after="0" w:line="240" w:lineRule="auto"/>
              <w:contextualSpacing/>
              <w:jc w:val="center"/>
              <w:rPr>
                <w:rFonts w:ascii="Times New Roman" w:eastAsia="Times New Roman" w:hAnsi="Times New Roman" w:cs="Times New Roman"/>
                <w:sz w:val="24"/>
                <w:szCs w:val="24"/>
              </w:rPr>
            </w:pPr>
            <w:r w:rsidRPr="004D102D">
              <w:rPr>
                <w:rFonts w:ascii="Candara" w:eastAsia="Times New Roman" w:hAnsi="Candara" w:cs="Times New Roman"/>
                <w:color w:val="000000"/>
              </w:rPr>
              <w:t>Sept. 2023</w:t>
            </w:r>
          </w:p>
          <w:p w14:paraId="7850E1FA" w14:textId="77777777" w:rsidR="00070C98" w:rsidRPr="004D102D" w:rsidRDefault="00070C98" w:rsidP="001C67D5">
            <w:pPr>
              <w:spacing w:after="0" w:line="240" w:lineRule="auto"/>
              <w:contextualSpacing/>
              <w:rPr>
                <w:rFonts w:ascii="Times New Roman" w:eastAsia="Times New Roman" w:hAnsi="Times New Roman" w:cs="Times New Roman"/>
                <w:sz w:val="24"/>
                <w:szCs w:val="24"/>
              </w:rPr>
            </w:pPr>
          </w:p>
          <w:p w14:paraId="51FA2D6E" w14:textId="77777777" w:rsidR="00070C98" w:rsidRPr="004D102D" w:rsidRDefault="00070C98" w:rsidP="001C67D5">
            <w:pPr>
              <w:spacing w:after="0" w:line="240" w:lineRule="auto"/>
              <w:ind w:left="125"/>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Review termly </w:t>
            </w:r>
          </w:p>
        </w:tc>
        <w:tc>
          <w:tcPr>
            <w:tcW w:w="1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DA750" w14:textId="77777777" w:rsidR="00070C98" w:rsidRPr="004D102D" w:rsidRDefault="00070C98" w:rsidP="001C67D5">
            <w:pPr>
              <w:spacing w:after="0" w:line="240" w:lineRule="auto"/>
              <w:contextualSpacing/>
              <w:rPr>
                <w:rFonts w:ascii="Times New Roman" w:eastAsia="Times New Roman" w:hAnsi="Times New Roman" w:cs="Times New Roman"/>
                <w:sz w:val="24"/>
                <w:szCs w:val="24"/>
              </w:rPr>
            </w:pPr>
          </w:p>
        </w:tc>
      </w:tr>
      <w:tr w:rsidR="00070C98" w:rsidRPr="004D102D" w14:paraId="387B2F0B" w14:textId="77777777" w:rsidTr="005C0304">
        <w:trPr>
          <w:trHeight w:val="76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1C7C3" w14:textId="29ED4583" w:rsidR="00070C98" w:rsidRPr="006B4A94" w:rsidRDefault="00070C98" w:rsidP="001C67D5">
            <w:pPr>
              <w:spacing w:after="0" w:line="240" w:lineRule="auto"/>
              <w:ind w:left="111"/>
              <w:contextualSpacing/>
              <w:rPr>
                <w:rFonts w:ascii="Times New Roman" w:eastAsia="Times New Roman" w:hAnsi="Times New Roman" w:cs="Times New Roman"/>
                <w:sz w:val="24"/>
                <w:szCs w:val="24"/>
              </w:rPr>
            </w:pPr>
            <w:r w:rsidRPr="006B4A94">
              <w:rPr>
                <w:rFonts w:ascii="Candara" w:eastAsia="Times New Roman" w:hAnsi="Candara" w:cs="Times New Roman"/>
                <w:color w:val="000000"/>
              </w:rPr>
              <w:t>4.3 Ensure recruitment and retention practices for both academic and non-academic staff are informed by our anti-racist values and wider commitments to diversity and inclusion (including issues arising from the lack of diversity in senior staff).</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97968" w14:textId="77777777" w:rsidR="00070C98" w:rsidRPr="004D102D" w:rsidRDefault="00070C98" w:rsidP="001C67D5">
            <w:pPr>
              <w:spacing w:after="0" w:line="240" w:lineRule="auto"/>
              <w:ind w:left="118"/>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HOS, HOPS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33E09" w14:textId="77777777" w:rsidR="00070C98" w:rsidRPr="004D102D" w:rsidRDefault="00070C98" w:rsidP="001C67D5">
            <w:pPr>
              <w:spacing w:after="0" w:line="240" w:lineRule="auto"/>
              <w:ind w:left="112"/>
              <w:contextualSpacing/>
              <w:rPr>
                <w:rFonts w:ascii="Times New Roman" w:eastAsia="Times New Roman" w:hAnsi="Times New Roman" w:cs="Times New Roman"/>
                <w:sz w:val="24"/>
                <w:szCs w:val="24"/>
              </w:rPr>
            </w:pPr>
            <w:r>
              <w:rPr>
                <w:rFonts w:ascii="Candara" w:eastAsia="Times New Roman" w:hAnsi="Candara" w:cs="Times New Roman"/>
                <w:color w:val="000000"/>
              </w:rPr>
              <w:t>HOS, DEDI, EDI committee</w:t>
            </w:r>
            <w:r w:rsidRPr="004D102D">
              <w:rPr>
                <w:rFonts w:ascii="Candara" w:eastAsia="Times New Roman" w:hAnsi="Candara" w:cs="Times New Roman"/>
                <w:color w:val="000000"/>
              </w:rPr>
              <w:t> </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2F9C0A" w14:textId="77777777" w:rsidR="00070C98" w:rsidRPr="004D102D" w:rsidRDefault="00070C98" w:rsidP="001C67D5">
            <w:pPr>
              <w:spacing w:after="0" w:line="240" w:lineRule="auto"/>
              <w:ind w:left="118" w:right="462" w:hanging="1"/>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4.3.1 Increase numbers of BAME staff</w:t>
            </w:r>
          </w:p>
          <w:p w14:paraId="7381EB05" w14:textId="77777777" w:rsidR="00070C98" w:rsidRPr="004D102D" w:rsidRDefault="00070C98" w:rsidP="001C67D5">
            <w:pPr>
              <w:spacing w:after="0" w:line="240" w:lineRule="auto"/>
              <w:ind w:left="118" w:right="462" w:hanging="1"/>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4.3.2 Improve retention of BAME staff </w:t>
            </w:r>
          </w:p>
          <w:p w14:paraId="5A221248" w14:textId="77777777" w:rsidR="00070C98" w:rsidRPr="004D102D" w:rsidRDefault="00070C98" w:rsidP="001C67D5">
            <w:pPr>
              <w:spacing w:after="0" w:line="240" w:lineRule="auto"/>
              <w:ind w:left="118" w:right="462" w:hanging="1"/>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4.3.3 Ensure BAME staff are </w:t>
            </w:r>
            <w:r>
              <w:rPr>
                <w:rFonts w:ascii="Candara" w:eastAsia="Times New Roman" w:hAnsi="Candara" w:cs="Times New Roman"/>
                <w:color w:val="000000"/>
              </w:rPr>
              <w:t>supported in promotion processes and encouraged to apply for senior positions’</w:t>
            </w:r>
          </w:p>
          <w:p w14:paraId="68242A8C" w14:textId="77777777" w:rsidR="00070C98" w:rsidRPr="004D102D" w:rsidRDefault="00070C98" w:rsidP="001C67D5">
            <w:pPr>
              <w:spacing w:after="0" w:line="240" w:lineRule="auto"/>
              <w:ind w:left="125"/>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4.3.4 To improve recruitment practices to ensure active recruitment of and equitable opportunity for Black applicants.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12742" w14:textId="77777777" w:rsidR="00070C98" w:rsidRPr="004D102D" w:rsidRDefault="00070C98" w:rsidP="001C67D5">
            <w:pPr>
              <w:spacing w:after="0" w:line="240" w:lineRule="auto"/>
              <w:ind w:left="118"/>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Sept.  2021</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BE61E" w14:textId="77777777" w:rsidR="00070C98" w:rsidRPr="004D102D" w:rsidRDefault="00070C98" w:rsidP="001C67D5">
            <w:pPr>
              <w:spacing w:after="0" w:line="240" w:lineRule="auto"/>
              <w:contextualSpacing/>
              <w:jc w:val="center"/>
              <w:rPr>
                <w:rFonts w:ascii="Times New Roman" w:eastAsia="Times New Roman" w:hAnsi="Times New Roman" w:cs="Times New Roman"/>
                <w:sz w:val="24"/>
                <w:szCs w:val="24"/>
              </w:rPr>
            </w:pPr>
            <w:r w:rsidRPr="004D102D">
              <w:rPr>
                <w:rFonts w:ascii="Candara" w:eastAsia="Times New Roman" w:hAnsi="Candara" w:cs="Times New Roman"/>
                <w:color w:val="000000"/>
              </w:rPr>
              <w:t>Sept. 2024</w:t>
            </w:r>
          </w:p>
          <w:p w14:paraId="6847F040" w14:textId="77777777" w:rsidR="00070C98" w:rsidRPr="004D102D" w:rsidRDefault="00070C98" w:rsidP="001C67D5">
            <w:pPr>
              <w:spacing w:after="0" w:line="240" w:lineRule="auto"/>
              <w:contextualSpacing/>
              <w:rPr>
                <w:rFonts w:ascii="Times New Roman" w:eastAsia="Times New Roman" w:hAnsi="Times New Roman" w:cs="Times New Roman"/>
                <w:sz w:val="24"/>
                <w:szCs w:val="24"/>
              </w:rPr>
            </w:pPr>
          </w:p>
          <w:p w14:paraId="2AD8C1E9" w14:textId="77777777" w:rsidR="00070C98" w:rsidRPr="004D102D" w:rsidRDefault="00070C98" w:rsidP="001C67D5">
            <w:pPr>
              <w:spacing w:after="0" w:line="240" w:lineRule="auto"/>
              <w:ind w:left="125"/>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 xml:space="preserve">Review </w:t>
            </w:r>
            <w:r>
              <w:rPr>
                <w:rFonts w:ascii="Candara" w:eastAsia="Times New Roman" w:hAnsi="Candara" w:cs="Times New Roman"/>
                <w:color w:val="000000"/>
              </w:rPr>
              <w:t>annually</w:t>
            </w:r>
            <w:r w:rsidRPr="004D102D">
              <w:rPr>
                <w:rFonts w:ascii="Candara" w:eastAsia="Times New Roman" w:hAnsi="Candara" w:cs="Times New Roman"/>
                <w:color w:val="000000"/>
              </w:rPr>
              <w:t> </w:t>
            </w:r>
          </w:p>
        </w:tc>
        <w:tc>
          <w:tcPr>
            <w:tcW w:w="1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3C862" w14:textId="77777777" w:rsidR="00070C98" w:rsidRPr="004D102D" w:rsidRDefault="00070C98" w:rsidP="001C67D5">
            <w:pPr>
              <w:spacing w:after="0" w:line="240" w:lineRule="auto"/>
              <w:contextualSpacing/>
              <w:rPr>
                <w:rFonts w:ascii="Times New Roman" w:eastAsia="Times New Roman" w:hAnsi="Times New Roman" w:cs="Times New Roman"/>
                <w:sz w:val="24"/>
                <w:szCs w:val="24"/>
              </w:rPr>
            </w:pPr>
          </w:p>
        </w:tc>
      </w:tr>
    </w:tbl>
    <w:p w14:paraId="68C891DC" w14:textId="77777777" w:rsidR="00070C98" w:rsidRPr="004D102D" w:rsidRDefault="00070C98" w:rsidP="00070C98">
      <w:pPr>
        <w:spacing w:after="240" w:line="240" w:lineRule="auto"/>
        <w:contextualSpacing/>
        <w:rPr>
          <w:rFonts w:ascii="Times New Roman" w:eastAsia="Times New Roman" w:hAnsi="Times New Roman" w:cs="Times New Roman"/>
          <w:sz w:val="24"/>
          <w:szCs w:val="24"/>
        </w:rPr>
      </w:pPr>
      <w:r w:rsidRPr="004D102D">
        <w:rPr>
          <w:rFonts w:ascii="Times New Roman" w:eastAsia="Times New Roman" w:hAnsi="Times New Roman" w:cs="Times New Roman"/>
          <w:sz w:val="24"/>
          <w:szCs w:val="24"/>
        </w:rPr>
        <w:br/>
      </w:r>
    </w:p>
    <w:p w14:paraId="63999C05" w14:textId="77777777" w:rsidR="00070C98" w:rsidRPr="004D102D" w:rsidRDefault="00070C98" w:rsidP="00070C98">
      <w:pPr>
        <w:spacing w:after="0" w:line="240" w:lineRule="auto"/>
        <w:contextualSpacing/>
        <w:rPr>
          <w:rFonts w:ascii="Times New Roman" w:eastAsia="Times New Roman" w:hAnsi="Times New Roman" w:cs="Times New Roman"/>
          <w:sz w:val="24"/>
          <w:szCs w:val="24"/>
        </w:rPr>
      </w:pPr>
    </w:p>
    <w:tbl>
      <w:tblPr>
        <w:tblW w:w="13951" w:type="dxa"/>
        <w:tblLayout w:type="fixed"/>
        <w:tblCellMar>
          <w:top w:w="15" w:type="dxa"/>
          <w:left w:w="15" w:type="dxa"/>
          <w:bottom w:w="15" w:type="dxa"/>
          <w:right w:w="15" w:type="dxa"/>
        </w:tblCellMar>
        <w:tblLook w:val="04A0" w:firstRow="1" w:lastRow="0" w:firstColumn="1" w:lastColumn="0" w:noHBand="0" w:noVBand="1"/>
      </w:tblPr>
      <w:tblGrid>
        <w:gridCol w:w="2400"/>
        <w:gridCol w:w="992"/>
        <w:gridCol w:w="1843"/>
        <w:gridCol w:w="5245"/>
        <w:gridCol w:w="1134"/>
        <w:gridCol w:w="1134"/>
        <w:gridCol w:w="1203"/>
      </w:tblGrid>
      <w:tr w:rsidR="002E05DD" w:rsidRPr="004D102D" w14:paraId="05DADE45" w14:textId="77777777" w:rsidTr="005C0304">
        <w:trPr>
          <w:trHeight w:val="76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3497B" w14:textId="77777777" w:rsidR="00070C98" w:rsidRPr="004D102D" w:rsidRDefault="00070C98" w:rsidP="001C67D5">
            <w:pPr>
              <w:spacing w:after="0" w:line="240" w:lineRule="auto"/>
              <w:ind w:left="111"/>
              <w:contextualSpacing/>
              <w:rPr>
                <w:rFonts w:ascii="Times New Roman" w:eastAsia="Times New Roman" w:hAnsi="Times New Roman" w:cs="Times New Roman"/>
                <w:sz w:val="24"/>
                <w:szCs w:val="24"/>
              </w:rPr>
            </w:pPr>
            <w:r w:rsidRPr="004D102D">
              <w:rPr>
                <w:rFonts w:ascii="Candara" w:eastAsia="Times New Roman" w:hAnsi="Candara" w:cs="Times New Roman"/>
                <w:b/>
                <w:bCs/>
                <w:color w:val="000000"/>
              </w:rPr>
              <w:t>Action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6B492" w14:textId="77777777" w:rsidR="00070C98" w:rsidRPr="004D102D" w:rsidRDefault="00070C98" w:rsidP="002E05DD">
            <w:pPr>
              <w:spacing w:after="0" w:line="240" w:lineRule="auto"/>
              <w:contextualSpacing/>
              <w:rPr>
                <w:rFonts w:ascii="Times New Roman" w:eastAsia="Times New Roman" w:hAnsi="Times New Roman" w:cs="Times New Roman"/>
                <w:sz w:val="24"/>
                <w:szCs w:val="24"/>
              </w:rPr>
            </w:pPr>
            <w:r w:rsidRPr="004D102D">
              <w:rPr>
                <w:rFonts w:ascii="Candara" w:eastAsia="Times New Roman" w:hAnsi="Candara" w:cs="Times New Roman"/>
                <w:b/>
                <w:bCs/>
                <w:color w:val="000000"/>
              </w:rPr>
              <w:t>Owner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A2A6C" w14:textId="77777777" w:rsidR="00070C98" w:rsidRPr="004D102D" w:rsidRDefault="00070C98" w:rsidP="001C67D5">
            <w:pPr>
              <w:spacing w:before="13" w:after="0" w:line="240" w:lineRule="auto"/>
              <w:ind w:left="120"/>
              <w:contextualSpacing/>
              <w:rPr>
                <w:rFonts w:ascii="Times New Roman" w:eastAsia="Times New Roman" w:hAnsi="Times New Roman" w:cs="Times New Roman"/>
                <w:sz w:val="24"/>
                <w:szCs w:val="24"/>
              </w:rPr>
            </w:pPr>
            <w:r>
              <w:rPr>
                <w:rFonts w:ascii="Candara" w:eastAsia="Times New Roman" w:hAnsi="Candara" w:cs="Times New Roman"/>
                <w:b/>
                <w:bCs/>
                <w:color w:val="000000"/>
              </w:rPr>
              <w:t>Participants</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A1B92" w14:textId="77777777" w:rsidR="00070C98" w:rsidRPr="004D102D" w:rsidRDefault="00070C98" w:rsidP="001C67D5">
            <w:pPr>
              <w:spacing w:after="0" w:line="240" w:lineRule="auto"/>
              <w:ind w:left="125"/>
              <w:contextualSpacing/>
              <w:rPr>
                <w:rFonts w:ascii="Times New Roman" w:eastAsia="Times New Roman" w:hAnsi="Times New Roman" w:cs="Times New Roman"/>
                <w:sz w:val="24"/>
                <w:szCs w:val="24"/>
              </w:rPr>
            </w:pPr>
            <w:r w:rsidRPr="004D102D">
              <w:rPr>
                <w:rFonts w:ascii="Candara" w:eastAsia="Times New Roman" w:hAnsi="Candara" w:cs="Times New Roman"/>
                <w:b/>
                <w:bCs/>
                <w:color w:val="000000"/>
              </w:rPr>
              <w:t>Deliverables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07B91" w14:textId="77777777" w:rsidR="00070C98" w:rsidRPr="004D102D" w:rsidRDefault="00070C98" w:rsidP="001C67D5">
            <w:pPr>
              <w:spacing w:after="0" w:line="240" w:lineRule="auto"/>
              <w:ind w:left="118"/>
              <w:contextualSpacing/>
              <w:rPr>
                <w:rFonts w:ascii="Times New Roman" w:eastAsia="Times New Roman" w:hAnsi="Times New Roman" w:cs="Times New Roman"/>
                <w:sz w:val="24"/>
                <w:szCs w:val="24"/>
              </w:rPr>
            </w:pPr>
            <w:r w:rsidRPr="004D102D">
              <w:rPr>
                <w:rFonts w:ascii="Candara" w:eastAsia="Times New Roman" w:hAnsi="Candara" w:cs="Times New Roman"/>
                <w:b/>
                <w:bCs/>
                <w:color w:val="000000"/>
              </w:rPr>
              <w:t>Start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1471C" w14:textId="77777777" w:rsidR="00070C98" w:rsidRPr="004D102D" w:rsidRDefault="00070C98" w:rsidP="001C67D5">
            <w:pPr>
              <w:spacing w:after="0" w:line="240" w:lineRule="auto"/>
              <w:ind w:left="125"/>
              <w:contextualSpacing/>
              <w:rPr>
                <w:rFonts w:ascii="Times New Roman" w:eastAsia="Times New Roman" w:hAnsi="Times New Roman" w:cs="Times New Roman"/>
                <w:sz w:val="24"/>
                <w:szCs w:val="24"/>
              </w:rPr>
            </w:pPr>
            <w:r w:rsidRPr="004D102D">
              <w:rPr>
                <w:rFonts w:ascii="Candara" w:eastAsia="Times New Roman" w:hAnsi="Candara" w:cs="Times New Roman"/>
                <w:b/>
                <w:bCs/>
                <w:color w:val="000000"/>
              </w:rPr>
              <w:t>End </w:t>
            </w:r>
          </w:p>
        </w:tc>
        <w:tc>
          <w:tcPr>
            <w:tcW w:w="1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1EA6A" w14:textId="77777777" w:rsidR="00070C98" w:rsidRPr="004D102D" w:rsidRDefault="00070C98" w:rsidP="001C67D5">
            <w:pPr>
              <w:spacing w:after="0" w:line="240" w:lineRule="auto"/>
              <w:contextualSpacing/>
              <w:jc w:val="center"/>
              <w:rPr>
                <w:rFonts w:ascii="Times New Roman" w:eastAsia="Times New Roman" w:hAnsi="Times New Roman" w:cs="Times New Roman"/>
                <w:sz w:val="24"/>
                <w:szCs w:val="24"/>
              </w:rPr>
            </w:pPr>
            <w:r w:rsidRPr="004D102D">
              <w:rPr>
                <w:rFonts w:ascii="Candara" w:eastAsia="Times New Roman" w:hAnsi="Candara" w:cs="Times New Roman"/>
                <w:b/>
                <w:bCs/>
                <w:color w:val="000000"/>
              </w:rPr>
              <w:t>Updates</w:t>
            </w:r>
          </w:p>
        </w:tc>
      </w:tr>
      <w:tr w:rsidR="002E05DD" w:rsidRPr="004D102D" w14:paraId="70A44674" w14:textId="77777777" w:rsidTr="005C0304">
        <w:trPr>
          <w:trHeight w:val="76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DB6FD" w14:textId="77777777" w:rsidR="00070C98" w:rsidRPr="004D102D" w:rsidRDefault="00070C98" w:rsidP="001C67D5">
            <w:pPr>
              <w:spacing w:after="0" w:line="240" w:lineRule="auto"/>
              <w:ind w:left="111"/>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 xml:space="preserve">5.1 Clarify and improve the formal and informal staff and </w:t>
            </w:r>
            <w:r w:rsidRPr="004D102D">
              <w:rPr>
                <w:rFonts w:ascii="Candara" w:eastAsia="Times New Roman" w:hAnsi="Candara" w:cs="Times New Roman"/>
                <w:color w:val="000000"/>
              </w:rPr>
              <w:lastRenderedPageBreak/>
              <w:t>students’ complaints procedures, working with HR and OSCAR</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1CB0C" w14:textId="77777777" w:rsidR="00070C98" w:rsidRPr="004D102D" w:rsidRDefault="00070C98" w:rsidP="002E05DD">
            <w:pPr>
              <w:spacing w:after="0" w:line="240" w:lineRule="auto"/>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lastRenderedPageBreak/>
              <w:t>HOS, DEDI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75B9B" w14:textId="77777777" w:rsidR="00070C98" w:rsidRPr="004D102D" w:rsidRDefault="00070C98" w:rsidP="001C67D5">
            <w:pPr>
              <w:spacing w:after="0" w:line="240" w:lineRule="auto"/>
              <w:ind w:left="112"/>
              <w:contextualSpacing/>
              <w:rPr>
                <w:rFonts w:ascii="Times New Roman" w:eastAsia="Times New Roman" w:hAnsi="Times New Roman" w:cs="Times New Roman"/>
                <w:sz w:val="24"/>
                <w:szCs w:val="24"/>
              </w:rPr>
            </w:pPr>
            <w:proofErr w:type="spellStart"/>
            <w:r w:rsidRPr="004D102D">
              <w:rPr>
                <w:rFonts w:ascii="Candara" w:eastAsia="Times New Roman" w:hAnsi="Candara" w:cs="Times New Roman"/>
                <w:color w:val="000000"/>
              </w:rPr>
              <w:t>HoDs</w:t>
            </w:r>
            <w:proofErr w:type="spellEnd"/>
            <w:r w:rsidRPr="004D102D">
              <w:rPr>
                <w:rFonts w:ascii="Candara" w:eastAsia="Times New Roman" w:hAnsi="Candara" w:cs="Times New Roman"/>
                <w:color w:val="000000"/>
              </w:rPr>
              <w:t>, DOSE, OSCAR</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237C1" w14:textId="77777777" w:rsidR="00070C98" w:rsidRPr="004D102D" w:rsidRDefault="00070C98" w:rsidP="001C67D5">
            <w:pPr>
              <w:spacing w:after="0" w:line="240" w:lineRule="auto"/>
              <w:ind w:left="125"/>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5.1.1. Clear step-by-step guide written for complaints procedure and disseminated via school website with links included on module canvas pages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1B6E9" w14:textId="77777777" w:rsidR="00070C98" w:rsidRPr="004D102D" w:rsidRDefault="00070C98" w:rsidP="001C67D5">
            <w:pPr>
              <w:spacing w:after="0" w:line="240" w:lineRule="auto"/>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March  </w:t>
            </w:r>
          </w:p>
          <w:p w14:paraId="6202F3A4" w14:textId="77777777" w:rsidR="00070C98" w:rsidRPr="004D102D" w:rsidRDefault="00070C98" w:rsidP="001C67D5">
            <w:pPr>
              <w:spacing w:after="0" w:line="240" w:lineRule="auto"/>
              <w:ind w:left="118"/>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202</w:t>
            </w:r>
            <w:r>
              <w:rPr>
                <w:rFonts w:ascii="Candara" w:eastAsia="Times New Roman" w:hAnsi="Candara" w:cs="Times New Roman"/>
                <w:color w:val="000000"/>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9C31B" w14:textId="2471295B" w:rsidR="00070C98" w:rsidRPr="004D102D" w:rsidRDefault="002E05DD" w:rsidP="002E05DD">
            <w:pPr>
              <w:spacing w:after="0" w:line="240" w:lineRule="auto"/>
              <w:contextualSpacing/>
              <w:rPr>
                <w:rFonts w:ascii="Times New Roman" w:eastAsia="Times New Roman" w:hAnsi="Times New Roman" w:cs="Times New Roman"/>
                <w:sz w:val="24"/>
                <w:szCs w:val="24"/>
              </w:rPr>
            </w:pPr>
            <w:r>
              <w:rPr>
                <w:rFonts w:ascii="Candara" w:eastAsia="Times New Roman" w:hAnsi="Candara" w:cs="Times New Roman"/>
                <w:color w:val="000000"/>
              </w:rPr>
              <w:t>Ongoing</w:t>
            </w:r>
          </w:p>
        </w:tc>
        <w:tc>
          <w:tcPr>
            <w:tcW w:w="1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EA531" w14:textId="77777777" w:rsidR="00070C98" w:rsidRPr="004D102D" w:rsidRDefault="00070C98" w:rsidP="001C67D5">
            <w:pPr>
              <w:spacing w:after="0" w:line="240" w:lineRule="auto"/>
              <w:contextualSpacing/>
              <w:rPr>
                <w:rFonts w:ascii="Times New Roman" w:eastAsia="Times New Roman" w:hAnsi="Times New Roman" w:cs="Times New Roman"/>
                <w:sz w:val="24"/>
                <w:szCs w:val="24"/>
              </w:rPr>
            </w:pPr>
          </w:p>
        </w:tc>
      </w:tr>
      <w:tr w:rsidR="002E05DD" w:rsidRPr="004D102D" w14:paraId="2591BE0D" w14:textId="77777777" w:rsidTr="005C0304">
        <w:trPr>
          <w:trHeight w:val="76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FC181" w14:textId="77777777" w:rsidR="00070C98" w:rsidRPr="004D102D" w:rsidRDefault="00070C98" w:rsidP="001C67D5">
            <w:pPr>
              <w:spacing w:after="0" w:line="240" w:lineRule="auto"/>
              <w:ind w:left="111"/>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5.2 Clearly signpost USSU Student Advice or others who can be consulted confidentially</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F6B52" w14:textId="77777777" w:rsidR="00070C98" w:rsidRPr="004D102D" w:rsidRDefault="00070C98" w:rsidP="002E05DD">
            <w:pPr>
              <w:spacing w:after="0" w:line="240" w:lineRule="auto"/>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DOSE, DEDI,  </w:t>
            </w:r>
          </w:p>
          <w:p w14:paraId="1865137D" w14:textId="77777777" w:rsidR="00070C98" w:rsidRPr="004D102D" w:rsidRDefault="00070C98" w:rsidP="001C67D5">
            <w:pPr>
              <w:spacing w:after="0" w:line="240" w:lineRule="auto"/>
              <w:ind w:left="118"/>
              <w:contextualSpacing/>
              <w:rPr>
                <w:rFonts w:ascii="Times New Roman" w:eastAsia="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96F0F" w14:textId="77777777" w:rsidR="00070C98" w:rsidRPr="004D102D" w:rsidRDefault="00070C98" w:rsidP="001C67D5">
            <w:pPr>
              <w:spacing w:after="0" w:line="240" w:lineRule="auto"/>
              <w:ind w:left="112"/>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PS </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68BB0" w14:textId="77777777" w:rsidR="00070C98" w:rsidRPr="004D102D" w:rsidRDefault="00070C98" w:rsidP="001C67D5">
            <w:pPr>
              <w:spacing w:after="0" w:line="240" w:lineRule="auto"/>
              <w:ind w:left="125"/>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5.2.1 Information materials for all students included on website and module canvas pages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98E84" w14:textId="77777777" w:rsidR="00070C98" w:rsidRPr="004D102D" w:rsidRDefault="00070C98" w:rsidP="001C67D5">
            <w:pPr>
              <w:spacing w:after="0" w:line="240" w:lineRule="auto"/>
              <w:contextualSpacing/>
              <w:jc w:val="center"/>
              <w:rPr>
                <w:rFonts w:ascii="Times New Roman" w:eastAsia="Times New Roman" w:hAnsi="Times New Roman" w:cs="Times New Roman"/>
                <w:sz w:val="24"/>
                <w:szCs w:val="24"/>
              </w:rPr>
            </w:pPr>
            <w:r w:rsidRPr="004D102D">
              <w:rPr>
                <w:rFonts w:ascii="Candara" w:eastAsia="Times New Roman" w:hAnsi="Candara" w:cs="Times New Roman"/>
                <w:color w:val="000000"/>
              </w:rPr>
              <w:t>March </w:t>
            </w:r>
          </w:p>
          <w:p w14:paraId="3EDD44E8" w14:textId="77777777" w:rsidR="00070C98" w:rsidRPr="004D102D" w:rsidRDefault="00070C98" w:rsidP="001C67D5">
            <w:pPr>
              <w:spacing w:after="0" w:line="240" w:lineRule="auto"/>
              <w:ind w:left="118"/>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202</w:t>
            </w:r>
            <w:r>
              <w:rPr>
                <w:rFonts w:ascii="Candara" w:eastAsia="Times New Roman" w:hAnsi="Candara" w:cs="Times New Roman"/>
                <w:color w:val="000000"/>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941C9" w14:textId="77777777" w:rsidR="00070C98" w:rsidRPr="004D102D" w:rsidRDefault="00070C98" w:rsidP="001C67D5">
            <w:pPr>
              <w:spacing w:after="0" w:line="240" w:lineRule="auto"/>
              <w:ind w:left="125"/>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Sept. 2022</w:t>
            </w:r>
          </w:p>
        </w:tc>
        <w:tc>
          <w:tcPr>
            <w:tcW w:w="1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D9D20" w14:textId="77777777" w:rsidR="00070C98" w:rsidRPr="004D102D" w:rsidRDefault="00070C98" w:rsidP="001C67D5">
            <w:pPr>
              <w:spacing w:after="0" w:line="240" w:lineRule="auto"/>
              <w:contextualSpacing/>
              <w:rPr>
                <w:rFonts w:ascii="Times New Roman" w:eastAsia="Times New Roman" w:hAnsi="Times New Roman" w:cs="Times New Roman"/>
                <w:sz w:val="24"/>
                <w:szCs w:val="24"/>
              </w:rPr>
            </w:pPr>
          </w:p>
        </w:tc>
      </w:tr>
      <w:tr w:rsidR="002E05DD" w:rsidRPr="004D102D" w14:paraId="2ADA97CE" w14:textId="77777777" w:rsidTr="005C0304">
        <w:trPr>
          <w:trHeight w:val="76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4C213" w14:textId="77777777" w:rsidR="00070C98" w:rsidRPr="004D102D" w:rsidRDefault="00070C98" w:rsidP="001C67D5">
            <w:pPr>
              <w:spacing w:after="0" w:line="240" w:lineRule="auto"/>
              <w:ind w:left="111"/>
              <w:contextualSpacing/>
              <w:rPr>
                <w:rFonts w:ascii="Candara" w:eastAsia="Times New Roman" w:hAnsi="Candara" w:cs="Times New Roman"/>
                <w:color w:val="000000"/>
              </w:rPr>
            </w:pPr>
            <w:r>
              <w:rPr>
                <w:rFonts w:ascii="Candara" w:eastAsia="Times New Roman" w:hAnsi="Candara" w:cs="Times New Roman"/>
                <w:color w:val="000000"/>
              </w:rPr>
              <w:t>5.3 Encourage reporting through ‘report and support’ system</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64C6F" w14:textId="77777777" w:rsidR="00070C98" w:rsidRPr="004D102D" w:rsidRDefault="00070C98" w:rsidP="002E05DD">
            <w:pPr>
              <w:spacing w:after="0" w:line="240" w:lineRule="auto"/>
              <w:contextualSpacing/>
              <w:rPr>
                <w:rFonts w:ascii="Candara" w:eastAsia="Times New Roman" w:hAnsi="Candara" w:cs="Times New Roman"/>
                <w:color w:val="000000"/>
              </w:rPr>
            </w:pPr>
            <w:r>
              <w:rPr>
                <w:rFonts w:ascii="Candara" w:eastAsia="Times New Roman" w:hAnsi="Candara" w:cs="Times New Roman"/>
                <w:color w:val="000000"/>
              </w:rPr>
              <w:t>HOS/DOSE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F2FFD" w14:textId="77777777" w:rsidR="00070C98" w:rsidRPr="004D102D" w:rsidRDefault="00070C98" w:rsidP="001C67D5">
            <w:pPr>
              <w:spacing w:after="0" w:line="240" w:lineRule="auto"/>
              <w:ind w:left="112"/>
              <w:contextualSpacing/>
              <w:rPr>
                <w:rFonts w:ascii="Candara" w:eastAsia="Times New Roman" w:hAnsi="Candara" w:cs="Times New Roman"/>
                <w:color w:val="000000"/>
              </w:rPr>
            </w:pPr>
            <w:r>
              <w:rPr>
                <w:rFonts w:ascii="Candara" w:eastAsia="Times New Roman" w:hAnsi="Candara" w:cs="Times New Roman"/>
                <w:color w:val="000000"/>
              </w:rPr>
              <w:t>PS</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0EBE2" w14:textId="77777777" w:rsidR="00070C98" w:rsidRPr="004D102D" w:rsidRDefault="00070C98" w:rsidP="001C67D5">
            <w:pPr>
              <w:spacing w:after="0" w:line="240" w:lineRule="auto"/>
              <w:ind w:left="125"/>
              <w:contextualSpacing/>
              <w:rPr>
                <w:rFonts w:ascii="Candara" w:eastAsia="Times New Roman" w:hAnsi="Candara" w:cs="Times New Roman"/>
                <w:color w:val="000000"/>
              </w:rPr>
            </w:pPr>
            <w:r>
              <w:rPr>
                <w:rFonts w:ascii="Candara" w:eastAsia="Times New Roman" w:hAnsi="Candara" w:cs="Times New Roman"/>
                <w:color w:val="000000"/>
              </w:rPr>
              <w:t>5.3.1 Include information on ‘report and support’ in relevant communication with students and ensure staff are aware of reporting system through addressing it in school and department meetings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5F0F4" w14:textId="703B0F45" w:rsidR="00070C98" w:rsidRPr="004D102D" w:rsidRDefault="00070C98" w:rsidP="001C67D5">
            <w:pPr>
              <w:spacing w:after="0" w:line="240" w:lineRule="auto"/>
              <w:contextualSpacing/>
              <w:jc w:val="center"/>
              <w:rPr>
                <w:rFonts w:ascii="Candara" w:eastAsia="Times New Roman" w:hAnsi="Candara" w:cs="Times New Roman"/>
                <w:color w:val="000000"/>
              </w:rPr>
            </w:pPr>
            <w:r>
              <w:rPr>
                <w:rFonts w:ascii="Candara" w:eastAsia="Times New Roman" w:hAnsi="Candara" w:cs="Times New Roman"/>
                <w:color w:val="000000"/>
              </w:rPr>
              <w:t>Sep 2021</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98ECB" w14:textId="77777777" w:rsidR="00070C98" w:rsidRPr="004D102D" w:rsidRDefault="00070C98" w:rsidP="001C67D5">
            <w:pPr>
              <w:spacing w:after="0" w:line="240" w:lineRule="auto"/>
              <w:ind w:left="125"/>
              <w:contextualSpacing/>
              <w:rPr>
                <w:rFonts w:ascii="Candara" w:eastAsia="Times New Roman" w:hAnsi="Candara" w:cs="Times New Roman"/>
                <w:color w:val="000000"/>
              </w:rPr>
            </w:pPr>
            <w:r>
              <w:rPr>
                <w:rFonts w:ascii="Candara" w:eastAsia="Times New Roman" w:hAnsi="Candara" w:cs="Times New Roman"/>
                <w:color w:val="000000"/>
              </w:rPr>
              <w:t>Ongoing</w:t>
            </w:r>
          </w:p>
        </w:tc>
        <w:tc>
          <w:tcPr>
            <w:tcW w:w="1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7DD89" w14:textId="77777777" w:rsidR="00070C98" w:rsidRPr="004D102D" w:rsidRDefault="00070C98" w:rsidP="001C67D5">
            <w:pPr>
              <w:spacing w:after="0" w:line="240" w:lineRule="auto"/>
              <w:contextualSpacing/>
              <w:rPr>
                <w:rFonts w:ascii="Times New Roman" w:eastAsia="Times New Roman" w:hAnsi="Times New Roman" w:cs="Times New Roman"/>
                <w:sz w:val="24"/>
                <w:szCs w:val="24"/>
              </w:rPr>
            </w:pPr>
          </w:p>
        </w:tc>
      </w:tr>
      <w:tr w:rsidR="002E05DD" w:rsidRPr="004D102D" w14:paraId="32AA6148" w14:textId="77777777" w:rsidTr="005C0304">
        <w:trPr>
          <w:trHeight w:val="76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E74CF" w14:textId="77777777" w:rsidR="00070C98" w:rsidRPr="004D102D" w:rsidRDefault="00070C98" w:rsidP="001C67D5">
            <w:pPr>
              <w:spacing w:after="0" w:line="240" w:lineRule="auto"/>
              <w:ind w:left="111"/>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5.</w:t>
            </w:r>
            <w:r>
              <w:rPr>
                <w:rFonts w:ascii="Candara" w:eastAsia="Times New Roman" w:hAnsi="Candara" w:cs="Times New Roman"/>
                <w:color w:val="000000"/>
              </w:rPr>
              <w:t xml:space="preserve">4 </w:t>
            </w:r>
            <w:r w:rsidRPr="004D102D">
              <w:rPr>
                <w:rFonts w:ascii="Candara" w:eastAsia="Times New Roman" w:hAnsi="Candara" w:cs="Times New Roman"/>
                <w:color w:val="000000"/>
              </w:rPr>
              <w:t>Handle reports of racism from both staff and students urgently with a clearly signposted set of options</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3DACE" w14:textId="77777777" w:rsidR="00070C98" w:rsidRPr="004D102D" w:rsidRDefault="00070C98" w:rsidP="002E05DD">
            <w:pPr>
              <w:spacing w:after="0" w:line="240" w:lineRule="auto"/>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HOS, HOD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DCDC1" w14:textId="77777777" w:rsidR="00070C98" w:rsidRPr="004D102D" w:rsidRDefault="00070C98" w:rsidP="001C67D5">
            <w:pPr>
              <w:spacing w:after="0" w:line="240" w:lineRule="auto"/>
              <w:ind w:left="112"/>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DOSE, OSCAR </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B3270" w14:textId="77777777" w:rsidR="00070C98" w:rsidRPr="004D102D" w:rsidRDefault="00070C98" w:rsidP="001C67D5">
            <w:pPr>
              <w:spacing w:after="0" w:line="240" w:lineRule="auto"/>
              <w:ind w:left="125"/>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5.</w:t>
            </w:r>
            <w:r>
              <w:rPr>
                <w:rFonts w:ascii="Candara" w:eastAsia="Times New Roman" w:hAnsi="Candara" w:cs="Times New Roman"/>
                <w:color w:val="000000"/>
              </w:rPr>
              <w:t>4</w:t>
            </w:r>
            <w:r w:rsidRPr="004D102D">
              <w:rPr>
                <w:rFonts w:ascii="Candara" w:eastAsia="Times New Roman" w:hAnsi="Candara" w:cs="Times New Roman"/>
                <w:color w:val="000000"/>
              </w:rPr>
              <w:t>.1 Clear communication is made with OSCAR to ensure clear guidelines and support provided to reporter within two weeks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ADDE9" w14:textId="77777777" w:rsidR="00070C98" w:rsidRPr="004D102D" w:rsidRDefault="00070C98" w:rsidP="001C67D5">
            <w:pPr>
              <w:spacing w:after="0" w:line="240" w:lineRule="auto"/>
              <w:contextualSpacing/>
              <w:jc w:val="center"/>
              <w:rPr>
                <w:rFonts w:ascii="Times New Roman" w:eastAsia="Times New Roman" w:hAnsi="Times New Roman" w:cs="Times New Roman"/>
                <w:sz w:val="24"/>
                <w:szCs w:val="24"/>
              </w:rPr>
            </w:pPr>
            <w:r w:rsidRPr="004D102D">
              <w:rPr>
                <w:rFonts w:ascii="Candara" w:eastAsia="Times New Roman" w:hAnsi="Candara" w:cs="Times New Roman"/>
                <w:color w:val="000000"/>
              </w:rPr>
              <w:t>March 2021</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00AB6" w14:textId="77777777" w:rsidR="00070C98" w:rsidRPr="004D102D" w:rsidRDefault="00070C98" w:rsidP="001C67D5">
            <w:pPr>
              <w:spacing w:after="0" w:line="240" w:lineRule="auto"/>
              <w:ind w:left="125"/>
              <w:contextualSpacing/>
              <w:rPr>
                <w:rFonts w:ascii="Times New Roman" w:eastAsia="Times New Roman" w:hAnsi="Times New Roman" w:cs="Times New Roman"/>
                <w:sz w:val="24"/>
                <w:szCs w:val="24"/>
              </w:rPr>
            </w:pPr>
            <w:r w:rsidRPr="004D102D">
              <w:rPr>
                <w:rFonts w:ascii="Candara" w:eastAsia="Times New Roman" w:hAnsi="Candara" w:cs="Times New Roman"/>
                <w:color w:val="000000"/>
              </w:rPr>
              <w:t>Sept. 2022</w:t>
            </w:r>
          </w:p>
        </w:tc>
        <w:tc>
          <w:tcPr>
            <w:tcW w:w="1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7C482" w14:textId="77777777" w:rsidR="00070C98" w:rsidRPr="004D102D" w:rsidRDefault="00070C98" w:rsidP="001C67D5">
            <w:pPr>
              <w:spacing w:after="0" w:line="240" w:lineRule="auto"/>
              <w:contextualSpacing/>
              <w:rPr>
                <w:rFonts w:ascii="Times New Roman" w:eastAsia="Times New Roman" w:hAnsi="Times New Roman" w:cs="Times New Roman"/>
                <w:sz w:val="24"/>
                <w:szCs w:val="24"/>
              </w:rPr>
            </w:pPr>
          </w:p>
        </w:tc>
      </w:tr>
    </w:tbl>
    <w:p w14:paraId="4D62C785" w14:textId="77777777" w:rsidR="00070C98" w:rsidRPr="004D102D" w:rsidRDefault="00070C98" w:rsidP="00070C98">
      <w:pPr>
        <w:spacing w:after="0" w:line="240" w:lineRule="auto"/>
        <w:contextualSpacing/>
        <w:rPr>
          <w:rFonts w:ascii="Times New Roman" w:eastAsia="Times New Roman" w:hAnsi="Times New Roman" w:cs="Times New Roman"/>
          <w:sz w:val="24"/>
          <w:szCs w:val="24"/>
        </w:rPr>
      </w:pPr>
    </w:p>
    <w:p w14:paraId="04E2F212" w14:textId="77777777" w:rsidR="008C53E0" w:rsidRDefault="008C53E0">
      <w:pPr>
        <w:rPr>
          <w:rFonts w:ascii="Candara" w:hAnsi="Candara"/>
          <w:b/>
          <w:bCs/>
          <w:sz w:val="28"/>
          <w:szCs w:val="28"/>
        </w:rPr>
      </w:pPr>
      <w:r>
        <w:rPr>
          <w:rFonts w:ascii="Candara" w:hAnsi="Candara"/>
          <w:b/>
          <w:bCs/>
          <w:sz w:val="28"/>
          <w:szCs w:val="28"/>
        </w:rPr>
        <w:br w:type="page"/>
      </w:r>
    </w:p>
    <w:p w14:paraId="613C0FAF" w14:textId="1287F587" w:rsidR="004D102D" w:rsidRPr="00562BF8" w:rsidRDefault="004D102D" w:rsidP="00A05753">
      <w:pPr>
        <w:spacing w:line="240" w:lineRule="auto"/>
        <w:contextualSpacing/>
        <w:rPr>
          <w:rFonts w:ascii="Candara" w:hAnsi="Candara"/>
          <w:sz w:val="24"/>
          <w:szCs w:val="24"/>
        </w:rPr>
      </w:pPr>
      <w:r w:rsidRPr="00562BF8">
        <w:rPr>
          <w:rFonts w:ascii="Candara" w:hAnsi="Candara"/>
          <w:b/>
          <w:bCs/>
          <w:sz w:val="28"/>
          <w:szCs w:val="28"/>
        </w:rPr>
        <w:lastRenderedPageBreak/>
        <w:t>Acronyms</w:t>
      </w:r>
      <w:r w:rsidRPr="00562BF8">
        <w:rPr>
          <w:rFonts w:ascii="Candara" w:hAnsi="Candara"/>
          <w:sz w:val="24"/>
          <w:szCs w:val="24"/>
        </w:rPr>
        <w:t> </w:t>
      </w:r>
    </w:p>
    <w:p w14:paraId="56E36CA8" w14:textId="77777777" w:rsidR="003273A5" w:rsidRPr="007950BB" w:rsidRDefault="003273A5" w:rsidP="00A05753">
      <w:pPr>
        <w:spacing w:line="240" w:lineRule="auto"/>
        <w:contextualSpacing/>
        <w:rPr>
          <w:rFonts w:ascii="Candara" w:hAnsi="Candara"/>
          <w:sz w:val="24"/>
          <w:szCs w:val="24"/>
        </w:rPr>
      </w:pPr>
    </w:p>
    <w:p w14:paraId="276A7E61" w14:textId="1C3120FC" w:rsidR="0038634B" w:rsidRPr="003071EE" w:rsidRDefault="0038634B" w:rsidP="00A05753">
      <w:pPr>
        <w:spacing w:line="240" w:lineRule="auto"/>
        <w:contextualSpacing/>
        <w:rPr>
          <w:rFonts w:ascii="Candara" w:hAnsi="Candara"/>
          <w:color w:val="181817"/>
          <w:sz w:val="24"/>
          <w:szCs w:val="24"/>
        </w:rPr>
      </w:pPr>
      <w:r w:rsidRPr="007950BB">
        <w:rPr>
          <w:rFonts w:ascii="Candara" w:hAnsi="Candara"/>
          <w:color w:val="181817"/>
          <w:sz w:val="24"/>
          <w:szCs w:val="24"/>
        </w:rPr>
        <w:t>BAME - Black, Asian</w:t>
      </w:r>
      <w:r w:rsidR="00D26072" w:rsidRPr="007950BB">
        <w:rPr>
          <w:rFonts w:ascii="Candara" w:hAnsi="Candara"/>
          <w:color w:val="181817"/>
          <w:sz w:val="24"/>
          <w:szCs w:val="24"/>
        </w:rPr>
        <w:t xml:space="preserve"> and</w:t>
      </w:r>
      <w:r w:rsidRPr="007950BB">
        <w:rPr>
          <w:rFonts w:ascii="Candara" w:hAnsi="Candara"/>
          <w:color w:val="181817"/>
          <w:sz w:val="24"/>
          <w:szCs w:val="24"/>
        </w:rPr>
        <w:t xml:space="preserve"> Minority Ethnic </w:t>
      </w:r>
      <w:r w:rsidRPr="007950BB">
        <w:rPr>
          <w:rStyle w:val="FootnoteReference"/>
          <w:rFonts w:ascii="Candara" w:eastAsia="Times New Roman" w:hAnsi="Candara" w:cs="Times New Roman"/>
          <w:color w:val="181817"/>
          <w:sz w:val="24"/>
          <w:szCs w:val="24"/>
        </w:rPr>
        <w:footnoteReference w:id="11"/>
      </w:r>
      <w:r w:rsidRPr="007950BB">
        <w:rPr>
          <w:rFonts w:ascii="Candara" w:hAnsi="Candara"/>
          <w:i/>
          <w:iCs/>
          <w:color w:val="181817"/>
          <w:sz w:val="24"/>
          <w:szCs w:val="24"/>
        </w:rPr>
        <w:t xml:space="preserve"> </w:t>
      </w:r>
    </w:p>
    <w:p w14:paraId="0287A706" w14:textId="0BA9A93F" w:rsidR="003071EE" w:rsidRDefault="003071EE" w:rsidP="00A05753">
      <w:pPr>
        <w:spacing w:line="240" w:lineRule="auto"/>
        <w:contextualSpacing/>
        <w:rPr>
          <w:rFonts w:ascii="Candara" w:hAnsi="Candara"/>
          <w:sz w:val="24"/>
          <w:szCs w:val="24"/>
        </w:rPr>
      </w:pPr>
      <w:r>
        <w:rPr>
          <w:rFonts w:ascii="Candara" w:hAnsi="Candara"/>
          <w:sz w:val="24"/>
          <w:szCs w:val="24"/>
        </w:rPr>
        <w:t>DDS – Director of Doctoral Studies</w:t>
      </w:r>
    </w:p>
    <w:p w14:paraId="24E51ED6" w14:textId="31C58B8E" w:rsidR="00C12775" w:rsidRPr="007950BB" w:rsidRDefault="00C12775" w:rsidP="00A05753">
      <w:pPr>
        <w:spacing w:line="240" w:lineRule="auto"/>
        <w:contextualSpacing/>
        <w:rPr>
          <w:rFonts w:ascii="Candara" w:hAnsi="Candara"/>
          <w:sz w:val="24"/>
          <w:szCs w:val="24"/>
        </w:rPr>
      </w:pPr>
      <w:r w:rsidRPr="007950BB">
        <w:rPr>
          <w:rFonts w:ascii="Candara" w:hAnsi="Candara"/>
          <w:sz w:val="24"/>
          <w:szCs w:val="24"/>
        </w:rPr>
        <w:t>DDR – Director of Doctoral Research </w:t>
      </w:r>
    </w:p>
    <w:p w14:paraId="13F37E94" w14:textId="46E6B3EE" w:rsidR="003273A5" w:rsidRPr="007950BB" w:rsidRDefault="003273A5" w:rsidP="00A05753">
      <w:pPr>
        <w:spacing w:line="240" w:lineRule="auto"/>
        <w:contextualSpacing/>
        <w:rPr>
          <w:rFonts w:ascii="Candara" w:hAnsi="Candara"/>
          <w:sz w:val="24"/>
          <w:szCs w:val="24"/>
        </w:rPr>
      </w:pPr>
      <w:r w:rsidRPr="007950BB">
        <w:rPr>
          <w:rFonts w:ascii="Candara" w:hAnsi="Candara"/>
          <w:sz w:val="24"/>
          <w:szCs w:val="24"/>
        </w:rPr>
        <w:t xml:space="preserve">DEDI – Director of Equality, </w:t>
      </w:r>
      <w:proofErr w:type="gramStart"/>
      <w:r w:rsidRPr="007950BB">
        <w:rPr>
          <w:rFonts w:ascii="Candara" w:hAnsi="Candara"/>
          <w:sz w:val="24"/>
          <w:szCs w:val="24"/>
        </w:rPr>
        <w:t>Diversity</w:t>
      </w:r>
      <w:proofErr w:type="gramEnd"/>
      <w:r w:rsidRPr="007950BB">
        <w:rPr>
          <w:rFonts w:ascii="Candara" w:hAnsi="Candara"/>
          <w:sz w:val="24"/>
          <w:szCs w:val="24"/>
        </w:rPr>
        <w:t xml:space="preserve"> and Inclusion </w:t>
      </w:r>
    </w:p>
    <w:p w14:paraId="2D22A5D4" w14:textId="526605F3" w:rsidR="003273A5" w:rsidRPr="007950BB" w:rsidRDefault="003273A5" w:rsidP="00A05753">
      <w:pPr>
        <w:spacing w:line="240" w:lineRule="auto"/>
        <w:contextualSpacing/>
        <w:rPr>
          <w:rFonts w:ascii="Candara" w:hAnsi="Candara"/>
          <w:sz w:val="24"/>
          <w:szCs w:val="24"/>
        </w:rPr>
      </w:pPr>
      <w:r w:rsidRPr="007950BB">
        <w:rPr>
          <w:rFonts w:ascii="Candara" w:hAnsi="Candara"/>
          <w:sz w:val="24"/>
          <w:szCs w:val="24"/>
        </w:rPr>
        <w:t>DORA – Director of Recruitment and Admissions</w:t>
      </w:r>
    </w:p>
    <w:p w14:paraId="3AA0F05D" w14:textId="6EF0016B" w:rsidR="003273A5" w:rsidRPr="007950BB" w:rsidRDefault="003273A5" w:rsidP="00A05753">
      <w:pPr>
        <w:spacing w:line="240" w:lineRule="auto"/>
        <w:contextualSpacing/>
        <w:rPr>
          <w:rFonts w:ascii="Candara" w:hAnsi="Candara"/>
          <w:sz w:val="24"/>
          <w:szCs w:val="24"/>
        </w:rPr>
      </w:pPr>
      <w:r w:rsidRPr="007950BB">
        <w:rPr>
          <w:rFonts w:ascii="Candara" w:hAnsi="Candara"/>
          <w:sz w:val="24"/>
          <w:szCs w:val="24"/>
        </w:rPr>
        <w:t>DOSE – Director of Student Experience </w:t>
      </w:r>
    </w:p>
    <w:p w14:paraId="1195B916" w14:textId="7EB6D7FD" w:rsidR="003273A5" w:rsidRPr="007950BB" w:rsidRDefault="003273A5" w:rsidP="00A05753">
      <w:pPr>
        <w:spacing w:line="240" w:lineRule="auto"/>
        <w:contextualSpacing/>
        <w:rPr>
          <w:rFonts w:ascii="Candara" w:hAnsi="Candara"/>
          <w:sz w:val="24"/>
          <w:szCs w:val="24"/>
        </w:rPr>
      </w:pPr>
      <w:r w:rsidRPr="007950BB">
        <w:rPr>
          <w:rFonts w:ascii="Candara" w:hAnsi="Candara"/>
          <w:sz w:val="24"/>
          <w:szCs w:val="24"/>
        </w:rPr>
        <w:t>DTL – Director of Teaching and Learning </w:t>
      </w:r>
    </w:p>
    <w:p w14:paraId="6809F484" w14:textId="2193A975" w:rsidR="00C12775" w:rsidRPr="007950BB" w:rsidRDefault="00C12775" w:rsidP="00A05753">
      <w:pPr>
        <w:spacing w:line="240" w:lineRule="auto"/>
        <w:contextualSpacing/>
        <w:rPr>
          <w:rFonts w:ascii="Candara" w:hAnsi="Candara"/>
          <w:sz w:val="24"/>
          <w:szCs w:val="24"/>
        </w:rPr>
      </w:pPr>
      <w:r w:rsidRPr="007950BB">
        <w:rPr>
          <w:rFonts w:ascii="Candara" w:hAnsi="Candara"/>
          <w:sz w:val="24"/>
          <w:szCs w:val="24"/>
        </w:rPr>
        <w:t xml:space="preserve">EDI – Equality, </w:t>
      </w:r>
      <w:proofErr w:type="gramStart"/>
      <w:r w:rsidRPr="007950BB">
        <w:rPr>
          <w:rFonts w:ascii="Candara" w:hAnsi="Candara"/>
          <w:sz w:val="24"/>
          <w:szCs w:val="24"/>
        </w:rPr>
        <w:t>Diversity</w:t>
      </w:r>
      <w:proofErr w:type="gramEnd"/>
      <w:r w:rsidRPr="007950BB">
        <w:rPr>
          <w:rFonts w:ascii="Candara" w:hAnsi="Candara"/>
          <w:sz w:val="24"/>
          <w:szCs w:val="24"/>
        </w:rPr>
        <w:t xml:space="preserve"> and Inclusion </w:t>
      </w:r>
    </w:p>
    <w:p w14:paraId="360BE94C" w14:textId="77777777" w:rsidR="00C2250B" w:rsidRPr="007950BB" w:rsidRDefault="00C2250B" w:rsidP="00A05753">
      <w:pPr>
        <w:spacing w:line="240" w:lineRule="auto"/>
        <w:contextualSpacing/>
        <w:rPr>
          <w:rFonts w:ascii="Candara" w:hAnsi="Candara"/>
          <w:sz w:val="24"/>
          <w:szCs w:val="24"/>
        </w:rPr>
      </w:pPr>
      <w:r w:rsidRPr="007950BB">
        <w:rPr>
          <w:rFonts w:ascii="Candara" w:hAnsi="Candara"/>
          <w:sz w:val="24"/>
          <w:szCs w:val="24"/>
        </w:rPr>
        <w:t xml:space="preserve">LTIC - </w:t>
      </w:r>
      <w:r w:rsidRPr="007950BB">
        <w:rPr>
          <w:rFonts w:ascii="Candara" w:hAnsi="Candara"/>
          <w:color w:val="181817"/>
          <w:sz w:val="24"/>
          <w:szCs w:val="24"/>
        </w:rPr>
        <w:t>Learning and Teaching Inclusivity Checklist </w:t>
      </w:r>
    </w:p>
    <w:p w14:paraId="151DEF00" w14:textId="77777777" w:rsidR="00F065CB" w:rsidRPr="007950BB" w:rsidRDefault="00F065CB" w:rsidP="00A05753">
      <w:pPr>
        <w:spacing w:line="240" w:lineRule="auto"/>
        <w:contextualSpacing/>
        <w:rPr>
          <w:rFonts w:ascii="Candara" w:hAnsi="Candara"/>
          <w:sz w:val="24"/>
          <w:szCs w:val="24"/>
        </w:rPr>
      </w:pPr>
      <w:r w:rsidRPr="007950BB">
        <w:rPr>
          <w:rFonts w:ascii="Candara" w:hAnsi="Candara"/>
          <w:sz w:val="24"/>
          <w:szCs w:val="24"/>
        </w:rPr>
        <w:t>HOD – Head of Department </w:t>
      </w:r>
    </w:p>
    <w:p w14:paraId="66912B43" w14:textId="5CB8CEA2" w:rsidR="0038634B" w:rsidRPr="007950BB" w:rsidRDefault="00F065CB" w:rsidP="00A05753">
      <w:pPr>
        <w:spacing w:line="240" w:lineRule="auto"/>
        <w:contextualSpacing/>
        <w:rPr>
          <w:rFonts w:ascii="Candara" w:hAnsi="Candara"/>
          <w:sz w:val="24"/>
          <w:szCs w:val="24"/>
        </w:rPr>
      </w:pPr>
      <w:r w:rsidRPr="007950BB">
        <w:rPr>
          <w:rFonts w:ascii="Candara" w:hAnsi="Candara"/>
          <w:sz w:val="24"/>
          <w:szCs w:val="24"/>
        </w:rPr>
        <w:t>HOPS - Head of Professional Services </w:t>
      </w:r>
    </w:p>
    <w:p w14:paraId="19445B41" w14:textId="38DC05C0" w:rsidR="0038634B" w:rsidRPr="007950BB" w:rsidRDefault="00F065CB" w:rsidP="00A05753">
      <w:pPr>
        <w:spacing w:line="240" w:lineRule="auto"/>
        <w:contextualSpacing/>
        <w:rPr>
          <w:rFonts w:ascii="Candara" w:hAnsi="Candara"/>
          <w:sz w:val="24"/>
          <w:szCs w:val="24"/>
        </w:rPr>
      </w:pPr>
      <w:r w:rsidRPr="007950BB">
        <w:rPr>
          <w:rFonts w:ascii="Candara" w:hAnsi="Candara"/>
          <w:sz w:val="24"/>
          <w:szCs w:val="24"/>
        </w:rPr>
        <w:t>HOS – Head of School </w:t>
      </w:r>
    </w:p>
    <w:p w14:paraId="24C04D5D" w14:textId="6BD57BFA" w:rsidR="0038634B" w:rsidRPr="007950BB" w:rsidRDefault="00C2250B" w:rsidP="00A05753">
      <w:pPr>
        <w:spacing w:line="240" w:lineRule="auto"/>
        <w:contextualSpacing/>
        <w:rPr>
          <w:rFonts w:ascii="Candara" w:hAnsi="Candara"/>
          <w:sz w:val="24"/>
          <w:szCs w:val="24"/>
        </w:rPr>
      </w:pPr>
      <w:r w:rsidRPr="007950BB">
        <w:rPr>
          <w:rFonts w:ascii="Candara" w:hAnsi="Candara"/>
          <w:sz w:val="24"/>
          <w:szCs w:val="24"/>
        </w:rPr>
        <w:t>PGR - Postgraduate research </w:t>
      </w:r>
    </w:p>
    <w:p w14:paraId="1805318A" w14:textId="78020EDE" w:rsidR="00C2250B" w:rsidRPr="007950BB" w:rsidRDefault="00C2250B" w:rsidP="00A05753">
      <w:pPr>
        <w:spacing w:line="240" w:lineRule="auto"/>
        <w:contextualSpacing/>
        <w:rPr>
          <w:rFonts w:ascii="Candara" w:hAnsi="Candara"/>
          <w:sz w:val="24"/>
          <w:szCs w:val="24"/>
        </w:rPr>
      </w:pPr>
      <w:r w:rsidRPr="007950BB">
        <w:rPr>
          <w:rFonts w:ascii="Candara" w:hAnsi="Candara"/>
          <w:color w:val="181817"/>
          <w:sz w:val="24"/>
          <w:szCs w:val="24"/>
        </w:rPr>
        <w:t xml:space="preserve">OSCAR - </w:t>
      </w:r>
      <w:r w:rsidRPr="007950BB">
        <w:rPr>
          <w:rFonts w:ascii="Candara" w:hAnsi="Candara"/>
          <w:sz w:val="24"/>
          <w:szCs w:val="24"/>
        </w:rPr>
        <w:t>Office for Student Complaints, Appeals and Regulations</w:t>
      </w:r>
    </w:p>
    <w:p w14:paraId="044130BE" w14:textId="77777777" w:rsidR="00C2250B" w:rsidRPr="007950BB" w:rsidRDefault="00C2250B" w:rsidP="00A05753">
      <w:pPr>
        <w:spacing w:line="240" w:lineRule="auto"/>
        <w:contextualSpacing/>
        <w:rPr>
          <w:rFonts w:ascii="Candara" w:hAnsi="Candara"/>
          <w:sz w:val="24"/>
          <w:szCs w:val="24"/>
        </w:rPr>
      </w:pPr>
      <w:r w:rsidRPr="007950BB">
        <w:rPr>
          <w:rFonts w:ascii="Candara" w:hAnsi="Candara"/>
          <w:sz w:val="24"/>
          <w:szCs w:val="24"/>
        </w:rPr>
        <w:t>REA – Race Equity Advocate </w:t>
      </w:r>
    </w:p>
    <w:p w14:paraId="08736900" w14:textId="3B6478B1" w:rsidR="003273A5" w:rsidRPr="007950BB" w:rsidRDefault="00C2250B" w:rsidP="00A05753">
      <w:pPr>
        <w:spacing w:line="240" w:lineRule="auto"/>
        <w:contextualSpacing/>
        <w:rPr>
          <w:rFonts w:ascii="Candara" w:hAnsi="Candara"/>
          <w:sz w:val="24"/>
          <w:szCs w:val="24"/>
        </w:rPr>
      </w:pPr>
      <w:r w:rsidRPr="007950BB">
        <w:rPr>
          <w:rFonts w:ascii="Candara" w:hAnsi="Candara"/>
          <w:sz w:val="24"/>
          <w:szCs w:val="24"/>
        </w:rPr>
        <w:t>REC - Race Equality Charter </w:t>
      </w:r>
    </w:p>
    <w:p w14:paraId="4C66F9C4" w14:textId="77777777" w:rsidR="00EC28D6" w:rsidRDefault="00EC28D6" w:rsidP="00A05753">
      <w:pPr>
        <w:spacing w:line="240" w:lineRule="auto"/>
        <w:contextualSpacing/>
        <w:rPr>
          <w:rFonts w:ascii="Candara" w:hAnsi="Candara"/>
          <w:sz w:val="24"/>
          <w:szCs w:val="24"/>
        </w:rPr>
      </w:pPr>
    </w:p>
    <w:sectPr w:rsidR="00EC28D6" w:rsidSect="00562BF8">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B8DDA" w14:textId="77777777" w:rsidR="005A1CA7" w:rsidRDefault="005A1CA7" w:rsidP="004D102D">
      <w:pPr>
        <w:spacing w:after="0" w:line="240" w:lineRule="auto"/>
      </w:pPr>
      <w:r>
        <w:separator/>
      </w:r>
    </w:p>
  </w:endnote>
  <w:endnote w:type="continuationSeparator" w:id="0">
    <w:p w14:paraId="2599AA1B" w14:textId="77777777" w:rsidR="005A1CA7" w:rsidRDefault="005A1CA7" w:rsidP="004D1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065060"/>
      <w:docPartObj>
        <w:docPartGallery w:val="Page Numbers (Bottom of Page)"/>
        <w:docPartUnique/>
      </w:docPartObj>
    </w:sdtPr>
    <w:sdtEndPr>
      <w:rPr>
        <w:noProof/>
      </w:rPr>
    </w:sdtEndPr>
    <w:sdtContent>
      <w:p w14:paraId="3B02E00A" w14:textId="336B34EE" w:rsidR="00066282" w:rsidRDefault="00066282">
        <w:pPr>
          <w:pStyle w:val="Footer"/>
          <w:jc w:val="center"/>
        </w:pPr>
        <w:r>
          <w:fldChar w:fldCharType="begin"/>
        </w:r>
        <w:r>
          <w:instrText xml:space="preserve"> PAGE   \* MERGEFORMAT </w:instrText>
        </w:r>
        <w:r>
          <w:fldChar w:fldCharType="separate"/>
        </w:r>
        <w:r w:rsidR="00D26072">
          <w:rPr>
            <w:noProof/>
          </w:rPr>
          <w:t>18</w:t>
        </w:r>
        <w:r>
          <w:rPr>
            <w:noProof/>
          </w:rPr>
          <w:fldChar w:fldCharType="end"/>
        </w:r>
      </w:p>
    </w:sdtContent>
  </w:sdt>
  <w:p w14:paraId="33E1B4CA" w14:textId="77777777" w:rsidR="00066282" w:rsidRDefault="00066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14335" w14:textId="77777777" w:rsidR="005A1CA7" w:rsidRDefault="005A1CA7" w:rsidP="004D102D">
      <w:pPr>
        <w:spacing w:after="0" w:line="240" w:lineRule="auto"/>
      </w:pPr>
      <w:r>
        <w:separator/>
      </w:r>
    </w:p>
  </w:footnote>
  <w:footnote w:type="continuationSeparator" w:id="0">
    <w:p w14:paraId="0EBE569D" w14:textId="77777777" w:rsidR="005A1CA7" w:rsidRDefault="005A1CA7" w:rsidP="004D102D">
      <w:pPr>
        <w:spacing w:after="0" w:line="240" w:lineRule="auto"/>
      </w:pPr>
      <w:r>
        <w:continuationSeparator/>
      </w:r>
    </w:p>
  </w:footnote>
  <w:footnote w:id="1">
    <w:p w14:paraId="2A8EFBDB" w14:textId="5565B0D2" w:rsidR="00066282" w:rsidRPr="0039358B" w:rsidRDefault="00066282">
      <w:pPr>
        <w:pStyle w:val="FootnoteText"/>
      </w:pPr>
      <w:r>
        <w:rPr>
          <w:rStyle w:val="FootnoteReference"/>
        </w:rPr>
        <w:footnoteRef/>
      </w:r>
      <w:r>
        <w:t xml:space="preserve"> </w:t>
      </w:r>
      <w:r w:rsidRPr="0039358B">
        <w:rPr>
          <w:rFonts w:ascii="Candara" w:eastAsia="Times New Roman" w:hAnsi="Candara" w:cs="Times New Roman"/>
          <w:color w:val="000000"/>
        </w:rPr>
        <w:t xml:space="preserve">This action plan </w:t>
      </w:r>
      <w:r w:rsidRPr="0039358B">
        <w:rPr>
          <w:rFonts w:ascii="Candara" w:eastAsia="Times New Roman" w:hAnsi="Candara" w:cs="Times New Roman"/>
          <w:color w:val="181817"/>
        </w:rPr>
        <w:t xml:space="preserve">has been informed by earlier research and action in the school, such as the 2018 Diversity Audit (conducted by </w:t>
      </w:r>
      <w:proofErr w:type="spellStart"/>
      <w:r w:rsidRPr="0039358B">
        <w:rPr>
          <w:rFonts w:ascii="Candara" w:eastAsia="Times New Roman" w:hAnsi="Candara" w:cs="Times New Roman"/>
          <w:color w:val="000000"/>
        </w:rPr>
        <w:t>Dr.</w:t>
      </w:r>
      <w:proofErr w:type="spellEnd"/>
      <w:r w:rsidRPr="0039358B">
        <w:rPr>
          <w:rFonts w:ascii="Candara" w:eastAsia="Times New Roman" w:hAnsi="Candara" w:cs="Times New Roman"/>
          <w:color w:val="000000"/>
        </w:rPr>
        <w:t xml:space="preserve"> Diane </w:t>
      </w:r>
      <w:proofErr w:type="spellStart"/>
      <w:r w:rsidRPr="0039358B">
        <w:rPr>
          <w:rFonts w:ascii="Candara" w:eastAsia="Times New Roman" w:hAnsi="Candara" w:cs="Times New Roman"/>
          <w:color w:val="000000"/>
        </w:rPr>
        <w:t>Chilangwa</w:t>
      </w:r>
      <w:proofErr w:type="spellEnd"/>
      <w:r w:rsidRPr="0039358B">
        <w:rPr>
          <w:rFonts w:ascii="Candara" w:eastAsia="Times New Roman" w:hAnsi="Candara" w:cs="Times New Roman"/>
          <w:color w:val="000000"/>
        </w:rPr>
        <w:t xml:space="preserve"> Farmer and </w:t>
      </w:r>
      <w:proofErr w:type="spellStart"/>
      <w:r w:rsidRPr="0039358B">
        <w:rPr>
          <w:rFonts w:ascii="Candara" w:eastAsia="Times New Roman" w:hAnsi="Candara" w:cs="Times New Roman"/>
          <w:color w:val="000000"/>
        </w:rPr>
        <w:t>Dr.</w:t>
      </w:r>
      <w:proofErr w:type="spellEnd"/>
      <w:r w:rsidRPr="0039358B">
        <w:rPr>
          <w:rFonts w:ascii="Candara" w:eastAsia="Times New Roman" w:hAnsi="Candara" w:cs="Times New Roman"/>
          <w:color w:val="000000"/>
        </w:rPr>
        <w:t xml:space="preserve"> Carolyn H. Williams</w:t>
      </w:r>
      <w:r w:rsidRPr="0039358B">
        <w:rPr>
          <w:rFonts w:ascii="Candara" w:eastAsia="Times New Roman" w:hAnsi="Candara" w:cs="Times New Roman"/>
          <w:color w:val="181817"/>
        </w:rPr>
        <w:t>)</w:t>
      </w:r>
      <w:r>
        <w:rPr>
          <w:rFonts w:ascii="Candara" w:eastAsia="Times New Roman" w:hAnsi="Candara" w:cs="Times New Roman"/>
          <w:color w:val="181817"/>
        </w:rPr>
        <w:t>, the Mind the Gap Project conducted by Dr Althea Rivas (now SOAS) and Dr Akanksha Mehta (</w:t>
      </w:r>
      <w:r w:rsidR="00AC49A1">
        <w:rPr>
          <w:rFonts w:ascii="Candara" w:eastAsia="Times New Roman" w:hAnsi="Candara" w:cs="Times New Roman"/>
          <w:color w:val="181817"/>
        </w:rPr>
        <w:t>now</w:t>
      </w:r>
      <w:r>
        <w:rPr>
          <w:rFonts w:ascii="Candara" w:eastAsia="Times New Roman" w:hAnsi="Candara" w:cs="Times New Roman"/>
          <w:color w:val="181817"/>
        </w:rPr>
        <w:t xml:space="preserve"> Goldsmiths)</w:t>
      </w:r>
      <w:r w:rsidRPr="0039358B">
        <w:rPr>
          <w:rFonts w:ascii="Candara" w:eastAsia="Times New Roman" w:hAnsi="Candara" w:cs="Times New Roman"/>
          <w:color w:val="181817"/>
        </w:rPr>
        <w:t xml:space="preserve">. It has been drafted by the Director of Equality, </w:t>
      </w:r>
      <w:proofErr w:type="gramStart"/>
      <w:r w:rsidRPr="0039358B">
        <w:rPr>
          <w:rFonts w:ascii="Candara" w:eastAsia="Times New Roman" w:hAnsi="Candara" w:cs="Times New Roman"/>
          <w:color w:val="181817"/>
        </w:rPr>
        <w:t>Diversity</w:t>
      </w:r>
      <w:proofErr w:type="gramEnd"/>
      <w:r w:rsidRPr="0039358B">
        <w:rPr>
          <w:rFonts w:ascii="Candara" w:eastAsia="Times New Roman" w:hAnsi="Candara" w:cs="Times New Roman"/>
          <w:color w:val="181817"/>
        </w:rPr>
        <w:t xml:space="preserve"> and Inclusion (</w:t>
      </w:r>
      <w:r w:rsidR="00D5557E">
        <w:rPr>
          <w:rFonts w:ascii="Candara" w:eastAsia="Times New Roman" w:hAnsi="Candara" w:cs="Times New Roman"/>
          <w:color w:val="181817"/>
        </w:rPr>
        <w:t>D</w:t>
      </w:r>
      <w:r w:rsidRPr="0039358B">
        <w:rPr>
          <w:rFonts w:ascii="Candara" w:eastAsia="Times New Roman" w:hAnsi="Candara" w:cs="Times New Roman"/>
          <w:color w:val="181817"/>
        </w:rPr>
        <w:t xml:space="preserve">EDI), </w:t>
      </w:r>
      <w:r w:rsidR="008C53E0">
        <w:rPr>
          <w:rFonts w:ascii="Candara" w:eastAsia="Times New Roman" w:hAnsi="Candara" w:cs="Times New Roman"/>
          <w:color w:val="181817"/>
        </w:rPr>
        <w:t xml:space="preserve">with input from </w:t>
      </w:r>
      <w:r w:rsidRPr="0039358B">
        <w:rPr>
          <w:rFonts w:ascii="Candara" w:eastAsia="Times New Roman" w:hAnsi="Candara" w:cs="Times New Roman"/>
          <w:color w:val="181817"/>
        </w:rPr>
        <w:t>the School’s Race Equity Advocates (REAs)</w:t>
      </w:r>
      <w:r w:rsidR="008C53E0">
        <w:rPr>
          <w:rFonts w:ascii="Candara" w:eastAsia="Times New Roman" w:hAnsi="Candara" w:cs="Times New Roman"/>
          <w:color w:val="181817"/>
        </w:rPr>
        <w:t xml:space="preserve"> and</w:t>
      </w:r>
      <w:r w:rsidRPr="0039358B">
        <w:rPr>
          <w:rFonts w:ascii="Candara" w:eastAsia="Times New Roman" w:hAnsi="Candara" w:cs="Times New Roman"/>
          <w:color w:val="181817"/>
        </w:rPr>
        <w:t xml:space="preserve"> </w:t>
      </w:r>
      <w:r w:rsidR="008C53E0">
        <w:rPr>
          <w:rFonts w:ascii="Candara" w:eastAsia="Times New Roman" w:hAnsi="Candara" w:cs="Times New Roman"/>
          <w:color w:val="181817"/>
        </w:rPr>
        <w:t xml:space="preserve">members of </w:t>
      </w:r>
      <w:r>
        <w:rPr>
          <w:rFonts w:ascii="Candara" w:eastAsia="Times New Roman" w:hAnsi="Candara" w:cs="Times New Roman"/>
          <w:color w:val="181817"/>
        </w:rPr>
        <w:t xml:space="preserve">the </w:t>
      </w:r>
      <w:r w:rsidRPr="0039358B">
        <w:rPr>
          <w:rFonts w:ascii="Candara" w:eastAsia="Times New Roman" w:hAnsi="Candara" w:cs="Times New Roman"/>
          <w:color w:val="181817"/>
        </w:rPr>
        <w:t>School Management Team</w:t>
      </w:r>
      <w:r w:rsidR="008C53E0">
        <w:rPr>
          <w:rFonts w:ascii="Candara" w:eastAsia="Times New Roman" w:hAnsi="Candara" w:cs="Times New Roman"/>
          <w:color w:val="181817"/>
        </w:rPr>
        <w:t>, in consultation with staff and students.</w:t>
      </w:r>
    </w:p>
  </w:footnote>
  <w:footnote w:id="2">
    <w:p w14:paraId="40B530E5" w14:textId="77777777" w:rsidR="00066282" w:rsidRPr="00FB4F9E" w:rsidRDefault="00066282" w:rsidP="00EB6473">
      <w:pPr>
        <w:spacing w:after="0" w:line="240" w:lineRule="auto"/>
        <w:rPr>
          <w:rFonts w:ascii="Times New Roman" w:eastAsia="Times New Roman" w:hAnsi="Times New Roman" w:cs="Times New Roman"/>
          <w:sz w:val="20"/>
          <w:szCs w:val="20"/>
        </w:rPr>
      </w:pPr>
      <w:r w:rsidRPr="00FB4F9E">
        <w:rPr>
          <w:rStyle w:val="FootnoteReference"/>
          <w:sz w:val="20"/>
          <w:szCs w:val="20"/>
        </w:rPr>
        <w:footnoteRef/>
      </w:r>
      <w:r w:rsidRPr="00FB4F9E">
        <w:rPr>
          <w:sz w:val="20"/>
          <w:szCs w:val="20"/>
        </w:rPr>
        <w:t xml:space="preserve"> </w:t>
      </w:r>
      <w:r w:rsidRPr="0039358B">
        <w:rPr>
          <w:rFonts w:ascii="Candara" w:eastAsia="Times New Roman" w:hAnsi="Candara" w:cs="Times New Roman"/>
          <w:color w:val="000000"/>
          <w:sz w:val="20"/>
          <w:szCs w:val="20"/>
        </w:rPr>
        <w:t xml:space="preserve">See: </w:t>
      </w:r>
      <w:r w:rsidRPr="0039358B">
        <w:rPr>
          <w:rFonts w:ascii="Candara" w:eastAsia="Times New Roman" w:hAnsi="Candara" w:cs="Times New Roman"/>
          <w:color w:val="0563C1"/>
          <w:sz w:val="20"/>
          <w:szCs w:val="20"/>
          <w:u w:val="single"/>
        </w:rPr>
        <w:t xml:space="preserve">https://www.bbc.co.uk/news/education-55723120#:~:text=Only%20155%20out%20of%20more,than%203%2C000%20in%20that%20time </w:t>
      </w:r>
      <w:r w:rsidRPr="0039358B">
        <w:rPr>
          <w:rFonts w:ascii="Candara" w:eastAsia="Times New Roman" w:hAnsi="Candara" w:cs="Times New Roman"/>
          <w:color w:val="000000"/>
          <w:sz w:val="20"/>
          <w:szCs w:val="20"/>
        </w:rPr>
        <w:t>(Accessed 12.03.2021) </w:t>
      </w:r>
    </w:p>
  </w:footnote>
  <w:footnote w:id="3">
    <w:p w14:paraId="7A9E9B6F" w14:textId="77777777" w:rsidR="00FA79C9" w:rsidRDefault="00FA79C9" w:rsidP="00FA79C9">
      <w:pPr>
        <w:pStyle w:val="FootnoteText"/>
      </w:pPr>
      <w:r w:rsidRPr="0039358B">
        <w:rPr>
          <w:rStyle w:val="FootnoteReference"/>
        </w:rPr>
        <w:footnoteRef/>
      </w:r>
      <w:r w:rsidRPr="0039358B">
        <w:t xml:space="preserve"> Widening Participation, Access, Success and Progress Data May 2021, School of Global Studies</w:t>
      </w:r>
      <w:r>
        <w:t xml:space="preserve">, University of Sussex. </w:t>
      </w:r>
    </w:p>
  </w:footnote>
  <w:footnote w:id="4">
    <w:p w14:paraId="4F51FAD8" w14:textId="75B8CC8A" w:rsidR="0045489B" w:rsidRPr="008C53E0" w:rsidRDefault="0045489B">
      <w:pPr>
        <w:pStyle w:val="FootnoteText"/>
        <w:rPr>
          <w:color w:val="000000" w:themeColor="text1"/>
        </w:rPr>
      </w:pPr>
      <w:r w:rsidRPr="008C53E0">
        <w:rPr>
          <w:rStyle w:val="FootnoteReference"/>
          <w:color w:val="000000" w:themeColor="text1"/>
        </w:rPr>
        <w:footnoteRef/>
      </w:r>
      <w:r w:rsidRPr="008C53E0">
        <w:rPr>
          <w:color w:val="000000" w:themeColor="text1"/>
        </w:rPr>
        <w:t xml:space="preserve"> </w:t>
      </w:r>
      <w:r w:rsidR="002B76E2" w:rsidRPr="008C53E0">
        <w:rPr>
          <w:color w:val="000000" w:themeColor="text1"/>
        </w:rPr>
        <w:t xml:space="preserve">See </w:t>
      </w:r>
      <w:proofErr w:type="spellStart"/>
      <w:r w:rsidR="002B76E2" w:rsidRPr="008C53E0">
        <w:rPr>
          <w:color w:val="000000" w:themeColor="text1"/>
        </w:rPr>
        <w:t>Hoyles</w:t>
      </w:r>
      <w:proofErr w:type="spellEnd"/>
      <w:r w:rsidR="002B76E2" w:rsidRPr="008C53E0">
        <w:rPr>
          <w:color w:val="000000" w:themeColor="text1"/>
        </w:rPr>
        <w:t xml:space="preserve">, A. and </w:t>
      </w:r>
      <w:proofErr w:type="spellStart"/>
      <w:r w:rsidR="002B76E2" w:rsidRPr="008C53E0">
        <w:rPr>
          <w:color w:val="000000" w:themeColor="text1"/>
        </w:rPr>
        <w:t>Hoyles</w:t>
      </w:r>
      <w:proofErr w:type="spellEnd"/>
      <w:r w:rsidR="002B76E2" w:rsidRPr="008C53E0">
        <w:rPr>
          <w:color w:val="000000" w:themeColor="text1"/>
        </w:rPr>
        <w:t xml:space="preserve">, M. (2010) </w:t>
      </w:r>
      <w:r w:rsidR="005C0304" w:rsidRPr="008C53E0">
        <w:rPr>
          <w:color w:val="000000" w:themeColor="text1"/>
        </w:rPr>
        <w:t>‘</w:t>
      </w:r>
      <w:r w:rsidR="002B76E2" w:rsidRPr="008C53E0">
        <w:rPr>
          <w:color w:val="000000" w:themeColor="text1"/>
        </w:rPr>
        <w:t xml:space="preserve">Race </w:t>
      </w:r>
      <w:proofErr w:type="gramStart"/>
      <w:r w:rsidR="002B76E2" w:rsidRPr="008C53E0">
        <w:rPr>
          <w:color w:val="000000" w:themeColor="text1"/>
        </w:rPr>
        <w:t>and  Dyslexia</w:t>
      </w:r>
      <w:proofErr w:type="gramEnd"/>
      <w:r w:rsidR="005C0304" w:rsidRPr="008C53E0">
        <w:rPr>
          <w:color w:val="000000" w:themeColor="text1"/>
        </w:rPr>
        <w:t xml:space="preserve">,’ </w:t>
      </w:r>
      <w:r w:rsidR="002B76E2" w:rsidRPr="008C53E0">
        <w:rPr>
          <w:i/>
          <w:iCs/>
          <w:color w:val="000000" w:themeColor="text1"/>
        </w:rPr>
        <w:t>Race,  Ethnicity and  Education</w:t>
      </w:r>
      <w:r w:rsidR="005C0304" w:rsidRPr="008C53E0">
        <w:rPr>
          <w:color w:val="000000" w:themeColor="text1"/>
        </w:rPr>
        <w:t xml:space="preserve">, Vol. </w:t>
      </w:r>
      <w:r w:rsidR="002B76E2" w:rsidRPr="008C53E0">
        <w:rPr>
          <w:color w:val="000000" w:themeColor="text1"/>
        </w:rPr>
        <w:t>13</w:t>
      </w:r>
      <w:r w:rsidR="005C0304" w:rsidRPr="008C53E0">
        <w:rPr>
          <w:color w:val="000000" w:themeColor="text1"/>
        </w:rPr>
        <w:t xml:space="preserve">, No. </w:t>
      </w:r>
      <w:r w:rsidR="002B76E2" w:rsidRPr="008C53E0">
        <w:rPr>
          <w:color w:val="000000" w:themeColor="text1"/>
        </w:rPr>
        <w:t>2</w:t>
      </w:r>
      <w:r w:rsidR="005C0304" w:rsidRPr="008C53E0">
        <w:rPr>
          <w:color w:val="000000" w:themeColor="text1"/>
        </w:rPr>
        <w:t>,</w:t>
      </w:r>
      <w:r w:rsidR="002B76E2" w:rsidRPr="008C53E0">
        <w:rPr>
          <w:color w:val="000000" w:themeColor="text1"/>
        </w:rPr>
        <w:t xml:space="preserve"> pp. 209-231</w:t>
      </w:r>
      <w:r w:rsidR="005C0304" w:rsidRPr="008C53E0">
        <w:rPr>
          <w:color w:val="000000" w:themeColor="text1"/>
        </w:rPr>
        <w:t xml:space="preserve"> for a discussion of the links between </w:t>
      </w:r>
      <w:proofErr w:type="spellStart"/>
      <w:r w:rsidR="005C0304" w:rsidRPr="008C53E0">
        <w:rPr>
          <w:color w:val="000000" w:themeColor="text1"/>
        </w:rPr>
        <w:t>between</w:t>
      </w:r>
      <w:proofErr w:type="spellEnd"/>
      <w:r w:rsidR="005C0304" w:rsidRPr="008C53E0">
        <w:rPr>
          <w:color w:val="000000" w:themeColor="text1"/>
        </w:rPr>
        <w:t xml:space="preserve"> race, racism and </w:t>
      </w:r>
      <w:proofErr w:type="spellStart"/>
      <w:r w:rsidR="005C0304" w:rsidRPr="008C53E0">
        <w:rPr>
          <w:color w:val="000000" w:themeColor="text1"/>
        </w:rPr>
        <w:t>SpLDs</w:t>
      </w:r>
      <w:proofErr w:type="spellEnd"/>
      <w:r w:rsidR="005C0304" w:rsidRPr="008C53E0">
        <w:rPr>
          <w:color w:val="000000" w:themeColor="text1"/>
        </w:rPr>
        <w:t xml:space="preserve"> and the lack of research evidence. </w:t>
      </w:r>
    </w:p>
  </w:footnote>
  <w:footnote w:id="5">
    <w:p w14:paraId="65F938F4" w14:textId="7880FDF3" w:rsidR="00066282" w:rsidRPr="0039358B" w:rsidRDefault="00066282">
      <w:pPr>
        <w:pStyle w:val="FootnoteText"/>
      </w:pPr>
      <w:r w:rsidRPr="0039358B">
        <w:rPr>
          <w:rStyle w:val="FootnoteReference"/>
        </w:rPr>
        <w:footnoteRef/>
      </w:r>
      <w:r w:rsidRPr="0039358B">
        <w:t xml:space="preserve"> </w:t>
      </w:r>
      <w:r w:rsidRPr="003A56F5">
        <w:rPr>
          <w:rFonts w:ascii="Candara" w:eastAsia="Times New Roman" w:hAnsi="Candara" w:cs="Times New Roman"/>
          <w:color w:val="181817"/>
        </w:rPr>
        <w:t xml:space="preserve">Throughout this document, this acronym is used for ease of coherence and understanding. The acronym is a broadly descriptive term </w:t>
      </w:r>
      <w:r>
        <w:rPr>
          <w:rFonts w:ascii="Candara" w:eastAsia="Times New Roman" w:hAnsi="Candara" w:cs="Times New Roman"/>
          <w:color w:val="181817"/>
        </w:rPr>
        <w:t xml:space="preserve">which does not necessarily </w:t>
      </w:r>
      <w:r w:rsidR="00E24DA0">
        <w:rPr>
          <w:rFonts w:ascii="Candara" w:eastAsia="Times New Roman" w:hAnsi="Candara" w:cs="Times New Roman"/>
          <w:color w:val="181817"/>
        </w:rPr>
        <w:t xml:space="preserve">reflect the varied experiences and identities of </w:t>
      </w:r>
      <w:r w:rsidRPr="003A56F5">
        <w:rPr>
          <w:rFonts w:ascii="Candara" w:eastAsia="Times New Roman" w:hAnsi="Candara" w:cs="Times New Roman"/>
          <w:color w:val="181817"/>
        </w:rPr>
        <w:t>minority individuals and groups.</w:t>
      </w:r>
    </w:p>
  </w:footnote>
  <w:footnote w:id="6">
    <w:p w14:paraId="3DFF03EB" w14:textId="55F426F9" w:rsidR="00066282" w:rsidRDefault="00066282" w:rsidP="00125345">
      <w:pPr>
        <w:pStyle w:val="FootnoteText"/>
      </w:pPr>
      <w:r>
        <w:rPr>
          <w:rStyle w:val="FootnoteReference"/>
        </w:rPr>
        <w:footnoteRef/>
      </w:r>
      <w:r>
        <w:t xml:space="preserve"> These trends are further </w:t>
      </w:r>
      <w:r w:rsidR="008C53E0">
        <w:t xml:space="preserve">supported </w:t>
      </w:r>
      <w:r>
        <w:t xml:space="preserve">by research conducted by Advance HE. See general access to reports published at: </w:t>
      </w:r>
      <w:hyperlink r:id="rId1" w:history="1">
        <w:r w:rsidRPr="00B648B9">
          <w:rPr>
            <w:rStyle w:val="Hyperlink"/>
          </w:rPr>
          <w:t>https://www.advance-he.ac.uk/reports-publications-and-resources</w:t>
        </w:r>
      </w:hyperlink>
      <w:r>
        <w:t xml:space="preserve"> (Accessed 23.06.2021). </w:t>
      </w:r>
    </w:p>
  </w:footnote>
  <w:footnote w:id="7">
    <w:p w14:paraId="36734BF9" w14:textId="71333AE8" w:rsidR="00066282" w:rsidRDefault="00066282">
      <w:pPr>
        <w:pStyle w:val="FootnoteText"/>
      </w:pPr>
      <w:r>
        <w:rPr>
          <w:rStyle w:val="FootnoteReference"/>
        </w:rPr>
        <w:footnoteRef/>
      </w:r>
      <w:r>
        <w:t xml:space="preserve"> </w:t>
      </w:r>
      <w:r w:rsidRPr="0039358B">
        <w:t>Widening Participation, Access, Success and Progress Data</w:t>
      </w:r>
      <w:r>
        <w:t xml:space="preserve"> November</w:t>
      </w:r>
      <w:r w:rsidRPr="0039358B">
        <w:t xml:space="preserve"> 2021, School of Global Studies</w:t>
      </w:r>
      <w:r>
        <w:t>, University of Sussex.</w:t>
      </w:r>
    </w:p>
  </w:footnote>
  <w:footnote w:id="8">
    <w:p w14:paraId="3CE55DEE" w14:textId="77777777" w:rsidR="00C42991" w:rsidRDefault="00C42991" w:rsidP="00C42991">
      <w:pPr>
        <w:pStyle w:val="FootnoteText"/>
      </w:pPr>
      <w:r>
        <w:rPr>
          <w:rStyle w:val="FootnoteReference"/>
        </w:rPr>
        <w:footnoteRef/>
      </w:r>
      <w:r>
        <w:t xml:space="preserve"> Available for download to staff on ‘Global Studies Teaching and Learning Resources’ Canvas site. </w:t>
      </w:r>
    </w:p>
  </w:footnote>
  <w:footnote w:id="9">
    <w:p w14:paraId="380A356E" w14:textId="28BD0F14" w:rsidR="00196A7E" w:rsidRPr="00196A7E" w:rsidRDefault="00196A7E">
      <w:pPr>
        <w:pStyle w:val="FootnoteText"/>
        <w:rPr>
          <w:lang w:val="en-US"/>
        </w:rPr>
      </w:pPr>
      <w:r>
        <w:rPr>
          <w:rStyle w:val="FootnoteReference"/>
        </w:rPr>
        <w:footnoteRef/>
      </w:r>
      <w:r w:rsidR="006D3421">
        <w:t xml:space="preserve"> </w:t>
      </w:r>
      <w:r w:rsidR="006D3421" w:rsidRPr="00500D37">
        <w:rPr>
          <w:rFonts w:ascii="Candara" w:hAnsi="Candara"/>
        </w:rPr>
        <w:t>Higher Education Staff Statistics</w:t>
      </w:r>
      <w:r w:rsidR="00A62AFB" w:rsidRPr="00500D37">
        <w:rPr>
          <w:rFonts w:ascii="Candara" w:hAnsi="Candara"/>
        </w:rPr>
        <w:t xml:space="preserve"> (</w:t>
      </w:r>
      <w:r w:rsidR="00A62AFB" w:rsidRPr="00500D37">
        <w:rPr>
          <w:rFonts w:ascii="Candara" w:hAnsi="Candara" w:cs="Arial"/>
          <w:color w:val="4F4641"/>
          <w:shd w:val="clear" w:color="auto" w:fill="FFFFFF"/>
        </w:rPr>
        <w:t>23 January 2020)</w:t>
      </w:r>
      <w:r w:rsidR="00500D37">
        <w:rPr>
          <w:rFonts w:ascii="Candara" w:hAnsi="Candara" w:cs="Arial"/>
          <w:color w:val="4F4641"/>
          <w:shd w:val="clear" w:color="auto" w:fill="FFFFFF"/>
        </w:rPr>
        <w:t xml:space="preserve">. </w:t>
      </w:r>
      <w:hyperlink r:id="rId2" w:history="1">
        <w:r w:rsidR="00022117" w:rsidRPr="00A835F1">
          <w:rPr>
            <w:rStyle w:val="Hyperlink"/>
            <w:rFonts w:ascii="Candara" w:eastAsia="Times New Roman" w:hAnsi="Candara" w:cs="Times New Roman"/>
          </w:rPr>
          <w:t>https://www.hesa.ac.uk/news/23-01-2020/sb256-higher-education-staff-statistics</w:t>
        </w:r>
      </w:hyperlink>
      <w:r>
        <w:rPr>
          <w:rStyle w:val="Hyperlink"/>
          <w:rFonts w:ascii="Candara" w:eastAsia="Times New Roman" w:hAnsi="Candara" w:cs="Times New Roman"/>
          <w:sz w:val="24"/>
          <w:szCs w:val="24"/>
        </w:rPr>
        <w:t xml:space="preserve"> </w:t>
      </w:r>
    </w:p>
  </w:footnote>
  <w:footnote w:id="10">
    <w:p w14:paraId="2AA4C203" w14:textId="77777777" w:rsidR="000949A7" w:rsidRDefault="000949A7" w:rsidP="000949A7">
      <w:pPr>
        <w:pStyle w:val="FootnoteText"/>
      </w:pPr>
      <w:r>
        <w:rPr>
          <w:rStyle w:val="FootnoteReference"/>
        </w:rPr>
        <w:footnoteRef/>
      </w:r>
      <w:r>
        <w:t xml:space="preserve"> Available for download to staff on ‘Global Studies Teaching and Learning Resources’ Canvas site. </w:t>
      </w:r>
    </w:p>
  </w:footnote>
  <w:footnote w:id="11">
    <w:p w14:paraId="3B7F2329" w14:textId="069F4FB6" w:rsidR="00066282" w:rsidRPr="00446519" w:rsidRDefault="00066282" w:rsidP="0038634B">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F08D" w14:textId="285A845F" w:rsidR="00066282" w:rsidRPr="00022117" w:rsidRDefault="00066282">
    <w:pPr>
      <w:pStyle w:val="Header"/>
      <w:rPr>
        <w:rFonts w:ascii="Candara" w:hAnsi="Candara"/>
      </w:rPr>
    </w:pPr>
    <w:r w:rsidRPr="00022117">
      <w:rPr>
        <w:rFonts w:ascii="Candara" w:hAnsi="Candara"/>
      </w:rPr>
      <w:t>School of Global Studies</w:t>
    </w:r>
    <w:r w:rsidRPr="00022117">
      <w:rPr>
        <w:rFonts w:ascii="Candara" w:hAnsi="Candara"/>
      </w:rPr>
      <w:ptab w:relativeTo="margin" w:alignment="center" w:leader="none"/>
    </w:r>
    <w:r w:rsidRPr="00022117">
      <w:rPr>
        <w:rFonts w:ascii="Candara" w:hAnsi="Candara"/>
      </w:rPr>
      <w:t>Race Equity Action Plan</w:t>
    </w:r>
    <w:r w:rsidRPr="00022117">
      <w:rPr>
        <w:rFonts w:ascii="Candara" w:hAnsi="Candara"/>
      </w:rPr>
      <w:ptab w:relativeTo="margin" w:alignment="right" w:leader="none"/>
    </w:r>
    <w:r w:rsidRPr="00022117">
      <w:rPr>
        <w:rFonts w:ascii="Candara" w:hAnsi="Candara"/>
      </w:rPr>
      <w:t xml:space="preserve">Version 2.0 </w:t>
    </w:r>
    <w:r w:rsidR="00576BE0" w:rsidRPr="00022117">
      <w:rPr>
        <w:rFonts w:ascii="Candara" w:hAnsi="Candara"/>
      </w:rPr>
      <w:t>January</w:t>
    </w:r>
    <w:r w:rsidR="00887BC2" w:rsidRPr="00022117">
      <w:rPr>
        <w:rFonts w:ascii="Candara" w:hAnsi="Candara"/>
      </w:rPr>
      <w:t xml:space="preserve"> </w:t>
    </w:r>
    <w:r w:rsidRPr="00022117">
      <w:rPr>
        <w:rFonts w:ascii="Candara" w:hAnsi="Candara"/>
      </w:rPr>
      <w:t>202</w:t>
    </w:r>
    <w:r w:rsidR="00576BE0" w:rsidRPr="00022117">
      <w:rPr>
        <w:rFonts w:ascii="Candara" w:hAnsi="Candar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069E"/>
    <w:multiLevelType w:val="hybridMultilevel"/>
    <w:tmpl w:val="892610CA"/>
    <w:lvl w:ilvl="0" w:tplc="131C71B4">
      <w:start w:val="1"/>
      <w:numFmt w:val="decimal"/>
      <w:lvlText w:val="%1."/>
      <w:lvlJc w:val="left"/>
      <w:pPr>
        <w:ind w:left="720" w:hanging="360"/>
      </w:pPr>
      <w:rPr>
        <w:rFonts w:hint="default"/>
        <w:b/>
        <w:color w:val="181817"/>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C1D5A"/>
    <w:multiLevelType w:val="hybridMultilevel"/>
    <w:tmpl w:val="98E8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A3408"/>
    <w:multiLevelType w:val="hybridMultilevel"/>
    <w:tmpl w:val="89E83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2103A"/>
    <w:multiLevelType w:val="hybridMultilevel"/>
    <w:tmpl w:val="DC2E825C"/>
    <w:lvl w:ilvl="0" w:tplc="08090001">
      <w:start w:val="1"/>
      <w:numFmt w:val="bullet"/>
      <w:lvlText w:val=""/>
      <w:lvlJc w:val="left"/>
      <w:pPr>
        <w:ind w:left="720" w:hanging="360"/>
      </w:pPr>
      <w:rPr>
        <w:rFonts w:ascii="Symbol" w:hAnsi="Symbol" w:hint="default"/>
      </w:rPr>
    </w:lvl>
    <w:lvl w:ilvl="1" w:tplc="68A047E2">
      <w:start w:val="5"/>
      <w:numFmt w:val="bullet"/>
      <w:lvlText w:val="•"/>
      <w:lvlJc w:val="left"/>
      <w:pPr>
        <w:ind w:left="1440" w:hanging="360"/>
      </w:pPr>
      <w:rPr>
        <w:rFonts w:ascii="Candara" w:eastAsia="Times New Roman" w:hAnsi="Candara" w:cs="Times New Roman"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37658"/>
    <w:multiLevelType w:val="hybridMultilevel"/>
    <w:tmpl w:val="C0F89832"/>
    <w:lvl w:ilvl="0" w:tplc="DC3C99FA">
      <w:numFmt w:val="bullet"/>
      <w:lvlText w:val="•"/>
      <w:lvlJc w:val="left"/>
      <w:pPr>
        <w:ind w:left="720" w:hanging="360"/>
      </w:pPr>
      <w:rPr>
        <w:rFonts w:ascii="Candara" w:eastAsia="Times New Roman" w:hAnsi="Candara" w:cs="Times New Roman"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6670D"/>
    <w:multiLevelType w:val="hybridMultilevel"/>
    <w:tmpl w:val="78BC3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6520248">
      <w:start w:val="5"/>
      <w:numFmt w:val="bullet"/>
      <w:lvlText w:val="•"/>
      <w:lvlJc w:val="left"/>
      <w:pPr>
        <w:ind w:left="2160" w:hanging="360"/>
      </w:pPr>
      <w:rPr>
        <w:rFonts w:ascii="Candara" w:eastAsia="Times New Roman" w:hAnsi="Candara" w:cs="Times New Roman" w:hint="default"/>
        <w:color w:val="000000"/>
        <w:sz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47A58"/>
    <w:multiLevelType w:val="hybridMultilevel"/>
    <w:tmpl w:val="B218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E5209"/>
    <w:multiLevelType w:val="hybridMultilevel"/>
    <w:tmpl w:val="D632E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4114E"/>
    <w:multiLevelType w:val="hybridMultilevel"/>
    <w:tmpl w:val="0BA2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B54F0"/>
    <w:multiLevelType w:val="hybridMultilevel"/>
    <w:tmpl w:val="AD40F694"/>
    <w:lvl w:ilvl="0" w:tplc="DC3C99FA">
      <w:numFmt w:val="bullet"/>
      <w:lvlText w:val="•"/>
      <w:lvlJc w:val="left"/>
      <w:pPr>
        <w:ind w:left="1090" w:hanging="360"/>
      </w:pPr>
      <w:rPr>
        <w:rFonts w:ascii="Candara" w:eastAsia="Times New Roman" w:hAnsi="Candara" w:cs="Times New Roman" w:hint="default"/>
        <w:color w:val="000000"/>
        <w:sz w:val="20"/>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10" w15:restartNumberingAfterBreak="0">
    <w:nsid w:val="28FE5AC3"/>
    <w:multiLevelType w:val="hybridMultilevel"/>
    <w:tmpl w:val="8660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93408"/>
    <w:multiLevelType w:val="hybridMultilevel"/>
    <w:tmpl w:val="B2F6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26BB1"/>
    <w:multiLevelType w:val="hybridMultilevel"/>
    <w:tmpl w:val="61CC4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2E0DD3"/>
    <w:multiLevelType w:val="hybridMultilevel"/>
    <w:tmpl w:val="3A309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4412D"/>
    <w:multiLevelType w:val="hybridMultilevel"/>
    <w:tmpl w:val="03DC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C2C10"/>
    <w:multiLevelType w:val="hybridMultilevel"/>
    <w:tmpl w:val="1C8EF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A321BF"/>
    <w:multiLevelType w:val="hybridMultilevel"/>
    <w:tmpl w:val="A218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B70E2C"/>
    <w:multiLevelType w:val="hybridMultilevel"/>
    <w:tmpl w:val="A662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247E0"/>
    <w:multiLevelType w:val="hybridMultilevel"/>
    <w:tmpl w:val="234C6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94797E"/>
    <w:multiLevelType w:val="hybridMultilevel"/>
    <w:tmpl w:val="A1D28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040C74"/>
    <w:multiLevelType w:val="hybridMultilevel"/>
    <w:tmpl w:val="EF90EC2A"/>
    <w:lvl w:ilvl="0" w:tplc="2F9609A0">
      <w:start w:val="1"/>
      <w:numFmt w:val="decimal"/>
      <w:lvlText w:val="%1."/>
      <w:lvlJc w:val="left"/>
      <w:pPr>
        <w:ind w:left="1080" w:hanging="360"/>
      </w:pPr>
      <w:rPr>
        <w:rFonts w:ascii="Candara" w:hAnsi="Candara" w:hint="default"/>
        <w:color w:val="181817"/>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6A61EA9"/>
    <w:multiLevelType w:val="hybridMultilevel"/>
    <w:tmpl w:val="F5FC4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1D4A4E"/>
    <w:multiLevelType w:val="hybridMultilevel"/>
    <w:tmpl w:val="8CEA9236"/>
    <w:lvl w:ilvl="0" w:tplc="DCC0493E">
      <w:start w:val="1"/>
      <w:numFmt w:val="decimal"/>
      <w:lvlText w:val="%1."/>
      <w:lvlJc w:val="left"/>
      <w:pPr>
        <w:ind w:left="720" w:hanging="360"/>
      </w:pPr>
      <w:rPr>
        <w:rFonts w:hint="default"/>
        <w:b/>
        <w:color w:val="181817"/>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D86AE2"/>
    <w:multiLevelType w:val="hybridMultilevel"/>
    <w:tmpl w:val="C832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44C4D"/>
    <w:multiLevelType w:val="hybridMultilevel"/>
    <w:tmpl w:val="BD9A5BF8"/>
    <w:lvl w:ilvl="0" w:tplc="E47267BA">
      <w:start w:val="1"/>
      <w:numFmt w:val="decimal"/>
      <w:lvlText w:val="%1."/>
      <w:lvlJc w:val="left"/>
      <w:pPr>
        <w:ind w:left="1081" w:hanging="360"/>
      </w:pPr>
      <w:rPr>
        <w:rFonts w:ascii="Candara" w:hAnsi="Candara" w:hint="default"/>
        <w:color w:val="181817"/>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25" w15:restartNumberingAfterBreak="0">
    <w:nsid w:val="5329252E"/>
    <w:multiLevelType w:val="hybridMultilevel"/>
    <w:tmpl w:val="51DA87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FB7DFB"/>
    <w:multiLevelType w:val="hybridMultilevel"/>
    <w:tmpl w:val="D50A9D7A"/>
    <w:lvl w:ilvl="0" w:tplc="DCC0493E">
      <w:start w:val="1"/>
      <w:numFmt w:val="decimal"/>
      <w:lvlText w:val="%1."/>
      <w:lvlJc w:val="left"/>
      <w:pPr>
        <w:ind w:left="720" w:hanging="360"/>
      </w:pPr>
      <w:rPr>
        <w:rFonts w:hint="default"/>
        <w:b/>
        <w:color w:val="181817"/>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024144"/>
    <w:multiLevelType w:val="hybridMultilevel"/>
    <w:tmpl w:val="1D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45D25"/>
    <w:multiLevelType w:val="hybridMultilevel"/>
    <w:tmpl w:val="27E4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5F2664"/>
    <w:multiLevelType w:val="hybridMultilevel"/>
    <w:tmpl w:val="9754F518"/>
    <w:lvl w:ilvl="0" w:tplc="DC3C99FA">
      <w:numFmt w:val="bullet"/>
      <w:lvlText w:val="•"/>
      <w:lvlJc w:val="left"/>
      <w:pPr>
        <w:ind w:left="1090" w:hanging="360"/>
      </w:pPr>
      <w:rPr>
        <w:rFonts w:ascii="Candara" w:eastAsia="Times New Roman" w:hAnsi="Candara" w:cs="Times New Roman"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C4597F"/>
    <w:multiLevelType w:val="hybridMultilevel"/>
    <w:tmpl w:val="5B5435F4"/>
    <w:lvl w:ilvl="0" w:tplc="DCC0493E">
      <w:start w:val="1"/>
      <w:numFmt w:val="decimal"/>
      <w:lvlText w:val="%1."/>
      <w:lvlJc w:val="left"/>
      <w:pPr>
        <w:ind w:left="720" w:hanging="360"/>
      </w:pPr>
      <w:rPr>
        <w:rFonts w:hint="default"/>
        <w:b/>
        <w:color w:val="181817"/>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E35DEC"/>
    <w:multiLevelType w:val="hybridMultilevel"/>
    <w:tmpl w:val="E3827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466A7A"/>
    <w:multiLevelType w:val="hybridMultilevel"/>
    <w:tmpl w:val="8ABCDF12"/>
    <w:lvl w:ilvl="0" w:tplc="2F9609A0">
      <w:start w:val="1"/>
      <w:numFmt w:val="decimal"/>
      <w:lvlText w:val="%1."/>
      <w:lvlJc w:val="left"/>
      <w:pPr>
        <w:ind w:left="1080" w:hanging="360"/>
      </w:pPr>
      <w:rPr>
        <w:rFonts w:ascii="Candara" w:hAnsi="Candara" w:hint="default"/>
        <w:color w:val="181817"/>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74102B3"/>
    <w:multiLevelType w:val="hybridMultilevel"/>
    <w:tmpl w:val="761A1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99374D"/>
    <w:multiLevelType w:val="hybridMultilevel"/>
    <w:tmpl w:val="6F3E0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5547D9"/>
    <w:multiLevelType w:val="hybridMultilevel"/>
    <w:tmpl w:val="BD9A5BF8"/>
    <w:lvl w:ilvl="0" w:tplc="E47267BA">
      <w:start w:val="1"/>
      <w:numFmt w:val="decimal"/>
      <w:lvlText w:val="%1."/>
      <w:lvlJc w:val="left"/>
      <w:pPr>
        <w:ind w:left="1081" w:hanging="360"/>
      </w:pPr>
      <w:rPr>
        <w:rFonts w:ascii="Candara" w:hAnsi="Candara" w:hint="default"/>
        <w:color w:val="181817"/>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36" w15:restartNumberingAfterBreak="0">
    <w:nsid w:val="6B1255A0"/>
    <w:multiLevelType w:val="hybridMultilevel"/>
    <w:tmpl w:val="51DA87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630BDF"/>
    <w:multiLevelType w:val="hybridMultilevel"/>
    <w:tmpl w:val="1B945F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E6C7A1B"/>
    <w:multiLevelType w:val="hybridMultilevel"/>
    <w:tmpl w:val="7842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E83A7C"/>
    <w:multiLevelType w:val="hybridMultilevel"/>
    <w:tmpl w:val="D4A410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40F3E73"/>
    <w:multiLevelType w:val="hybridMultilevel"/>
    <w:tmpl w:val="21422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52410D"/>
    <w:multiLevelType w:val="hybridMultilevel"/>
    <w:tmpl w:val="D23862E0"/>
    <w:lvl w:ilvl="0" w:tplc="2F9609A0">
      <w:start w:val="1"/>
      <w:numFmt w:val="decimal"/>
      <w:lvlText w:val="%1."/>
      <w:lvlJc w:val="left"/>
      <w:pPr>
        <w:ind w:left="1080" w:hanging="360"/>
      </w:pPr>
      <w:rPr>
        <w:rFonts w:ascii="Candara" w:hAnsi="Candara" w:hint="default"/>
        <w:color w:val="181817"/>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D7C4AB7"/>
    <w:multiLevelType w:val="hybridMultilevel"/>
    <w:tmpl w:val="4BF8BFE0"/>
    <w:lvl w:ilvl="0" w:tplc="DC3C99FA">
      <w:numFmt w:val="bullet"/>
      <w:lvlText w:val="•"/>
      <w:lvlJc w:val="left"/>
      <w:pPr>
        <w:ind w:left="720" w:hanging="360"/>
      </w:pPr>
      <w:rPr>
        <w:rFonts w:ascii="Candara" w:eastAsia="Times New Roman" w:hAnsi="Candara" w:cs="Times New Roman"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7E4D29"/>
    <w:multiLevelType w:val="hybridMultilevel"/>
    <w:tmpl w:val="C3A64380"/>
    <w:lvl w:ilvl="0" w:tplc="DCC0493E">
      <w:start w:val="1"/>
      <w:numFmt w:val="decimal"/>
      <w:lvlText w:val="%1."/>
      <w:lvlJc w:val="left"/>
      <w:pPr>
        <w:ind w:left="720" w:hanging="360"/>
      </w:pPr>
      <w:rPr>
        <w:rFonts w:hint="default"/>
        <w:b/>
        <w:color w:val="181817"/>
        <w:sz w:val="24"/>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18"/>
  </w:num>
  <w:num w:numId="4">
    <w:abstractNumId w:val="24"/>
  </w:num>
  <w:num w:numId="5">
    <w:abstractNumId w:val="29"/>
  </w:num>
  <w:num w:numId="6">
    <w:abstractNumId w:val="4"/>
  </w:num>
  <w:num w:numId="7">
    <w:abstractNumId w:val="42"/>
  </w:num>
  <w:num w:numId="8">
    <w:abstractNumId w:val="1"/>
  </w:num>
  <w:num w:numId="9">
    <w:abstractNumId w:val="28"/>
  </w:num>
  <w:num w:numId="10">
    <w:abstractNumId w:val="5"/>
  </w:num>
  <w:num w:numId="11">
    <w:abstractNumId w:val="23"/>
  </w:num>
  <w:num w:numId="12">
    <w:abstractNumId w:val="3"/>
  </w:num>
  <w:num w:numId="13">
    <w:abstractNumId w:val="14"/>
  </w:num>
  <w:num w:numId="14">
    <w:abstractNumId w:val="17"/>
  </w:num>
  <w:num w:numId="15">
    <w:abstractNumId w:val="8"/>
  </w:num>
  <w:num w:numId="16">
    <w:abstractNumId w:val="37"/>
  </w:num>
  <w:num w:numId="17">
    <w:abstractNumId w:val="10"/>
  </w:num>
  <w:num w:numId="18">
    <w:abstractNumId w:val="27"/>
  </w:num>
  <w:num w:numId="19">
    <w:abstractNumId w:val="38"/>
  </w:num>
  <w:num w:numId="20">
    <w:abstractNumId w:val="35"/>
  </w:num>
  <w:num w:numId="21">
    <w:abstractNumId w:val="19"/>
  </w:num>
  <w:num w:numId="22">
    <w:abstractNumId w:val="30"/>
  </w:num>
  <w:num w:numId="23">
    <w:abstractNumId w:val="22"/>
  </w:num>
  <w:num w:numId="24">
    <w:abstractNumId w:val="26"/>
  </w:num>
  <w:num w:numId="25">
    <w:abstractNumId w:val="43"/>
  </w:num>
  <w:num w:numId="26">
    <w:abstractNumId w:val="36"/>
  </w:num>
  <w:num w:numId="27">
    <w:abstractNumId w:val="25"/>
  </w:num>
  <w:num w:numId="28">
    <w:abstractNumId w:val="39"/>
  </w:num>
  <w:num w:numId="29">
    <w:abstractNumId w:val="13"/>
  </w:num>
  <w:num w:numId="30">
    <w:abstractNumId w:val="21"/>
  </w:num>
  <w:num w:numId="31">
    <w:abstractNumId w:val="7"/>
  </w:num>
  <w:num w:numId="32">
    <w:abstractNumId w:val="34"/>
  </w:num>
  <w:num w:numId="33">
    <w:abstractNumId w:val="2"/>
  </w:num>
  <w:num w:numId="34">
    <w:abstractNumId w:val="6"/>
  </w:num>
  <w:num w:numId="35">
    <w:abstractNumId w:val="41"/>
  </w:num>
  <w:num w:numId="36">
    <w:abstractNumId w:val="0"/>
  </w:num>
  <w:num w:numId="37">
    <w:abstractNumId w:val="32"/>
  </w:num>
  <w:num w:numId="38">
    <w:abstractNumId w:val="20"/>
  </w:num>
  <w:num w:numId="39">
    <w:abstractNumId w:val="16"/>
  </w:num>
  <w:num w:numId="40">
    <w:abstractNumId w:val="15"/>
  </w:num>
  <w:num w:numId="41">
    <w:abstractNumId w:val="12"/>
  </w:num>
  <w:num w:numId="42">
    <w:abstractNumId w:val="40"/>
  </w:num>
  <w:num w:numId="43">
    <w:abstractNumId w:val="3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1NrQwNTQ0MDCwMLFQ0lEKTi0uzszPAykwrAUA2gC2VSwAAAA="/>
  </w:docVars>
  <w:rsids>
    <w:rsidRoot w:val="008A75A0"/>
    <w:rsid w:val="0000095A"/>
    <w:rsid w:val="00001828"/>
    <w:rsid w:val="0001576E"/>
    <w:rsid w:val="00016F6B"/>
    <w:rsid w:val="00017CB9"/>
    <w:rsid w:val="00021F44"/>
    <w:rsid w:val="00022117"/>
    <w:rsid w:val="00025D03"/>
    <w:rsid w:val="00035811"/>
    <w:rsid w:val="0003617B"/>
    <w:rsid w:val="000409C7"/>
    <w:rsid w:val="0004514C"/>
    <w:rsid w:val="00052416"/>
    <w:rsid w:val="0005540D"/>
    <w:rsid w:val="00056B45"/>
    <w:rsid w:val="00056EC7"/>
    <w:rsid w:val="00066282"/>
    <w:rsid w:val="0006652B"/>
    <w:rsid w:val="00070C98"/>
    <w:rsid w:val="00090423"/>
    <w:rsid w:val="00094905"/>
    <w:rsid w:val="000949A7"/>
    <w:rsid w:val="000A0723"/>
    <w:rsid w:val="000A3D40"/>
    <w:rsid w:val="000A6BE7"/>
    <w:rsid w:val="000A760A"/>
    <w:rsid w:val="000B093E"/>
    <w:rsid w:val="000B479E"/>
    <w:rsid w:val="000B48AE"/>
    <w:rsid w:val="000B58E7"/>
    <w:rsid w:val="000C2C10"/>
    <w:rsid w:val="000C345B"/>
    <w:rsid w:val="000D2286"/>
    <w:rsid w:val="000D4094"/>
    <w:rsid w:val="000E457E"/>
    <w:rsid w:val="000F09DA"/>
    <w:rsid w:val="000F4A04"/>
    <w:rsid w:val="000F6A49"/>
    <w:rsid w:val="00104856"/>
    <w:rsid w:val="001102AA"/>
    <w:rsid w:val="00111AC4"/>
    <w:rsid w:val="00121661"/>
    <w:rsid w:val="00125345"/>
    <w:rsid w:val="00126338"/>
    <w:rsid w:val="0013253E"/>
    <w:rsid w:val="001336AC"/>
    <w:rsid w:val="00134A75"/>
    <w:rsid w:val="00150D31"/>
    <w:rsid w:val="0015341C"/>
    <w:rsid w:val="00171563"/>
    <w:rsid w:val="001719DE"/>
    <w:rsid w:val="00174654"/>
    <w:rsid w:val="0017599A"/>
    <w:rsid w:val="00182639"/>
    <w:rsid w:val="00183371"/>
    <w:rsid w:val="00184846"/>
    <w:rsid w:val="001848DC"/>
    <w:rsid w:val="001854A3"/>
    <w:rsid w:val="00196A7E"/>
    <w:rsid w:val="001A035B"/>
    <w:rsid w:val="001C2063"/>
    <w:rsid w:val="001C2EFF"/>
    <w:rsid w:val="001C5735"/>
    <w:rsid w:val="001D235C"/>
    <w:rsid w:val="001D6FE2"/>
    <w:rsid w:val="001D78EA"/>
    <w:rsid w:val="001E1D4B"/>
    <w:rsid w:val="001E4702"/>
    <w:rsid w:val="001E4A22"/>
    <w:rsid w:val="001F1898"/>
    <w:rsid w:val="0020179D"/>
    <w:rsid w:val="00206CBE"/>
    <w:rsid w:val="00207860"/>
    <w:rsid w:val="002101F5"/>
    <w:rsid w:val="00215E98"/>
    <w:rsid w:val="00224C26"/>
    <w:rsid w:val="00231A21"/>
    <w:rsid w:val="00234981"/>
    <w:rsid w:val="002353DB"/>
    <w:rsid w:val="00244465"/>
    <w:rsid w:val="00244A5E"/>
    <w:rsid w:val="00270EDD"/>
    <w:rsid w:val="00270FFB"/>
    <w:rsid w:val="00272570"/>
    <w:rsid w:val="0027395A"/>
    <w:rsid w:val="00290E40"/>
    <w:rsid w:val="002A0032"/>
    <w:rsid w:val="002A1990"/>
    <w:rsid w:val="002A7661"/>
    <w:rsid w:val="002B0080"/>
    <w:rsid w:val="002B0CA0"/>
    <w:rsid w:val="002B17B3"/>
    <w:rsid w:val="002B3A4D"/>
    <w:rsid w:val="002B76E2"/>
    <w:rsid w:val="002C55B7"/>
    <w:rsid w:val="002D3A5E"/>
    <w:rsid w:val="002D4786"/>
    <w:rsid w:val="002E05DD"/>
    <w:rsid w:val="002F0444"/>
    <w:rsid w:val="002F1E2E"/>
    <w:rsid w:val="002F715A"/>
    <w:rsid w:val="00306012"/>
    <w:rsid w:val="003071EE"/>
    <w:rsid w:val="003273A5"/>
    <w:rsid w:val="003352B2"/>
    <w:rsid w:val="0034009A"/>
    <w:rsid w:val="00343FDA"/>
    <w:rsid w:val="0034748E"/>
    <w:rsid w:val="00352D85"/>
    <w:rsid w:val="003556E8"/>
    <w:rsid w:val="00362A4E"/>
    <w:rsid w:val="0036713F"/>
    <w:rsid w:val="00385553"/>
    <w:rsid w:val="0038634B"/>
    <w:rsid w:val="0039358B"/>
    <w:rsid w:val="003A56F5"/>
    <w:rsid w:val="003A660E"/>
    <w:rsid w:val="003B0866"/>
    <w:rsid w:val="003B38D8"/>
    <w:rsid w:val="003B73ED"/>
    <w:rsid w:val="003D395E"/>
    <w:rsid w:val="003D47FD"/>
    <w:rsid w:val="003D4D93"/>
    <w:rsid w:val="003F2D60"/>
    <w:rsid w:val="00400917"/>
    <w:rsid w:val="00405DB4"/>
    <w:rsid w:val="00406521"/>
    <w:rsid w:val="004130D0"/>
    <w:rsid w:val="00421609"/>
    <w:rsid w:val="004231D7"/>
    <w:rsid w:val="00424DE0"/>
    <w:rsid w:val="004306CF"/>
    <w:rsid w:val="00431EFD"/>
    <w:rsid w:val="004322EC"/>
    <w:rsid w:val="00432F62"/>
    <w:rsid w:val="00436793"/>
    <w:rsid w:val="00444809"/>
    <w:rsid w:val="00445516"/>
    <w:rsid w:val="004461C6"/>
    <w:rsid w:val="0045099C"/>
    <w:rsid w:val="0045489B"/>
    <w:rsid w:val="0047255C"/>
    <w:rsid w:val="00474797"/>
    <w:rsid w:val="00481849"/>
    <w:rsid w:val="0048337F"/>
    <w:rsid w:val="004A31CE"/>
    <w:rsid w:val="004B2351"/>
    <w:rsid w:val="004B3A56"/>
    <w:rsid w:val="004C6C51"/>
    <w:rsid w:val="004C6D71"/>
    <w:rsid w:val="004D102D"/>
    <w:rsid w:val="004D27A5"/>
    <w:rsid w:val="004D5590"/>
    <w:rsid w:val="004D5DDA"/>
    <w:rsid w:val="004E4BD8"/>
    <w:rsid w:val="004F0947"/>
    <w:rsid w:val="004F0E77"/>
    <w:rsid w:val="004F2E12"/>
    <w:rsid w:val="00500D37"/>
    <w:rsid w:val="005015AF"/>
    <w:rsid w:val="0050331A"/>
    <w:rsid w:val="005206CC"/>
    <w:rsid w:val="005363B5"/>
    <w:rsid w:val="00536EA6"/>
    <w:rsid w:val="00540464"/>
    <w:rsid w:val="00542147"/>
    <w:rsid w:val="00545E50"/>
    <w:rsid w:val="005620AC"/>
    <w:rsid w:val="00562BF8"/>
    <w:rsid w:val="00566DBE"/>
    <w:rsid w:val="00576BE0"/>
    <w:rsid w:val="00577AEA"/>
    <w:rsid w:val="00577E0C"/>
    <w:rsid w:val="005941FE"/>
    <w:rsid w:val="00597652"/>
    <w:rsid w:val="005A1CA7"/>
    <w:rsid w:val="005A4372"/>
    <w:rsid w:val="005C0304"/>
    <w:rsid w:val="005C3849"/>
    <w:rsid w:val="005C5ACF"/>
    <w:rsid w:val="005C69BD"/>
    <w:rsid w:val="005C7317"/>
    <w:rsid w:val="005D2CA1"/>
    <w:rsid w:val="005D65EE"/>
    <w:rsid w:val="005E1921"/>
    <w:rsid w:val="005E6C10"/>
    <w:rsid w:val="005F1E56"/>
    <w:rsid w:val="005F59D1"/>
    <w:rsid w:val="00602EF6"/>
    <w:rsid w:val="00604AEB"/>
    <w:rsid w:val="00644E44"/>
    <w:rsid w:val="00667F01"/>
    <w:rsid w:val="006761B5"/>
    <w:rsid w:val="00680EDF"/>
    <w:rsid w:val="00684E68"/>
    <w:rsid w:val="006851F2"/>
    <w:rsid w:val="006A6627"/>
    <w:rsid w:val="006B0202"/>
    <w:rsid w:val="006B0FCF"/>
    <w:rsid w:val="006B1761"/>
    <w:rsid w:val="006B4A94"/>
    <w:rsid w:val="006B7602"/>
    <w:rsid w:val="006C35AF"/>
    <w:rsid w:val="006C6B07"/>
    <w:rsid w:val="006D3421"/>
    <w:rsid w:val="006D6C69"/>
    <w:rsid w:val="006D7EBF"/>
    <w:rsid w:val="006E5DD7"/>
    <w:rsid w:val="006E64E1"/>
    <w:rsid w:val="006E791F"/>
    <w:rsid w:val="006F03E7"/>
    <w:rsid w:val="006F3A53"/>
    <w:rsid w:val="00704932"/>
    <w:rsid w:val="00705BA3"/>
    <w:rsid w:val="007074CE"/>
    <w:rsid w:val="00715F9A"/>
    <w:rsid w:val="0072060F"/>
    <w:rsid w:val="007225EA"/>
    <w:rsid w:val="00730315"/>
    <w:rsid w:val="00733080"/>
    <w:rsid w:val="007420A7"/>
    <w:rsid w:val="007445B3"/>
    <w:rsid w:val="007449B0"/>
    <w:rsid w:val="00744E05"/>
    <w:rsid w:val="007511B0"/>
    <w:rsid w:val="00762A37"/>
    <w:rsid w:val="00783013"/>
    <w:rsid w:val="00783AF4"/>
    <w:rsid w:val="00792974"/>
    <w:rsid w:val="007950BB"/>
    <w:rsid w:val="007B29CD"/>
    <w:rsid w:val="007D5F83"/>
    <w:rsid w:val="007E78FD"/>
    <w:rsid w:val="007F1803"/>
    <w:rsid w:val="007F6753"/>
    <w:rsid w:val="00801316"/>
    <w:rsid w:val="00803E7B"/>
    <w:rsid w:val="008042C6"/>
    <w:rsid w:val="00812FC8"/>
    <w:rsid w:val="008354BA"/>
    <w:rsid w:val="008361A0"/>
    <w:rsid w:val="008408D9"/>
    <w:rsid w:val="00841511"/>
    <w:rsid w:val="00842E2B"/>
    <w:rsid w:val="00843CB1"/>
    <w:rsid w:val="00846447"/>
    <w:rsid w:val="00854CA8"/>
    <w:rsid w:val="0085715A"/>
    <w:rsid w:val="008641BC"/>
    <w:rsid w:val="00873109"/>
    <w:rsid w:val="00884938"/>
    <w:rsid w:val="00887BC2"/>
    <w:rsid w:val="00892841"/>
    <w:rsid w:val="0089737D"/>
    <w:rsid w:val="008A2101"/>
    <w:rsid w:val="008A3A65"/>
    <w:rsid w:val="008A4337"/>
    <w:rsid w:val="008A75A0"/>
    <w:rsid w:val="008B0B22"/>
    <w:rsid w:val="008B41A9"/>
    <w:rsid w:val="008B41BA"/>
    <w:rsid w:val="008B4894"/>
    <w:rsid w:val="008B74A1"/>
    <w:rsid w:val="008C08A2"/>
    <w:rsid w:val="008C3C1C"/>
    <w:rsid w:val="008C53E0"/>
    <w:rsid w:val="008C6404"/>
    <w:rsid w:val="008D334E"/>
    <w:rsid w:val="008D6FF2"/>
    <w:rsid w:val="008F42A2"/>
    <w:rsid w:val="008F5E45"/>
    <w:rsid w:val="008F6A8E"/>
    <w:rsid w:val="00900079"/>
    <w:rsid w:val="0090420E"/>
    <w:rsid w:val="00907FF9"/>
    <w:rsid w:val="00921832"/>
    <w:rsid w:val="00926EE6"/>
    <w:rsid w:val="0093384A"/>
    <w:rsid w:val="00934C0E"/>
    <w:rsid w:val="009361DC"/>
    <w:rsid w:val="009366D4"/>
    <w:rsid w:val="00954262"/>
    <w:rsid w:val="0096148E"/>
    <w:rsid w:val="009657DC"/>
    <w:rsid w:val="00973B99"/>
    <w:rsid w:val="00974AF5"/>
    <w:rsid w:val="00977A7A"/>
    <w:rsid w:val="00982B51"/>
    <w:rsid w:val="00983213"/>
    <w:rsid w:val="009A2E47"/>
    <w:rsid w:val="009A592E"/>
    <w:rsid w:val="009B4065"/>
    <w:rsid w:val="009B60B8"/>
    <w:rsid w:val="009C2FCA"/>
    <w:rsid w:val="009C3A8D"/>
    <w:rsid w:val="009D0DF7"/>
    <w:rsid w:val="009F3232"/>
    <w:rsid w:val="009F5EDF"/>
    <w:rsid w:val="00A01829"/>
    <w:rsid w:val="00A0471A"/>
    <w:rsid w:val="00A05753"/>
    <w:rsid w:val="00A06EBF"/>
    <w:rsid w:val="00A07391"/>
    <w:rsid w:val="00A07D2E"/>
    <w:rsid w:val="00A112CE"/>
    <w:rsid w:val="00A12F31"/>
    <w:rsid w:val="00A20A27"/>
    <w:rsid w:val="00A26E90"/>
    <w:rsid w:val="00A30CA6"/>
    <w:rsid w:val="00A30E6F"/>
    <w:rsid w:val="00A4459A"/>
    <w:rsid w:val="00A52B20"/>
    <w:rsid w:val="00A60A25"/>
    <w:rsid w:val="00A62AFB"/>
    <w:rsid w:val="00A66387"/>
    <w:rsid w:val="00A67908"/>
    <w:rsid w:val="00A75801"/>
    <w:rsid w:val="00A830E4"/>
    <w:rsid w:val="00A86467"/>
    <w:rsid w:val="00A874F0"/>
    <w:rsid w:val="00A9013E"/>
    <w:rsid w:val="00A9561C"/>
    <w:rsid w:val="00AA3CE1"/>
    <w:rsid w:val="00AB46AB"/>
    <w:rsid w:val="00AB4E83"/>
    <w:rsid w:val="00AC0E62"/>
    <w:rsid w:val="00AC3C8D"/>
    <w:rsid w:val="00AC49A1"/>
    <w:rsid w:val="00AE05D8"/>
    <w:rsid w:val="00AE26BE"/>
    <w:rsid w:val="00AF1D11"/>
    <w:rsid w:val="00AF355F"/>
    <w:rsid w:val="00AF7114"/>
    <w:rsid w:val="00B063D7"/>
    <w:rsid w:val="00B11D4A"/>
    <w:rsid w:val="00B11EBD"/>
    <w:rsid w:val="00B14B5F"/>
    <w:rsid w:val="00B23257"/>
    <w:rsid w:val="00B32112"/>
    <w:rsid w:val="00B32119"/>
    <w:rsid w:val="00B34C69"/>
    <w:rsid w:val="00B532CE"/>
    <w:rsid w:val="00B54D35"/>
    <w:rsid w:val="00B636C9"/>
    <w:rsid w:val="00B666DF"/>
    <w:rsid w:val="00B71FBB"/>
    <w:rsid w:val="00B94FF8"/>
    <w:rsid w:val="00BA1D8C"/>
    <w:rsid w:val="00BA4977"/>
    <w:rsid w:val="00BA7489"/>
    <w:rsid w:val="00BA7746"/>
    <w:rsid w:val="00BB6B07"/>
    <w:rsid w:val="00BC01C2"/>
    <w:rsid w:val="00BC35AF"/>
    <w:rsid w:val="00BD3A51"/>
    <w:rsid w:val="00BF14BB"/>
    <w:rsid w:val="00BF1DDE"/>
    <w:rsid w:val="00BF5551"/>
    <w:rsid w:val="00C01541"/>
    <w:rsid w:val="00C0453A"/>
    <w:rsid w:val="00C056B1"/>
    <w:rsid w:val="00C11B67"/>
    <w:rsid w:val="00C12775"/>
    <w:rsid w:val="00C163A1"/>
    <w:rsid w:val="00C16AF7"/>
    <w:rsid w:val="00C22414"/>
    <w:rsid w:val="00C2250B"/>
    <w:rsid w:val="00C23A56"/>
    <w:rsid w:val="00C23AFE"/>
    <w:rsid w:val="00C24511"/>
    <w:rsid w:val="00C259D0"/>
    <w:rsid w:val="00C27BA7"/>
    <w:rsid w:val="00C32F85"/>
    <w:rsid w:val="00C42991"/>
    <w:rsid w:val="00C44836"/>
    <w:rsid w:val="00C468CC"/>
    <w:rsid w:val="00C50BFC"/>
    <w:rsid w:val="00C56B6B"/>
    <w:rsid w:val="00C82ECB"/>
    <w:rsid w:val="00C85937"/>
    <w:rsid w:val="00C8659D"/>
    <w:rsid w:val="00C9267D"/>
    <w:rsid w:val="00C939A0"/>
    <w:rsid w:val="00C94B6A"/>
    <w:rsid w:val="00CA7491"/>
    <w:rsid w:val="00CB09A8"/>
    <w:rsid w:val="00CD3B9E"/>
    <w:rsid w:val="00CD5FCA"/>
    <w:rsid w:val="00CE4AC4"/>
    <w:rsid w:val="00CF08E2"/>
    <w:rsid w:val="00CF543A"/>
    <w:rsid w:val="00CF7F06"/>
    <w:rsid w:val="00D052F9"/>
    <w:rsid w:val="00D13548"/>
    <w:rsid w:val="00D154FB"/>
    <w:rsid w:val="00D218F7"/>
    <w:rsid w:val="00D24E50"/>
    <w:rsid w:val="00D26072"/>
    <w:rsid w:val="00D264AF"/>
    <w:rsid w:val="00D3484C"/>
    <w:rsid w:val="00D3602D"/>
    <w:rsid w:val="00D51DD0"/>
    <w:rsid w:val="00D5557E"/>
    <w:rsid w:val="00D705BD"/>
    <w:rsid w:val="00D712FB"/>
    <w:rsid w:val="00D73026"/>
    <w:rsid w:val="00D7466A"/>
    <w:rsid w:val="00D7516C"/>
    <w:rsid w:val="00D84E03"/>
    <w:rsid w:val="00DA66AE"/>
    <w:rsid w:val="00DA7A6A"/>
    <w:rsid w:val="00DB10C5"/>
    <w:rsid w:val="00DC0363"/>
    <w:rsid w:val="00DC2BC4"/>
    <w:rsid w:val="00DC7524"/>
    <w:rsid w:val="00DD0036"/>
    <w:rsid w:val="00DD5447"/>
    <w:rsid w:val="00DD606B"/>
    <w:rsid w:val="00DD7776"/>
    <w:rsid w:val="00DE06CB"/>
    <w:rsid w:val="00DF2059"/>
    <w:rsid w:val="00E03341"/>
    <w:rsid w:val="00E127F7"/>
    <w:rsid w:val="00E14183"/>
    <w:rsid w:val="00E15045"/>
    <w:rsid w:val="00E16B3C"/>
    <w:rsid w:val="00E24DA0"/>
    <w:rsid w:val="00E25D14"/>
    <w:rsid w:val="00E27885"/>
    <w:rsid w:val="00E50732"/>
    <w:rsid w:val="00E551A9"/>
    <w:rsid w:val="00E568BF"/>
    <w:rsid w:val="00E629EE"/>
    <w:rsid w:val="00E63A10"/>
    <w:rsid w:val="00E679B4"/>
    <w:rsid w:val="00E71190"/>
    <w:rsid w:val="00E758B2"/>
    <w:rsid w:val="00E83A62"/>
    <w:rsid w:val="00E84377"/>
    <w:rsid w:val="00E85A51"/>
    <w:rsid w:val="00E85FBC"/>
    <w:rsid w:val="00E96435"/>
    <w:rsid w:val="00EA71A4"/>
    <w:rsid w:val="00EB6473"/>
    <w:rsid w:val="00EC28D6"/>
    <w:rsid w:val="00EC31EC"/>
    <w:rsid w:val="00EC3D19"/>
    <w:rsid w:val="00EC7665"/>
    <w:rsid w:val="00EE14EC"/>
    <w:rsid w:val="00EE1EE1"/>
    <w:rsid w:val="00EE3145"/>
    <w:rsid w:val="00EE535C"/>
    <w:rsid w:val="00EE613B"/>
    <w:rsid w:val="00F065CB"/>
    <w:rsid w:val="00F30367"/>
    <w:rsid w:val="00F31EB7"/>
    <w:rsid w:val="00F33EAE"/>
    <w:rsid w:val="00F43CBA"/>
    <w:rsid w:val="00F440D8"/>
    <w:rsid w:val="00F44DD6"/>
    <w:rsid w:val="00F54B0C"/>
    <w:rsid w:val="00F61443"/>
    <w:rsid w:val="00F709F2"/>
    <w:rsid w:val="00F75E05"/>
    <w:rsid w:val="00F86DE6"/>
    <w:rsid w:val="00F939E6"/>
    <w:rsid w:val="00F9542D"/>
    <w:rsid w:val="00F97CB5"/>
    <w:rsid w:val="00FA3108"/>
    <w:rsid w:val="00FA79C9"/>
    <w:rsid w:val="00FB04C1"/>
    <w:rsid w:val="00FB4F9E"/>
    <w:rsid w:val="00FC0BF2"/>
    <w:rsid w:val="00FC69FE"/>
    <w:rsid w:val="00FD1E07"/>
    <w:rsid w:val="00FD36AA"/>
    <w:rsid w:val="00FD4CC1"/>
    <w:rsid w:val="00FD6B29"/>
    <w:rsid w:val="00FE2BAA"/>
    <w:rsid w:val="00FE679E"/>
    <w:rsid w:val="00FE6A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79F8"/>
  <w15:chartTrackingRefBased/>
  <w15:docId w15:val="{E0851942-B566-4207-9060-DC7A0CEA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5A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1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02D"/>
  </w:style>
  <w:style w:type="paragraph" w:styleId="Footer">
    <w:name w:val="footer"/>
    <w:basedOn w:val="Normal"/>
    <w:link w:val="FooterChar"/>
    <w:uiPriority w:val="99"/>
    <w:unhideWhenUsed/>
    <w:rsid w:val="004D1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02D"/>
  </w:style>
  <w:style w:type="character" w:styleId="CommentReference">
    <w:name w:val="annotation reference"/>
    <w:basedOn w:val="DefaultParagraphFont"/>
    <w:uiPriority w:val="99"/>
    <w:semiHidden/>
    <w:unhideWhenUsed/>
    <w:rsid w:val="002D3A5E"/>
    <w:rPr>
      <w:sz w:val="16"/>
      <w:szCs w:val="16"/>
    </w:rPr>
  </w:style>
  <w:style w:type="paragraph" w:styleId="CommentText">
    <w:name w:val="annotation text"/>
    <w:basedOn w:val="Normal"/>
    <w:link w:val="CommentTextChar"/>
    <w:uiPriority w:val="99"/>
    <w:unhideWhenUsed/>
    <w:rsid w:val="002D3A5E"/>
    <w:pPr>
      <w:spacing w:line="240" w:lineRule="auto"/>
    </w:pPr>
    <w:rPr>
      <w:sz w:val="20"/>
      <w:szCs w:val="20"/>
    </w:rPr>
  </w:style>
  <w:style w:type="character" w:customStyle="1" w:styleId="CommentTextChar">
    <w:name w:val="Comment Text Char"/>
    <w:basedOn w:val="DefaultParagraphFont"/>
    <w:link w:val="CommentText"/>
    <w:uiPriority w:val="99"/>
    <w:rsid w:val="002D3A5E"/>
    <w:rPr>
      <w:sz w:val="20"/>
      <w:szCs w:val="20"/>
    </w:rPr>
  </w:style>
  <w:style w:type="paragraph" w:styleId="CommentSubject">
    <w:name w:val="annotation subject"/>
    <w:basedOn w:val="CommentText"/>
    <w:next w:val="CommentText"/>
    <w:link w:val="CommentSubjectChar"/>
    <w:uiPriority w:val="99"/>
    <w:semiHidden/>
    <w:unhideWhenUsed/>
    <w:rsid w:val="002D3A5E"/>
    <w:rPr>
      <w:b/>
      <w:bCs/>
    </w:rPr>
  </w:style>
  <w:style w:type="character" w:customStyle="1" w:styleId="CommentSubjectChar">
    <w:name w:val="Comment Subject Char"/>
    <w:basedOn w:val="CommentTextChar"/>
    <w:link w:val="CommentSubject"/>
    <w:uiPriority w:val="99"/>
    <w:semiHidden/>
    <w:rsid w:val="002D3A5E"/>
    <w:rPr>
      <w:b/>
      <w:bCs/>
      <w:sz w:val="20"/>
      <w:szCs w:val="20"/>
    </w:rPr>
  </w:style>
  <w:style w:type="paragraph" w:styleId="BalloonText">
    <w:name w:val="Balloon Text"/>
    <w:basedOn w:val="Normal"/>
    <w:link w:val="BalloonTextChar"/>
    <w:uiPriority w:val="99"/>
    <w:semiHidden/>
    <w:unhideWhenUsed/>
    <w:rsid w:val="002D3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A5E"/>
    <w:rPr>
      <w:rFonts w:ascii="Segoe UI" w:hAnsi="Segoe UI" w:cs="Segoe UI"/>
      <w:sz w:val="18"/>
      <w:szCs w:val="18"/>
    </w:rPr>
  </w:style>
  <w:style w:type="paragraph" w:styleId="FootnoteText">
    <w:name w:val="footnote text"/>
    <w:basedOn w:val="Normal"/>
    <w:link w:val="FootnoteTextChar"/>
    <w:uiPriority w:val="99"/>
    <w:semiHidden/>
    <w:unhideWhenUsed/>
    <w:rsid w:val="005F1E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1E56"/>
    <w:rPr>
      <w:sz w:val="20"/>
      <w:szCs w:val="20"/>
    </w:rPr>
  </w:style>
  <w:style w:type="character" w:styleId="FootnoteReference">
    <w:name w:val="footnote reference"/>
    <w:basedOn w:val="DefaultParagraphFont"/>
    <w:uiPriority w:val="99"/>
    <w:semiHidden/>
    <w:unhideWhenUsed/>
    <w:rsid w:val="005F1E56"/>
    <w:rPr>
      <w:vertAlign w:val="superscript"/>
    </w:rPr>
  </w:style>
  <w:style w:type="character" w:styleId="Hyperlink">
    <w:name w:val="Hyperlink"/>
    <w:basedOn w:val="DefaultParagraphFont"/>
    <w:uiPriority w:val="99"/>
    <w:unhideWhenUsed/>
    <w:rsid w:val="00BF1DDE"/>
    <w:rPr>
      <w:color w:val="0563C1" w:themeColor="hyperlink"/>
      <w:u w:val="single"/>
    </w:rPr>
  </w:style>
  <w:style w:type="character" w:customStyle="1" w:styleId="UnresolvedMention1">
    <w:name w:val="Unresolved Mention1"/>
    <w:basedOn w:val="DefaultParagraphFont"/>
    <w:uiPriority w:val="99"/>
    <w:semiHidden/>
    <w:unhideWhenUsed/>
    <w:rsid w:val="00BF1DDE"/>
    <w:rPr>
      <w:color w:val="605E5C"/>
      <w:shd w:val="clear" w:color="auto" w:fill="E1DFDD"/>
    </w:rPr>
  </w:style>
  <w:style w:type="paragraph" w:styleId="ListParagraph">
    <w:name w:val="List Paragraph"/>
    <w:basedOn w:val="Normal"/>
    <w:uiPriority w:val="34"/>
    <w:qFormat/>
    <w:rsid w:val="006B0202"/>
    <w:pPr>
      <w:ind w:left="720"/>
      <w:contextualSpacing/>
    </w:pPr>
  </w:style>
  <w:style w:type="paragraph" w:styleId="Date">
    <w:name w:val="Date"/>
    <w:basedOn w:val="Normal"/>
    <w:next w:val="Normal"/>
    <w:link w:val="DateChar"/>
    <w:uiPriority w:val="99"/>
    <w:semiHidden/>
    <w:unhideWhenUsed/>
    <w:rsid w:val="0085715A"/>
  </w:style>
  <w:style w:type="character" w:customStyle="1" w:styleId="DateChar">
    <w:name w:val="Date Char"/>
    <w:basedOn w:val="DefaultParagraphFont"/>
    <w:link w:val="Date"/>
    <w:uiPriority w:val="99"/>
    <w:semiHidden/>
    <w:rsid w:val="0085715A"/>
  </w:style>
  <w:style w:type="paragraph" w:styleId="Revision">
    <w:name w:val="Revision"/>
    <w:hidden/>
    <w:uiPriority w:val="99"/>
    <w:semiHidden/>
    <w:rsid w:val="00FE6A5E"/>
    <w:pPr>
      <w:spacing w:after="0" w:line="240" w:lineRule="auto"/>
    </w:pPr>
  </w:style>
  <w:style w:type="character" w:customStyle="1" w:styleId="UnresolvedMention2">
    <w:name w:val="Unresolved Mention2"/>
    <w:basedOn w:val="DefaultParagraphFont"/>
    <w:uiPriority w:val="99"/>
    <w:semiHidden/>
    <w:unhideWhenUsed/>
    <w:rsid w:val="00022117"/>
    <w:rPr>
      <w:color w:val="605E5C"/>
      <w:shd w:val="clear" w:color="auto" w:fill="E1DFDD"/>
    </w:rPr>
  </w:style>
  <w:style w:type="character" w:styleId="UnresolvedMention">
    <w:name w:val="Unresolved Mention"/>
    <w:basedOn w:val="DefaultParagraphFont"/>
    <w:uiPriority w:val="99"/>
    <w:semiHidden/>
    <w:unhideWhenUsed/>
    <w:rsid w:val="005C0304"/>
    <w:rPr>
      <w:color w:val="605E5C"/>
      <w:shd w:val="clear" w:color="auto" w:fill="E1DFDD"/>
    </w:rPr>
  </w:style>
  <w:style w:type="character" w:styleId="FollowedHyperlink">
    <w:name w:val="FollowedHyperlink"/>
    <w:basedOn w:val="DefaultParagraphFont"/>
    <w:uiPriority w:val="99"/>
    <w:semiHidden/>
    <w:unhideWhenUsed/>
    <w:rsid w:val="008C53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032100">
      <w:bodyDiv w:val="1"/>
      <w:marLeft w:val="0"/>
      <w:marRight w:val="0"/>
      <w:marTop w:val="0"/>
      <w:marBottom w:val="0"/>
      <w:divBdr>
        <w:top w:val="none" w:sz="0" w:space="0" w:color="auto"/>
        <w:left w:val="none" w:sz="0" w:space="0" w:color="auto"/>
        <w:bottom w:val="none" w:sz="0" w:space="0" w:color="auto"/>
        <w:right w:val="none" w:sz="0" w:space="0" w:color="auto"/>
      </w:divBdr>
      <w:divsChild>
        <w:div w:id="1526291595">
          <w:marLeft w:val="-100"/>
          <w:marRight w:val="0"/>
          <w:marTop w:val="0"/>
          <w:marBottom w:val="0"/>
          <w:divBdr>
            <w:top w:val="none" w:sz="0" w:space="0" w:color="auto"/>
            <w:left w:val="none" w:sz="0" w:space="0" w:color="auto"/>
            <w:bottom w:val="none" w:sz="0" w:space="0" w:color="auto"/>
            <w:right w:val="none" w:sz="0" w:space="0" w:color="auto"/>
          </w:divBdr>
        </w:div>
        <w:div w:id="1210073145">
          <w:marLeft w:val="360"/>
          <w:marRight w:val="0"/>
          <w:marTop w:val="0"/>
          <w:marBottom w:val="0"/>
          <w:divBdr>
            <w:top w:val="none" w:sz="0" w:space="0" w:color="auto"/>
            <w:left w:val="none" w:sz="0" w:space="0" w:color="auto"/>
            <w:bottom w:val="none" w:sz="0" w:space="0" w:color="auto"/>
            <w:right w:val="none" w:sz="0" w:space="0" w:color="auto"/>
          </w:divBdr>
        </w:div>
        <w:div w:id="2001695597">
          <w:marLeft w:val="360"/>
          <w:marRight w:val="0"/>
          <w:marTop w:val="0"/>
          <w:marBottom w:val="0"/>
          <w:divBdr>
            <w:top w:val="none" w:sz="0" w:space="0" w:color="auto"/>
            <w:left w:val="none" w:sz="0" w:space="0" w:color="auto"/>
            <w:bottom w:val="none" w:sz="0" w:space="0" w:color="auto"/>
            <w:right w:val="none" w:sz="0" w:space="0" w:color="auto"/>
          </w:divBdr>
        </w:div>
        <w:div w:id="618685454">
          <w:marLeft w:val="360"/>
          <w:marRight w:val="0"/>
          <w:marTop w:val="0"/>
          <w:marBottom w:val="0"/>
          <w:divBdr>
            <w:top w:val="none" w:sz="0" w:space="0" w:color="auto"/>
            <w:left w:val="none" w:sz="0" w:space="0" w:color="auto"/>
            <w:bottom w:val="none" w:sz="0" w:space="0" w:color="auto"/>
            <w:right w:val="none" w:sz="0" w:space="0" w:color="auto"/>
          </w:divBdr>
        </w:div>
        <w:div w:id="1343313332">
          <w:marLeft w:val="360"/>
          <w:marRight w:val="0"/>
          <w:marTop w:val="0"/>
          <w:marBottom w:val="0"/>
          <w:divBdr>
            <w:top w:val="none" w:sz="0" w:space="0" w:color="auto"/>
            <w:left w:val="none" w:sz="0" w:space="0" w:color="auto"/>
            <w:bottom w:val="none" w:sz="0" w:space="0" w:color="auto"/>
            <w:right w:val="none" w:sz="0" w:space="0" w:color="auto"/>
          </w:divBdr>
        </w:div>
        <w:div w:id="2003269018">
          <w:marLeft w:val="360"/>
          <w:marRight w:val="0"/>
          <w:marTop w:val="0"/>
          <w:marBottom w:val="0"/>
          <w:divBdr>
            <w:top w:val="none" w:sz="0" w:space="0" w:color="auto"/>
            <w:left w:val="none" w:sz="0" w:space="0" w:color="auto"/>
            <w:bottom w:val="none" w:sz="0" w:space="0" w:color="auto"/>
            <w:right w:val="none" w:sz="0" w:space="0" w:color="auto"/>
          </w:divBdr>
        </w:div>
      </w:divsChild>
    </w:div>
    <w:div w:id="1716349911">
      <w:bodyDiv w:val="1"/>
      <w:marLeft w:val="0"/>
      <w:marRight w:val="0"/>
      <w:marTop w:val="0"/>
      <w:marBottom w:val="0"/>
      <w:divBdr>
        <w:top w:val="none" w:sz="0" w:space="0" w:color="auto"/>
        <w:left w:val="none" w:sz="0" w:space="0" w:color="auto"/>
        <w:bottom w:val="none" w:sz="0" w:space="0" w:color="auto"/>
        <w:right w:val="none" w:sz="0" w:space="0" w:color="auto"/>
      </w:divBdr>
      <w:divsChild>
        <w:div w:id="1914661027">
          <w:marLeft w:val="-100"/>
          <w:marRight w:val="0"/>
          <w:marTop w:val="0"/>
          <w:marBottom w:val="0"/>
          <w:divBdr>
            <w:top w:val="none" w:sz="0" w:space="0" w:color="auto"/>
            <w:left w:val="none" w:sz="0" w:space="0" w:color="auto"/>
            <w:bottom w:val="none" w:sz="0" w:space="0" w:color="auto"/>
            <w:right w:val="none" w:sz="0" w:space="0" w:color="auto"/>
          </w:divBdr>
        </w:div>
        <w:div w:id="682047115">
          <w:marLeft w:val="360"/>
          <w:marRight w:val="0"/>
          <w:marTop w:val="0"/>
          <w:marBottom w:val="0"/>
          <w:divBdr>
            <w:top w:val="none" w:sz="0" w:space="0" w:color="auto"/>
            <w:left w:val="none" w:sz="0" w:space="0" w:color="auto"/>
            <w:bottom w:val="none" w:sz="0" w:space="0" w:color="auto"/>
            <w:right w:val="none" w:sz="0" w:space="0" w:color="auto"/>
          </w:divBdr>
        </w:div>
        <w:div w:id="310525713">
          <w:marLeft w:val="360"/>
          <w:marRight w:val="0"/>
          <w:marTop w:val="0"/>
          <w:marBottom w:val="0"/>
          <w:divBdr>
            <w:top w:val="none" w:sz="0" w:space="0" w:color="auto"/>
            <w:left w:val="none" w:sz="0" w:space="0" w:color="auto"/>
            <w:bottom w:val="none" w:sz="0" w:space="0" w:color="auto"/>
            <w:right w:val="none" w:sz="0" w:space="0" w:color="auto"/>
          </w:divBdr>
        </w:div>
        <w:div w:id="727218262">
          <w:marLeft w:val="360"/>
          <w:marRight w:val="0"/>
          <w:marTop w:val="0"/>
          <w:marBottom w:val="0"/>
          <w:divBdr>
            <w:top w:val="none" w:sz="0" w:space="0" w:color="auto"/>
            <w:left w:val="none" w:sz="0" w:space="0" w:color="auto"/>
            <w:bottom w:val="none" w:sz="0" w:space="0" w:color="auto"/>
            <w:right w:val="none" w:sz="0" w:space="0" w:color="auto"/>
          </w:divBdr>
        </w:div>
        <w:div w:id="152456440">
          <w:marLeft w:val="360"/>
          <w:marRight w:val="0"/>
          <w:marTop w:val="0"/>
          <w:marBottom w:val="0"/>
          <w:divBdr>
            <w:top w:val="none" w:sz="0" w:space="0" w:color="auto"/>
            <w:left w:val="none" w:sz="0" w:space="0" w:color="auto"/>
            <w:bottom w:val="none" w:sz="0" w:space="0" w:color="auto"/>
            <w:right w:val="none" w:sz="0" w:space="0" w:color="auto"/>
          </w:divBdr>
        </w:div>
        <w:div w:id="175231680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hesa.ac.uk/news/23-01-2020/sb256-higher-education-staff-statistics" TargetMode="External"/><Relationship Id="rId1" Type="http://schemas.openxmlformats.org/officeDocument/2006/relationships/hyperlink" Target="https://www.advance-he.ac.uk/reports-publications-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DA2DA6A25A7D4A9B9F9BC67468B62C" ma:contentTypeVersion="12" ma:contentTypeDescription="Create a new document." ma:contentTypeScope="" ma:versionID="f83628e3703fc5a665602bf75a8abe37">
  <xsd:schema xmlns:xsd="http://www.w3.org/2001/XMLSchema" xmlns:xs="http://www.w3.org/2001/XMLSchema" xmlns:p="http://schemas.microsoft.com/office/2006/metadata/properties" xmlns:ns3="cd5213f4-f5f0-4d8b-9e5d-5b344dc088fd" xmlns:ns4="b043e7da-74df-4346-b2ae-f5d24f083b1a" targetNamespace="http://schemas.microsoft.com/office/2006/metadata/properties" ma:root="true" ma:fieldsID="53d21c1fc8d91c7436a2b4452abeffcc" ns3:_="" ns4:_="">
    <xsd:import namespace="cd5213f4-f5f0-4d8b-9e5d-5b344dc088fd"/>
    <xsd:import namespace="b043e7da-74df-4346-b2ae-f5d24f083b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213f4-f5f0-4d8b-9e5d-5b344dc08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3e7da-74df-4346-b2ae-f5d24f083b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42A4A0-4EC9-40C7-8D8E-C13733E91B02}">
  <ds:schemaRefs>
    <ds:schemaRef ds:uri="http://schemas.openxmlformats.org/officeDocument/2006/bibliography"/>
  </ds:schemaRefs>
</ds:datastoreItem>
</file>

<file path=customXml/itemProps2.xml><?xml version="1.0" encoding="utf-8"?>
<ds:datastoreItem xmlns:ds="http://schemas.openxmlformats.org/officeDocument/2006/customXml" ds:itemID="{9F6BCF21-9B83-4C5F-97F5-7920FFDAF8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0D4E6A-8601-49DD-A8A6-C8699EC1D182}">
  <ds:schemaRefs>
    <ds:schemaRef ds:uri="http://schemas.microsoft.com/sharepoint/v3/contenttype/forms"/>
  </ds:schemaRefs>
</ds:datastoreItem>
</file>

<file path=customXml/itemProps4.xml><?xml version="1.0" encoding="utf-8"?>
<ds:datastoreItem xmlns:ds="http://schemas.openxmlformats.org/officeDocument/2006/customXml" ds:itemID="{48AA54CE-6879-40DF-A6A5-D00D00106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213f4-f5f0-4d8b-9e5d-5b344dc088fd"/>
    <ds:schemaRef ds:uri="b043e7da-74df-4346-b2ae-f5d24f083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3225</Words>
  <Characters>18385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21567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Synne Dyvik</dc:creator>
  <cp:keywords/>
  <dc:description/>
  <cp:lastModifiedBy>Elizabeth Harrison</cp:lastModifiedBy>
  <cp:revision>2</cp:revision>
  <dcterms:created xsi:type="dcterms:W3CDTF">2022-01-14T18:22:00Z</dcterms:created>
  <dcterms:modified xsi:type="dcterms:W3CDTF">2022-01-14T18:22:00Z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0x010100D7DA2DA6A25A7D4A9B9F9BC67468B62C</vt:lpwstr>
  </property>
</Properties>
</file>